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A1726B" w:rsidRDefault="00A1726B" w:rsidP="00A1726B">
      <w:r w:rsidRPr="0010383E">
        <w:rPr>
          <w:rFonts w:ascii="Times New Roman" w:eastAsia="Times New Roman" w:hAnsi="Times New Roman" w:cs="Times New Roman"/>
          <w:b/>
          <w:bCs/>
          <w:color w:val="000000"/>
          <w:sz w:val="24"/>
          <w:szCs w:val="24"/>
          <w:shd w:val="clear" w:color="auto" w:fill="FFFFFF"/>
          <w:lang w:eastAsia="ru-RU"/>
        </w:rPr>
        <w:t>Анохін Вадим Олександрович</w:t>
      </w:r>
      <w:r w:rsidRPr="0010383E">
        <w:rPr>
          <w:rFonts w:ascii="Times New Roman" w:eastAsia="Times New Roman" w:hAnsi="Times New Roman" w:cs="Times New Roman"/>
          <w:b/>
          <w:i/>
          <w:iCs/>
          <w:sz w:val="24"/>
          <w:szCs w:val="24"/>
          <w:lang w:eastAsia="ru-RU"/>
        </w:rPr>
        <w:t>,</w:t>
      </w:r>
      <w:r w:rsidRPr="0010383E">
        <w:rPr>
          <w:rFonts w:ascii="Times New Roman" w:eastAsia="Times New Roman" w:hAnsi="Times New Roman" w:cs="Times New Roman"/>
          <w:iCs/>
          <w:sz w:val="24"/>
          <w:szCs w:val="24"/>
          <w:lang w:eastAsia="ru-RU"/>
        </w:rPr>
        <w:t xml:space="preserve"> </w:t>
      </w:r>
      <w:r w:rsidRPr="0010383E">
        <w:rPr>
          <w:rFonts w:ascii="Times New Roman" w:eastAsia="Times New Roman" w:hAnsi="Times New Roman" w:cs="Times New Roman"/>
          <w:color w:val="000000"/>
          <w:sz w:val="24"/>
          <w:szCs w:val="24"/>
          <w:shd w:val="clear" w:color="auto" w:fill="FFFFFF"/>
          <w:lang w:eastAsia="ru-RU"/>
        </w:rPr>
        <w:t>старший викладач кафедри права, політології та міжнародних відносин Університету імені Альфреда Нобеля</w:t>
      </w:r>
      <w:r w:rsidRPr="0010383E">
        <w:rPr>
          <w:rFonts w:ascii="Times New Roman" w:eastAsia="Times New Roman" w:hAnsi="Times New Roman" w:cs="Times New Roman"/>
          <w:sz w:val="24"/>
          <w:szCs w:val="24"/>
          <w:lang w:eastAsia="ru-RU"/>
        </w:rPr>
        <w:t>. Назва дисертації: «</w:t>
      </w:r>
      <w:r w:rsidRPr="0010383E">
        <w:rPr>
          <w:rFonts w:ascii="Times New Roman" w:eastAsia="Times New Roman" w:hAnsi="Times New Roman" w:cs="Times New Roman"/>
          <w:color w:val="000000"/>
          <w:sz w:val="24"/>
          <w:szCs w:val="24"/>
          <w:shd w:val="clear" w:color="auto" w:fill="FFFFFF"/>
          <w:lang w:eastAsia="ru-RU"/>
        </w:rPr>
        <w:t>Адміністративно-правове забезпечення інформаційно-аналітичної роботи в Державній податковій службі України</w:t>
      </w:r>
      <w:r w:rsidRPr="0010383E">
        <w:rPr>
          <w:rFonts w:ascii="Times New Roman" w:eastAsia="Times New Roman" w:hAnsi="Times New Roman" w:cs="Times New Roman"/>
          <w:sz w:val="24"/>
          <w:szCs w:val="24"/>
          <w:lang w:eastAsia="ru-RU"/>
        </w:rPr>
        <w:t>». Шифр та назва спеціальності – 12.00.07 – адміністративне право і процес; фінансове право; інформаційне право. Спецрада К 26.503.01 Науково-дослідного інституту публічного права</w:t>
      </w:r>
    </w:p>
    <w:sectPr w:rsidR="008166D5" w:rsidRPr="00A1726B"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075437">
                <w:pPr>
                  <w:spacing w:line="240" w:lineRule="auto"/>
                </w:pPr>
                <w:fldSimple w:instr=" PAGE \* MERGEFORMAT ">
                  <w:r w:rsidR="00BB0BC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075437">
                <w:pPr>
                  <w:spacing w:line="240" w:lineRule="auto"/>
                </w:pPr>
                <w:fldSimple w:instr=" PAGE \* MERGEFORMAT ">
                  <w:r w:rsidR="00A1726B" w:rsidRPr="00A1726B">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075437">
      <w:pPr>
        <w:rPr>
          <w:sz w:val="2"/>
          <w:szCs w:val="2"/>
        </w:rPr>
      </w:pPr>
      <w:r w:rsidRPr="0007543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07543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075437">
      <w:pPr>
        <w:rPr>
          <w:sz w:val="2"/>
          <w:szCs w:val="2"/>
        </w:rPr>
      </w:pPr>
      <w:r w:rsidRPr="0007543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329749-11BC-4BB5-A154-1CC8C69FA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1</Pages>
  <Words>65</Words>
  <Characters>372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99</cp:revision>
  <cp:lastPrinted>2009-02-06T05:36:00Z</cp:lastPrinted>
  <dcterms:created xsi:type="dcterms:W3CDTF">2020-12-04T15:10:00Z</dcterms:created>
  <dcterms:modified xsi:type="dcterms:W3CDTF">2020-12-10T17:47:00Z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