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D7B8" w14:textId="1B19948E" w:rsidR="00A96AE3" w:rsidRDefault="005828A0" w:rsidP="005828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Казимиренко Юлія Олексіївна. Розробка технології ізолювання танків суден для перевезення гарячих наливних вантажів: дисертація канд. техн. наук: 05.08.04 / Український держ. морський технічний ун-т ім. адмірала Макарова. - Миколаїв, 2003</w:t>
      </w:r>
    </w:p>
    <w:p w14:paraId="6983CEC1" w14:textId="77777777" w:rsidR="005828A0" w:rsidRPr="005828A0" w:rsidRDefault="005828A0" w:rsidP="005828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8A0">
        <w:rPr>
          <w:rFonts w:ascii="Times New Roman" w:eastAsia="Times New Roman" w:hAnsi="Times New Roman" w:cs="Times New Roman"/>
          <w:color w:val="000000"/>
          <w:sz w:val="27"/>
          <w:szCs w:val="27"/>
        </w:rPr>
        <w:t>Казимиренко Ю.О. Розробка технології ізолювання танків суден для перевезення гарячих наливних вантажів. – Рукопис.</w:t>
      </w:r>
    </w:p>
    <w:p w14:paraId="009FA639" w14:textId="77777777" w:rsidR="005828A0" w:rsidRPr="005828A0" w:rsidRDefault="005828A0" w:rsidP="005828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8A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технічних наук за спеціальністю 05.08.04 – Технологія суднобудування та судноремонту. – Український державний морський технічний університет імені адмірала Макарова, Миколаїв, 2003.</w:t>
      </w:r>
    </w:p>
    <w:p w14:paraId="07B87F99" w14:textId="77777777" w:rsidR="005828A0" w:rsidRPr="005828A0" w:rsidRDefault="005828A0" w:rsidP="005828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8A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нової технології ізолювання танків при побудові та модернізації суден для перевезення наливних вантажів у розігрітому до температур 130 - 265 С стані, таких як сірка, асфальт, бітум, синтетичні смоли. Розроблена технологія дозволяє через виготовлення секцій з попередньо нанесеною тепловою ізоляцією перенести основний об’єм ізоляційних робіт до умов цеху. В основу розробки покладені принципи стабілізування тепловтрат з поверхні вантажних танків та підвищення екологічної безпеки суден, що досягнено за рахунок розробки фізичної моделі отримання нового вогнетривкого теплоізоляційного шару – синтактичного піноскла. Основні наукові результати роботи знайшли практичне застосування на підприємствах суднобудівної галузі.</w:t>
      </w:r>
    </w:p>
    <w:p w14:paraId="3F64DC0F" w14:textId="77777777" w:rsidR="005828A0" w:rsidRPr="005828A0" w:rsidRDefault="005828A0" w:rsidP="005828A0"/>
    <w:sectPr w:rsidR="005828A0" w:rsidRPr="005828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4D27" w14:textId="77777777" w:rsidR="001D6471" w:rsidRDefault="001D6471">
      <w:pPr>
        <w:spacing w:after="0" w:line="240" w:lineRule="auto"/>
      </w:pPr>
      <w:r>
        <w:separator/>
      </w:r>
    </w:p>
  </w:endnote>
  <w:endnote w:type="continuationSeparator" w:id="0">
    <w:p w14:paraId="7943A515" w14:textId="77777777" w:rsidR="001D6471" w:rsidRDefault="001D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52DB" w14:textId="77777777" w:rsidR="001D6471" w:rsidRDefault="001D6471">
      <w:pPr>
        <w:spacing w:after="0" w:line="240" w:lineRule="auto"/>
      </w:pPr>
      <w:r>
        <w:separator/>
      </w:r>
    </w:p>
  </w:footnote>
  <w:footnote w:type="continuationSeparator" w:id="0">
    <w:p w14:paraId="21F5DEFA" w14:textId="77777777" w:rsidR="001D6471" w:rsidRDefault="001D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64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71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98563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8167</cp:revision>
  <dcterms:created xsi:type="dcterms:W3CDTF">2024-06-20T08:51:00Z</dcterms:created>
  <dcterms:modified xsi:type="dcterms:W3CDTF">2024-12-18T07:12:00Z</dcterms:modified>
  <cp:category/>
</cp:coreProperties>
</file>