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6E82" w14:textId="184C4690" w:rsidR="00B77A99" w:rsidRDefault="00864041" w:rsidP="00864041">
      <w:pPr>
        <w:rPr>
          <w:rFonts w:ascii="Verdana" w:hAnsi="Verdana"/>
          <w:b/>
          <w:bCs/>
          <w:color w:val="000000"/>
          <w:shd w:val="clear" w:color="auto" w:fill="FFFFFF"/>
        </w:rPr>
      </w:pPr>
      <w:r>
        <w:rPr>
          <w:rFonts w:ascii="Verdana" w:hAnsi="Verdana"/>
          <w:b/>
          <w:bCs/>
          <w:color w:val="000000"/>
          <w:shd w:val="clear" w:color="auto" w:fill="FFFFFF"/>
        </w:rPr>
        <w:t>Богатирьов Ігор Ігорович. Соціальний компонент інтеграції України в глобальну економічну систему: дисертація канд. екон. наук: 08.05.01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4041" w:rsidRPr="00864041" w14:paraId="74B15AC3" w14:textId="77777777" w:rsidTr="008640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4041" w:rsidRPr="00864041" w14:paraId="7C9AEC7D" w14:textId="77777777">
              <w:trPr>
                <w:tblCellSpacing w:w="0" w:type="dxa"/>
              </w:trPr>
              <w:tc>
                <w:tcPr>
                  <w:tcW w:w="0" w:type="auto"/>
                  <w:vAlign w:val="center"/>
                  <w:hideMark/>
                </w:tcPr>
                <w:p w14:paraId="78C06499" w14:textId="77777777" w:rsidR="00864041" w:rsidRPr="00864041" w:rsidRDefault="00864041" w:rsidP="00864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041">
                    <w:rPr>
                      <w:rFonts w:ascii="Times New Roman" w:eastAsia="Times New Roman" w:hAnsi="Times New Roman" w:cs="Times New Roman"/>
                      <w:sz w:val="24"/>
                      <w:szCs w:val="24"/>
                    </w:rPr>
                    <w:lastRenderedPageBreak/>
                    <w:t>Богатирьов І.І. Соціальний компонент</w:t>
                  </w:r>
                  <w:r w:rsidRPr="00864041">
                    <w:rPr>
                      <w:rFonts w:ascii="Times New Roman" w:eastAsia="Times New Roman" w:hAnsi="Times New Roman" w:cs="Times New Roman"/>
                      <w:b/>
                      <w:bCs/>
                      <w:sz w:val="24"/>
                      <w:szCs w:val="24"/>
                    </w:rPr>
                    <w:t> </w:t>
                  </w:r>
                  <w:r w:rsidRPr="00864041">
                    <w:rPr>
                      <w:rFonts w:ascii="Times New Roman" w:eastAsia="Times New Roman" w:hAnsi="Times New Roman" w:cs="Times New Roman"/>
                      <w:sz w:val="24"/>
                      <w:szCs w:val="24"/>
                    </w:rPr>
                    <w:t>інтеграції України в глобальну економічну систему. – Рукопис.</w:t>
                  </w:r>
                </w:p>
                <w:p w14:paraId="07E04C34" w14:textId="77777777" w:rsidR="00864041" w:rsidRPr="00864041" w:rsidRDefault="00864041" w:rsidP="00864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04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08.05.01 – світове господарство і міжнародні економічні відносини. – Київський національний економічний університет, Київ, 2003.</w:t>
                  </w:r>
                </w:p>
                <w:p w14:paraId="42D81BDD" w14:textId="77777777" w:rsidR="00864041" w:rsidRPr="00864041" w:rsidRDefault="00864041" w:rsidP="00864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041">
                    <w:rPr>
                      <w:rFonts w:ascii="Times New Roman" w:eastAsia="Times New Roman" w:hAnsi="Times New Roman" w:cs="Times New Roman"/>
                      <w:sz w:val="24"/>
                      <w:szCs w:val="24"/>
                    </w:rPr>
                    <w:t>В дисертації досліджуються особливості соціального компоненту міжнародних інтеграційних процесів в умовах глобалізації. Висвітлено позитивні та негативні наслідки глобалізації в контексті соціального розвитку країн. Досліджено параметри соціального розвитку світової економічної системи із врахуванням рівня, структури та перспектив залучення національних економік в міжнародне економічне поле.</w:t>
                  </w:r>
                </w:p>
                <w:p w14:paraId="77B1D73B" w14:textId="77777777" w:rsidR="00864041" w:rsidRPr="00864041" w:rsidRDefault="00864041" w:rsidP="00864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041">
                    <w:rPr>
                      <w:rFonts w:ascii="Times New Roman" w:eastAsia="Times New Roman" w:hAnsi="Times New Roman" w:cs="Times New Roman"/>
                      <w:sz w:val="24"/>
                      <w:szCs w:val="24"/>
                    </w:rPr>
                    <w:t>Досліджено механізми формування соціально-економічної моделі розвитку України з урахуванням державного регулювання в сфері соціального захисту. Розглянуті взаємозв’язки між станом розвитку економіки, зовнішньої торгівлі, механізмом міжнародноекономічного співробітництва та соціальної сферою країни. Визначено пріоритетні напрями підвищення ефективності соціально-економічної політики з урахуванням потенціалу моделі інноваційного розвитку України та резервом розвитку соціальної інфраструктури. Підкреслюється важливість узагальнення міжнародного досвіду для обґрунтування концептуальних засад входження України у світове господарство.</w:t>
                  </w:r>
                </w:p>
              </w:tc>
            </w:tr>
          </w:tbl>
          <w:p w14:paraId="5E6F7391" w14:textId="77777777" w:rsidR="00864041" w:rsidRPr="00864041" w:rsidRDefault="00864041" w:rsidP="00864041">
            <w:pPr>
              <w:spacing w:after="0" w:line="240" w:lineRule="auto"/>
              <w:rPr>
                <w:rFonts w:ascii="Times New Roman" w:eastAsia="Times New Roman" w:hAnsi="Times New Roman" w:cs="Times New Roman"/>
                <w:sz w:val="24"/>
                <w:szCs w:val="24"/>
              </w:rPr>
            </w:pPr>
          </w:p>
        </w:tc>
      </w:tr>
      <w:tr w:rsidR="00864041" w:rsidRPr="00864041" w14:paraId="6E085D41" w14:textId="77777777" w:rsidTr="008640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4041" w:rsidRPr="00864041" w14:paraId="67E134C6" w14:textId="77777777">
              <w:trPr>
                <w:tblCellSpacing w:w="0" w:type="dxa"/>
              </w:trPr>
              <w:tc>
                <w:tcPr>
                  <w:tcW w:w="0" w:type="auto"/>
                  <w:vAlign w:val="center"/>
                  <w:hideMark/>
                </w:tcPr>
                <w:p w14:paraId="52F3E9EB" w14:textId="77777777" w:rsidR="00864041" w:rsidRPr="00864041" w:rsidRDefault="00864041" w:rsidP="00864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041">
                    <w:rPr>
                      <w:rFonts w:ascii="Times New Roman" w:eastAsia="Times New Roman" w:hAnsi="Times New Roman" w:cs="Times New Roman"/>
                      <w:sz w:val="24"/>
                      <w:szCs w:val="24"/>
                    </w:rPr>
                    <w:t>В роботі доведено, що соціальний компонент посідає особливе місце в структурі процесу інтеграції країни в глобальну економічну систему: оптимізація моделі національної спеціалізації, максимізації ефекту експортної діяльності, інноваційність та екологізація економічного розвитку позитивно впливають на розвиток соціальної сфери, і – навпаки, параметри останньої є чинником національної конкурентоспроможності.</w:t>
                  </w:r>
                </w:p>
                <w:p w14:paraId="7261B89B" w14:textId="77777777" w:rsidR="00864041" w:rsidRPr="00864041" w:rsidRDefault="00864041" w:rsidP="00864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041">
                    <w:rPr>
                      <w:rFonts w:ascii="Times New Roman" w:eastAsia="Times New Roman" w:hAnsi="Times New Roman" w:cs="Times New Roman"/>
                      <w:sz w:val="24"/>
                      <w:szCs w:val="24"/>
                    </w:rPr>
                    <w:t>Результати проведеного дослідження дають змогу зробити такі найбільш важливі висновки та рекомендації, які характеризуються науковою новизною і мають теоретико-методологічне та науково-практичне значення:</w:t>
                  </w:r>
                </w:p>
                <w:p w14:paraId="29F40327" w14:textId="77777777" w:rsidR="00864041" w:rsidRPr="00864041" w:rsidRDefault="00864041" w:rsidP="00864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041">
                    <w:rPr>
                      <w:rFonts w:ascii="Times New Roman" w:eastAsia="Times New Roman" w:hAnsi="Times New Roman" w:cs="Times New Roman"/>
                      <w:sz w:val="24"/>
                      <w:szCs w:val="24"/>
                    </w:rPr>
                    <w:t>1. В структурі чинників національного соціального розвитку з’явились і набувають дедалі більшого значення зовнішні за характером і глобальні за природою умови та процеси – прогресуюча відкритість національних економік, активізація міграції робочої сили, транснаціоналізація виробництва, інтеграційна регіоналізація розвитку, формування інститутів наднаціонального регулювання, які обмежують потенціал держав (особливо тих, що не належать до групи розвинених країн) у розв’язанні соціальних проблем, переводять задачі та проблеми місцевого, національного масштабу на рівень міжнародного, навіть глобального розв’язання.</w:t>
                  </w:r>
                </w:p>
                <w:p w14:paraId="1129B7ED" w14:textId="77777777" w:rsidR="00864041" w:rsidRPr="00864041" w:rsidRDefault="00864041" w:rsidP="00864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041">
                    <w:rPr>
                      <w:rFonts w:ascii="Times New Roman" w:eastAsia="Times New Roman" w:hAnsi="Times New Roman" w:cs="Times New Roman"/>
                      <w:sz w:val="24"/>
                      <w:szCs w:val="24"/>
                    </w:rPr>
                    <w:t>2. Багатоаспектний, складний і довготерміновий процес інтеграції кожної країни в глобальну економічну систему доцільно структурувати на домінантні компоненти: політичний, економічний, інституційний, соціальний, інфраструктурний та науково-технічний. Пріоритетним з точки зору державної підтримки є економічний компонент, а першочерговим – політичний, як утворюючий основу міжнародного економічного співробітництва, передуючий налагодженню безпосередніх економічних зв’язків. Соціальний компонент в структурі глобального інтеграційного процесу посідає особливе місце і суттєво впливає на інші компоненти.</w:t>
                  </w:r>
                </w:p>
                <w:p w14:paraId="0881C0E3" w14:textId="77777777" w:rsidR="00864041" w:rsidRPr="00864041" w:rsidRDefault="00864041" w:rsidP="00864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041">
                    <w:rPr>
                      <w:rFonts w:ascii="Times New Roman" w:eastAsia="Times New Roman" w:hAnsi="Times New Roman" w:cs="Times New Roman"/>
                      <w:sz w:val="24"/>
                      <w:szCs w:val="24"/>
                    </w:rPr>
                    <w:lastRenderedPageBreak/>
                    <w:t>3. Соціальний компонент інтеграції країни в глобальну економічну систему слід розглядати з одного боку як органічний елемент цього процесу, а з іншого – як багаторівневу систему, яка утворюється як ресурсними елементами (населення, людський капітал, інтелектуальний капітал, виробнича база, інфраструктура, соціальна інфраструктура), так і управлінськими (соціальна політика та економічна політика держави). Ресурсні елементи активізуються соціальною політикою та в сукупності і взаємодії з нею утворюють соціальну сферу, яка одночасно є і об’єктом соціальної політики, і матеріально-речовою основою утворення соціального капіталу. Соціальний капітал, в свою чергу, є основою соціального компоненту інтеграції країни в глобальну економічну систему, а його створення і розвиток можливі лише за умов наявності в країні виваженої економічної політики та дієвих механізмів втілення її в життя.</w:t>
                  </w:r>
                </w:p>
                <w:p w14:paraId="74D18A5F" w14:textId="77777777" w:rsidR="00864041" w:rsidRPr="00864041" w:rsidRDefault="00864041" w:rsidP="00864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041">
                    <w:rPr>
                      <w:rFonts w:ascii="Times New Roman" w:eastAsia="Times New Roman" w:hAnsi="Times New Roman" w:cs="Times New Roman"/>
                      <w:sz w:val="24"/>
                      <w:szCs w:val="24"/>
                    </w:rPr>
                    <w:t>4. Між станом розвитку економіки, зовнішньої торгівлі, усього механізму міжнародного економічного співробітництва та соціальною сферою відкритих соціально-економічних систем можна констатувати наявність системи кореляцій, що зумовлює необхідність системного і взаємоузгодженого на різних рівнях управління підходу до створення сприятливих умов інтеграції національної економіки до глобальної економічної системи.</w:t>
                  </w:r>
                </w:p>
                <w:p w14:paraId="25B64A69" w14:textId="77777777" w:rsidR="00864041" w:rsidRPr="00864041" w:rsidRDefault="00864041" w:rsidP="00864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041">
                    <w:rPr>
                      <w:rFonts w:ascii="Times New Roman" w:eastAsia="Times New Roman" w:hAnsi="Times New Roman" w:cs="Times New Roman"/>
                      <w:sz w:val="24"/>
                      <w:szCs w:val="24"/>
                    </w:rPr>
                    <w:t>5. Наявний світовий досвід соціально-економічного регулювання й врахування сьогочасних тенденцій національної політики формування експортної спеціалізації зумовлюють принципово нові наукові підходи щодо визначення структурно-галузевих детермінант національної соціальної політики. Таке визначення повинно відбуватися не тільки і навіть не стільки згідно факторного розподілу, скільки виходячи із суб’єктивно визначених (з врахуванням об’єктивно сформованого виробничого потенціалу та національних інтересів) пріоритетів галузевого, науково-технічного розвитку.</w:t>
                  </w:r>
                </w:p>
                <w:p w14:paraId="5D516733" w14:textId="77777777" w:rsidR="00864041" w:rsidRPr="00864041" w:rsidRDefault="00864041" w:rsidP="00864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041">
                    <w:rPr>
                      <w:rFonts w:ascii="Times New Roman" w:eastAsia="Times New Roman" w:hAnsi="Times New Roman" w:cs="Times New Roman"/>
                      <w:sz w:val="24"/>
                      <w:szCs w:val="24"/>
                    </w:rPr>
                    <w:t>6. З точки зору соціального компоненту глобального інтеграційного процесу поглиблення українсько-російської інтеграції може сприяти швидкому досягненню внутрішньої соціально-економічної і політичної стабільності, подоланню значної частини соціальних проблем завдяки потенціалу спільної реструктуризації і модернізації економіки, створенню спільних виробничих структур, реальними можливостями кооперації при розвитку науково-технічного потенціалу. Щодо перспектив взаємодії України з ЄС, слід передусім враховувати необхідність попереднього проведення цілого комплексу ринкових реформ, оптимізації структури економіки та системи макроекономічного регулювання.</w:t>
                  </w:r>
                </w:p>
                <w:p w14:paraId="16F0ED31" w14:textId="77777777" w:rsidR="00864041" w:rsidRPr="00864041" w:rsidRDefault="00864041" w:rsidP="00864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041">
                    <w:rPr>
                      <w:rFonts w:ascii="Times New Roman" w:eastAsia="Times New Roman" w:hAnsi="Times New Roman" w:cs="Times New Roman"/>
                      <w:sz w:val="24"/>
                      <w:szCs w:val="24"/>
                    </w:rPr>
                    <w:t>7. Дослідження потенціалу моделі інноваційного розвитку України в контексті соціального компоненту інтеграції в глобальну економічну систему дозволяє стверджувати, що інноваційний розвиток є найбільш перспективним для України, що пов’язано, по-перше, з наявним науково-технічними потенціалом, по-друге – з тенденціями глобалізації (зокрема враховуючи міжнародний досвід наслідування моделям пріоритетного розвитку наукомістких виробництв), і по-третє – з трансформаційними реаліями та необхідністю пошуку ніш на світовому ринку, за умов, коли світовий ринок є поділеним між виробниками та провідними суб’єктами збуту, а вихід на нього вимагає агресивної пропозиції, активної і новаторської підприємницької та регулятивної діяльності.</w:t>
                  </w:r>
                </w:p>
                <w:p w14:paraId="33C8263A" w14:textId="77777777" w:rsidR="00864041" w:rsidRPr="00864041" w:rsidRDefault="00864041" w:rsidP="00864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041">
                    <w:rPr>
                      <w:rFonts w:ascii="Times New Roman" w:eastAsia="Times New Roman" w:hAnsi="Times New Roman" w:cs="Times New Roman"/>
                      <w:sz w:val="24"/>
                      <w:szCs w:val="24"/>
                    </w:rPr>
                    <w:t xml:space="preserve">8. Соціальна інфраструктура є системним елементом конкурентоспроможності національної економіки. Досвід ряду країн з економіками трансформаційного типу свідчить про значні резерви розвитку соціальної інфраструктури внаслідок сполучення конструктивного потенціалу </w:t>
                  </w:r>
                  <w:r w:rsidRPr="00864041">
                    <w:rPr>
                      <w:rFonts w:ascii="Times New Roman" w:eastAsia="Times New Roman" w:hAnsi="Times New Roman" w:cs="Times New Roman"/>
                      <w:sz w:val="24"/>
                      <w:szCs w:val="24"/>
                    </w:rPr>
                    <w:lastRenderedPageBreak/>
                    <w:t>макроекономічного регулювання та приватних капіталів, комерційної ініціативи. В цьому контексті в Україні необхідне доопрацювання пакетів законодавчого та нормативно-організаційного забезпечення лізингової, факторингової та інших форм діяльності бізнесових структур.</w:t>
                  </w:r>
                </w:p>
                <w:p w14:paraId="206F461B" w14:textId="77777777" w:rsidR="00864041" w:rsidRPr="00864041" w:rsidRDefault="00864041" w:rsidP="008640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041">
                    <w:rPr>
                      <w:rFonts w:ascii="Times New Roman" w:eastAsia="Times New Roman" w:hAnsi="Times New Roman" w:cs="Times New Roman"/>
                      <w:sz w:val="24"/>
                      <w:szCs w:val="24"/>
                    </w:rPr>
                    <w:t>9. Умовою сприятливого розвитку соціальної сфери, актуальним для України засобом її оптимізації постає екологізація моделі відтворення. Перехід до застосування екологічно чистих, ресурсозаощадливих технологій, поширення замкнених циклів виробництва не тільки слугує покращенню екологічних параметрів національного соціально-економічного відтворення, але, як свідчить міжнародна практика – й піднесенню конкурентоспроможності держави та окремих комерційних агентів в умовах глобалізації.</w:t>
                  </w:r>
                </w:p>
              </w:tc>
            </w:tr>
          </w:tbl>
          <w:p w14:paraId="45B28E42" w14:textId="77777777" w:rsidR="00864041" w:rsidRPr="00864041" w:rsidRDefault="00864041" w:rsidP="00864041">
            <w:pPr>
              <w:spacing w:after="0" w:line="240" w:lineRule="auto"/>
              <w:rPr>
                <w:rFonts w:ascii="Times New Roman" w:eastAsia="Times New Roman" w:hAnsi="Times New Roman" w:cs="Times New Roman"/>
                <w:sz w:val="24"/>
                <w:szCs w:val="24"/>
              </w:rPr>
            </w:pPr>
          </w:p>
        </w:tc>
      </w:tr>
    </w:tbl>
    <w:p w14:paraId="413BBA6F" w14:textId="77777777" w:rsidR="00864041" w:rsidRPr="00864041" w:rsidRDefault="00864041" w:rsidP="00864041"/>
    <w:sectPr w:rsidR="00864041" w:rsidRPr="008640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BC2E" w14:textId="77777777" w:rsidR="00503953" w:rsidRDefault="00503953">
      <w:pPr>
        <w:spacing w:after="0" w:line="240" w:lineRule="auto"/>
      </w:pPr>
      <w:r>
        <w:separator/>
      </w:r>
    </w:p>
  </w:endnote>
  <w:endnote w:type="continuationSeparator" w:id="0">
    <w:p w14:paraId="01A35198" w14:textId="77777777" w:rsidR="00503953" w:rsidRDefault="00503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B649" w14:textId="77777777" w:rsidR="00503953" w:rsidRDefault="00503953">
      <w:pPr>
        <w:spacing w:after="0" w:line="240" w:lineRule="auto"/>
      </w:pPr>
      <w:r>
        <w:separator/>
      </w:r>
    </w:p>
  </w:footnote>
  <w:footnote w:type="continuationSeparator" w:id="0">
    <w:p w14:paraId="7F91D49B" w14:textId="77777777" w:rsidR="00503953" w:rsidRDefault="00503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39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53"/>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97440</TotalTime>
  <Pages>4</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5850</cp:revision>
  <dcterms:created xsi:type="dcterms:W3CDTF">2024-06-20T08:51:00Z</dcterms:created>
  <dcterms:modified xsi:type="dcterms:W3CDTF">2024-10-06T07:33:00Z</dcterms:modified>
  <cp:category/>
</cp:coreProperties>
</file>