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17E1"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Конокотина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Галина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Федоровна</w:t>
      </w:r>
      <w:r w:rsidRPr="00541F5C">
        <w:rPr>
          <w:rFonts w:ascii="Helvetica" w:hAnsi="Helvetica" w:cs="Helvetica"/>
          <w:b/>
          <w:bCs/>
          <w:color w:val="222222"/>
          <w:sz w:val="21"/>
          <w:szCs w:val="21"/>
        </w:rPr>
        <w:t>.</w:t>
      </w:r>
    </w:p>
    <w:p w14:paraId="2365C58B"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Морфологические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изменения</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r w:rsidRPr="00541F5C">
        <w:rPr>
          <w:rFonts w:ascii="Helvetica" w:hAnsi="Helvetica" w:cs="Helvetica"/>
          <w:b/>
          <w:bCs/>
          <w:color w:val="222222"/>
          <w:sz w:val="21"/>
          <w:szCs w:val="21"/>
        </w:rPr>
        <w:t>-</w:t>
      </w:r>
      <w:r w:rsidRPr="00541F5C">
        <w:rPr>
          <w:rFonts w:ascii="Helvetica" w:hAnsi="Helvetica" w:cs="Helvetica" w:hint="eastAsia"/>
          <w:b/>
          <w:bCs/>
          <w:color w:val="222222"/>
          <w:sz w:val="21"/>
          <w:szCs w:val="21"/>
        </w:rPr>
        <w:t>самок</w:t>
      </w:r>
      <w:r w:rsidRPr="00541F5C">
        <w:rPr>
          <w:rFonts w:ascii="Helvetica" w:hAnsi="Helvetica" w:cs="Helvetica"/>
          <w:b/>
          <w:bCs/>
          <w:color w:val="222222"/>
          <w:sz w:val="21"/>
          <w:szCs w:val="21"/>
        </w:rPr>
        <w:t xml:space="preserve"> : </w:t>
      </w:r>
      <w:r w:rsidRPr="00541F5C">
        <w:rPr>
          <w:rFonts w:ascii="Helvetica" w:hAnsi="Helvetica" w:cs="Helvetica" w:hint="eastAsia"/>
          <w:b/>
          <w:bCs/>
          <w:color w:val="222222"/>
          <w:sz w:val="21"/>
          <w:szCs w:val="21"/>
        </w:rPr>
        <w:t>диссертация</w:t>
      </w:r>
      <w:r w:rsidRPr="00541F5C">
        <w:rPr>
          <w:rFonts w:ascii="Helvetica" w:hAnsi="Helvetica" w:cs="Helvetica"/>
          <w:b/>
          <w:bCs/>
          <w:color w:val="222222"/>
          <w:sz w:val="21"/>
          <w:szCs w:val="21"/>
        </w:rPr>
        <w:t xml:space="preserve"> ... </w:t>
      </w:r>
      <w:r w:rsidRPr="00541F5C">
        <w:rPr>
          <w:rFonts w:ascii="Helvetica" w:hAnsi="Helvetica" w:cs="Helvetica" w:hint="eastAsia"/>
          <w:b/>
          <w:bCs/>
          <w:color w:val="222222"/>
          <w:sz w:val="21"/>
          <w:szCs w:val="21"/>
        </w:rPr>
        <w:t>кандидата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биологических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наук</w:t>
      </w:r>
      <w:r w:rsidRPr="00541F5C">
        <w:rPr>
          <w:rFonts w:ascii="Helvetica" w:hAnsi="Helvetica" w:cs="Helvetica"/>
          <w:b/>
          <w:bCs/>
          <w:color w:val="222222"/>
          <w:sz w:val="21"/>
          <w:szCs w:val="21"/>
        </w:rPr>
        <w:t xml:space="preserve"> : 03.00.11. - </w:t>
      </w:r>
      <w:r w:rsidRPr="00541F5C">
        <w:rPr>
          <w:rFonts w:ascii="Helvetica" w:hAnsi="Helvetica" w:cs="Helvetica" w:hint="eastAsia"/>
          <w:b/>
          <w:bCs/>
          <w:color w:val="222222"/>
          <w:sz w:val="21"/>
          <w:szCs w:val="21"/>
        </w:rPr>
        <w:t>Москва</w:t>
      </w:r>
      <w:r w:rsidRPr="00541F5C">
        <w:rPr>
          <w:rFonts w:ascii="Helvetica" w:hAnsi="Helvetica" w:cs="Helvetica"/>
          <w:b/>
          <w:bCs/>
          <w:color w:val="222222"/>
          <w:sz w:val="21"/>
          <w:szCs w:val="21"/>
        </w:rPr>
        <w:t xml:space="preserve">, 1984. - 142 </w:t>
      </w:r>
      <w:r w:rsidRPr="00541F5C">
        <w:rPr>
          <w:rFonts w:ascii="Helvetica" w:hAnsi="Helvetica" w:cs="Helvetica" w:hint="eastAsia"/>
          <w:b/>
          <w:bCs/>
          <w:color w:val="222222"/>
          <w:sz w:val="21"/>
          <w:szCs w:val="21"/>
        </w:rPr>
        <w:t>с</w:t>
      </w:r>
      <w:r w:rsidRPr="00541F5C">
        <w:rPr>
          <w:rFonts w:ascii="Helvetica" w:hAnsi="Helvetica" w:cs="Helvetica"/>
          <w:b/>
          <w:bCs/>
          <w:color w:val="222222"/>
          <w:sz w:val="21"/>
          <w:szCs w:val="21"/>
        </w:rPr>
        <w:t xml:space="preserve">. : </w:t>
      </w:r>
      <w:r w:rsidRPr="00541F5C">
        <w:rPr>
          <w:rFonts w:ascii="Helvetica" w:hAnsi="Helvetica" w:cs="Helvetica" w:hint="eastAsia"/>
          <w:b/>
          <w:bCs/>
          <w:color w:val="222222"/>
          <w:sz w:val="21"/>
          <w:szCs w:val="21"/>
        </w:rPr>
        <w:t>ил</w:t>
      </w:r>
      <w:r w:rsidRPr="00541F5C">
        <w:rPr>
          <w:rFonts w:ascii="Helvetica" w:hAnsi="Helvetica" w:cs="Helvetica"/>
          <w:b/>
          <w:bCs/>
          <w:color w:val="222222"/>
          <w:sz w:val="21"/>
          <w:szCs w:val="21"/>
        </w:rPr>
        <w:t>.</w:t>
      </w:r>
    </w:p>
    <w:p w14:paraId="12581ED2"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больше</w:t>
      </w:r>
    </w:p>
    <w:p w14:paraId="59A3100A"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Цитаты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из</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текста</w:t>
      </w:r>
      <w:r w:rsidRPr="00541F5C">
        <w:rPr>
          <w:rFonts w:ascii="Helvetica" w:hAnsi="Helvetica" w:cs="Helvetica"/>
          <w:b/>
          <w:bCs/>
          <w:color w:val="222222"/>
          <w:sz w:val="21"/>
          <w:szCs w:val="21"/>
        </w:rPr>
        <w:t>:</w:t>
      </w:r>
    </w:p>
    <w:p w14:paraId="5FAB40D9"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стр</w:t>
      </w:r>
      <w:r w:rsidRPr="00541F5C">
        <w:rPr>
          <w:rFonts w:ascii="Helvetica" w:hAnsi="Helvetica" w:cs="Helvetica"/>
          <w:b/>
          <w:bCs/>
          <w:color w:val="222222"/>
          <w:sz w:val="21"/>
          <w:szCs w:val="21"/>
        </w:rPr>
        <w:t>. 2</w:t>
      </w:r>
    </w:p>
    <w:p w14:paraId="47E3B047"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ЛИТЕРАТУРЫ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ГЛАВА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МАТЕРИАЛ</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МЕТОДЫ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ИССЛВДОВАНИЯ</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ГЛАВА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Ш</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РЕЗУЛЬТАТЫ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СОБСТВЕННЫХ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ИССЛЕДОВАНИЙ</w:t>
      </w:r>
      <w:r w:rsidRPr="00541F5C">
        <w:rPr>
          <w:rFonts w:ascii="Helvetica" w:hAnsi="Helvetica" w:cs="Helvetica"/>
          <w:b/>
          <w:bCs/>
          <w:color w:val="222222"/>
          <w:sz w:val="21"/>
          <w:szCs w:val="21"/>
        </w:rPr>
        <w:t xml:space="preserve"> 3.1. </w:t>
      </w:r>
      <w:r w:rsidRPr="00541F5C">
        <w:rPr>
          <w:rFonts w:ascii="Helvetica" w:hAnsi="Helvetica" w:cs="Helvetica" w:hint="eastAsia"/>
          <w:b/>
          <w:bCs/>
          <w:color w:val="222222"/>
          <w:sz w:val="21"/>
          <w:szCs w:val="21"/>
        </w:rPr>
        <w:t>Особенности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гистогенеза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нейросенсибилизирован</w:t>
      </w:r>
      <w:r w:rsidRPr="00541F5C">
        <w:rPr>
          <w:rFonts w:ascii="Helvetica" w:hAnsi="Helvetica" w:cs="Helvetica"/>
          <w:b/>
          <w:bCs/>
          <w:color w:val="222222"/>
          <w:sz w:val="21"/>
          <w:szCs w:val="21"/>
        </w:rPr>
        <w:t>1</w:t>
      </w:r>
      <w:r w:rsidRPr="00541F5C">
        <w:rPr>
          <w:rFonts w:ascii="Helvetica" w:hAnsi="Helvetica" w:cs="Helvetica" w:hint="eastAsia"/>
          <w:b/>
          <w:bCs/>
          <w:color w:val="222222"/>
          <w:sz w:val="21"/>
          <w:szCs w:val="21"/>
        </w:rPr>
        <w:t>ШХ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r w:rsidRPr="00541F5C">
        <w:rPr>
          <w:rFonts w:ascii="Helvetica" w:hAnsi="Helvetica" w:cs="Helvetica"/>
          <w:b/>
          <w:bCs/>
          <w:color w:val="222222"/>
          <w:sz w:val="21"/>
          <w:szCs w:val="21"/>
        </w:rPr>
        <w:t xml:space="preserve"> 3.2. </w:t>
      </w:r>
      <w:r w:rsidRPr="00541F5C">
        <w:rPr>
          <w:rFonts w:ascii="Helvetica" w:hAnsi="Helvetica" w:cs="Helvetica" w:hint="eastAsia"/>
          <w:b/>
          <w:bCs/>
          <w:color w:val="222222"/>
          <w:sz w:val="21"/>
          <w:szCs w:val="21"/>
        </w:rPr>
        <w:t>Гистологическое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изучение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r w:rsidRPr="00541F5C">
        <w:rPr>
          <w:rFonts w:ascii="Helvetica" w:hAnsi="Helvetica" w:cs="Helvetica"/>
          <w:b/>
          <w:bCs/>
          <w:color w:val="222222"/>
          <w:sz w:val="21"/>
          <w:szCs w:val="21"/>
        </w:rPr>
        <w:t xml:space="preserve"> . ^ 3.3. </w:t>
      </w:r>
      <w:r w:rsidRPr="00541F5C">
        <w:rPr>
          <w:rFonts w:ascii="Helvetica" w:hAnsi="Helvetica" w:cs="Helvetica" w:hint="eastAsia"/>
          <w:b/>
          <w:bCs/>
          <w:color w:val="222222"/>
          <w:sz w:val="21"/>
          <w:szCs w:val="21"/>
        </w:rPr>
        <w:t>Морфометрическое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исследование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r w:rsidRPr="00541F5C">
        <w:rPr>
          <w:rFonts w:ascii="Helvetica" w:hAnsi="Helvetica" w:cs="Helvetica"/>
          <w:b/>
          <w:bCs/>
          <w:color w:val="222222"/>
          <w:sz w:val="21"/>
          <w:szCs w:val="21"/>
        </w:rPr>
        <w:t>...</w:t>
      </w:r>
    </w:p>
    <w:p w14:paraId="04EE7FC5"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стр</w:t>
      </w:r>
      <w:r w:rsidRPr="00541F5C">
        <w:rPr>
          <w:rFonts w:ascii="Helvetica" w:hAnsi="Helvetica" w:cs="Helvetica"/>
          <w:b/>
          <w:bCs/>
          <w:color w:val="222222"/>
          <w:sz w:val="21"/>
          <w:szCs w:val="21"/>
        </w:rPr>
        <w:t>. 76</w:t>
      </w:r>
    </w:p>
    <w:p w14:paraId="4CA8523A"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может</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свидетельствовать</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тяжелом</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прогрессирующем</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нарушении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метаболизма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белковых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веществ</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структурных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элементах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данно­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3.3. </w:t>
      </w:r>
      <w:r w:rsidRPr="00541F5C">
        <w:rPr>
          <w:rFonts w:ascii="Helvetica" w:hAnsi="Helvetica" w:cs="Helvetica" w:hint="eastAsia"/>
          <w:b/>
          <w:bCs/>
          <w:color w:val="222222"/>
          <w:sz w:val="21"/>
          <w:szCs w:val="21"/>
        </w:rPr>
        <w:t>Морфометрическое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исследование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r w:rsidRPr="00541F5C">
        <w:rPr>
          <w:rFonts w:ascii="Helvetica" w:hAnsi="Helvetica" w:cs="Helvetica"/>
          <w:b/>
          <w:bCs/>
          <w:color w:val="222222"/>
          <w:sz w:val="21"/>
          <w:szCs w:val="21"/>
        </w:rPr>
        <w:t>-</w:t>
      </w:r>
      <w:r w:rsidRPr="00541F5C">
        <w:rPr>
          <w:rFonts w:ascii="Helvetica" w:hAnsi="Helvetica" w:cs="Helvetica" w:hint="eastAsia"/>
          <w:b/>
          <w:bCs/>
          <w:color w:val="222222"/>
          <w:sz w:val="21"/>
          <w:szCs w:val="21"/>
        </w:rPr>
        <w:t>самок</w:t>
      </w:r>
      <w:r w:rsidRPr="00541F5C">
        <w:rPr>
          <w:rFonts w:ascii="Helvetica" w:hAnsi="Helvetica" w:cs="Helvetica"/>
          <w:b/>
          <w:bCs/>
          <w:color w:val="222222"/>
          <w:sz w:val="21"/>
          <w:szCs w:val="21"/>
        </w:rPr>
        <w:t xml:space="preserve"> 3.3.1. </w:t>
      </w:r>
      <w:r w:rsidRPr="00541F5C">
        <w:rPr>
          <w:rFonts w:ascii="Helvetica" w:hAnsi="Helvetica" w:cs="Helvetica" w:hint="eastAsia"/>
          <w:b/>
          <w:bCs/>
          <w:color w:val="222222"/>
          <w:sz w:val="21"/>
          <w:szCs w:val="21"/>
        </w:rPr>
        <w:t>Изменение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ширины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Показатели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размеров</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ширины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сенсомоторной</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области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ниж­</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них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верхних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ее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слоев</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у</w:t>
      </w:r>
      <w:r w:rsidRPr="00541F5C">
        <w:rPr>
          <w:rFonts w:ascii="Helvetica" w:hAnsi="Helvetica" w:cs="Helvetica"/>
          <w:b/>
          <w:bCs/>
          <w:color w:val="222222"/>
          <w:sz w:val="21"/>
          <w:szCs w:val="21"/>
        </w:rPr>
        <w:t xml:space="preserve"> 30-</w:t>
      </w:r>
      <w:r w:rsidRPr="00541F5C">
        <w:rPr>
          <w:rFonts w:ascii="Helvetica" w:hAnsi="Helvetica" w:cs="Helvetica" w:hint="eastAsia"/>
          <w:b/>
          <w:bCs/>
          <w:color w:val="222222"/>
          <w:sz w:val="21"/>
          <w:szCs w:val="21"/>
        </w:rPr>
        <w:t>дневного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подопытного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пред­</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ставлены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w:t>
      </w:r>
      <w:r w:rsidRPr="00541F5C">
        <w:rPr>
          <w:rFonts w:ascii="Helvetica" w:hAnsi="Helvetica" w:cs="Helvetica"/>
          <w:b/>
          <w:bCs/>
          <w:color w:val="222222"/>
          <w:sz w:val="21"/>
          <w:szCs w:val="21"/>
        </w:rPr>
        <w:t>...</w:t>
      </w:r>
    </w:p>
    <w:p w14:paraId="7067549B" w14:textId="77777777" w:rsidR="00541F5C" w:rsidRPr="00541F5C" w:rsidRDefault="00541F5C" w:rsidP="00541F5C">
      <w:pPr>
        <w:rPr>
          <w:rFonts w:ascii="Helvetica" w:hAnsi="Helvetica" w:cs="Helvetica"/>
          <w:b/>
          <w:bCs/>
          <w:color w:val="222222"/>
          <w:sz w:val="21"/>
          <w:szCs w:val="21"/>
        </w:rPr>
      </w:pPr>
    </w:p>
    <w:p w14:paraId="4725C0D5"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Оглавление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диссертации</w:t>
      </w:r>
    </w:p>
    <w:p w14:paraId="0E639568"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кандидат</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биологических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наук</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Конокотина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Галина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Федоровна</w:t>
      </w:r>
    </w:p>
    <w:p w14:paraId="1D676B15"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ВВЕДЕНИЕ</w:t>
      </w:r>
    </w:p>
    <w:p w14:paraId="2383D63A" w14:textId="77777777" w:rsidR="00541F5C" w:rsidRPr="00541F5C" w:rsidRDefault="00541F5C" w:rsidP="00541F5C">
      <w:pPr>
        <w:rPr>
          <w:rFonts w:ascii="Helvetica" w:hAnsi="Helvetica" w:cs="Helvetica"/>
          <w:b/>
          <w:bCs/>
          <w:color w:val="222222"/>
          <w:sz w:val="21"/>
          <w:szCs w:val="21"/>
        </w:rPr>
      </w:pPr>
    </w:p>
    <w:p w14:paraId="13BE417F"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lastRenderedPageBreak/>
        <w:t>ГЛАВА</w:t>
      </w:r>
      <w:r w:rsidRPr="00541F5C">
        <w:rPr>
          <w:rFonts w:ascii="Helvetica" w:hAnsi="Helvetica" w:cs="Helvetica"/>
          <w:b/>
          <w:bCs/>
          <w:color w:val="222222"/>
          <w:sz w:val="21"/>
          <w:szCs w:val="21"/>
        </w:rPr>
        <w:t xml:space="preserve"> I. </w:t>
      </w:r>
      <w:r w:rsidRPr="00541F5C">
        <w:rPr>
          <w:rFonts w:ascii="Helvetica" w:hAnsi="Helvetica" w:cs="Helvetica" w:hint="eastAsia"/>
          <w:b/>
          <w:bCs/>
          <w:color w:val="222222"/>
          <w:sz w:val="21"/>
          <w:szCs w:val="21"/>
        </w:rPr>
        <w:t>ОБЗОР</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ЛИТЕРАТУРЫ</w:t>
      </w:r>
    </w:p>
    <w:p w14:paraId="04E35120" w14:textId="77777777" w:rsidR="00541F5C" w:rsidRPr="00541F5C" w:rsidRDefault="00541F5C" w:rsidP="00541F5C">
      <w:pPr>
        <w:rPr>
          <w:rFonts w:ascii="Helvetica" w:hAnsi="Helvetica" w:cs="Helvetica"/>
          <w:b/>
          <w:bCs/>
          <w:color w:val="222222"/>
          <w:sz w:val="21"/>
          <w:szCs w:val="21"/>
        </w:rPr>
      </w:pPr>
    </w:p>
    <w:p w14:paraId="1FABDDA4"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ГЛАВА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МАТЕРИАЛ</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МЕТОДЫ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ИССЛЕДОВАНИЯ</w:t>
      </w:r>
    </w:p>
    <w:p w14:paraId="1F62AC14" w14:textId="77777777" w:rsidR="00541F5C" w:rsidRPr="00541F5C" w:rsidRDefault="00541F5C" w:rsidP="00541F5C">
      <w:pPr>
        <w:rPr>
          <w:rFonts w:ascii="Helvetica" w:hAnsi="Helvetica" w:cs="Helvetica"/>
          <w:b/>
          <w:bCs/>
          <w:color w:val="222222"/>
          <w:sz w:val="21"/>
          <w:szCs w:val="21"/>
        </w:rPr>
      </w:pPr>
    </w:p>
    <w:p w14:paraId="27704A64"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ГЛАВА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Ш</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РЕЗУЛЬТАТЫ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СОБСТВЕННЫХ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ИССЛЕДОВАНИЙ</w:t>
      </w:r>
    </w:p>
    <w:p w14:paraId="19E2B0FA" w14:textId="77777777" w:rsidR="00541F5C" w:rsidRPr="00541F5C" w:rsidRDefault="00541F5C" w:rsidP="00541F5C">
      <w:pPr>
        <w:rPr>
          <w:rFonts w:ascii="Helvetica" w:hAnsi="Helvetica" w:cs="Helvetica"/>
          <w:b/>
          <w:bCs/>
          <w:color w:val="222222"/>
          <w:sz w:val="21"/>
          <w:szCs w:val="21"/>
        </w:rPr>
      </w:pPr>
    </w:p>
    <w:p w14:paraId="28AC27B6"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b/>
          <w:bCs/>
          <w:color w:val="222222"/>
          <w:sz w:val="21"/>
          <w:szCs w:val="21"/>
        </w:rPr>
        <w:t xml:space="preserve">3.1. </w:t>
      </w:r>
      <w:r w:rsidRPr="00541F5C">
        <w:rPr>
          <w:rFonts w:ascii="Helvetica" w:hAnsi="Helvetica" w:cs="Helvetica" w:hint="eastAsia"/>
          <w:b/>
          <w:bCs/>
          <w:color w:val="222222"/>
          <w:sz w:val="21"/>
          <w:szCs w:val="21"/>
        </w:rPr>
        <w:t>Особенности</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гистогенеза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p>
    <w:p w14:paraId="6F7C3021" w14:textId="77777777" w:rsidR="00541F5C" w:rsidRPr="00541F5C" w:rsidRDefault="00541F5C" w:rsidP="00541F5C">
      <w:pPr>
        <w:rPr>
          <w:rFonts w:ascii="Helvetica" w:hAnsi="Helvetica" w:cs="Helvetica"/>
          <w:b/>
          <w:bCs/>
          <w:color w:val="222222"/>
          <w:sz w:val="21"/>
          <w:szCs w:val="21"/>
        </w:rPr>
      </w:pPr>
    </w:p>
    <w:p w14:paraId="0A4F58FA"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b/>
          <w:bCs/>
          <w:color w:val="222222"/>
          <w:sz w:val="21"/>
          <w:szCs w:val="21"/>
        </w:rPr>
        <w:t xml:space="preserve">3.2. </w:t>
      </w:r>
      <w:r w:rsidRPr="00541F5C">
        <w:rPr>
          <w:rFonts w:ascii="Helvetica" w:hAnsi="Helvetica" w:cs="Helvetica" w:hint="eastAsia"/>
          <w:b/>
          <w:bCs/>
          <w:color w:val="222222"/>
          <w:sz w:val="21"/>
          <w:szCs w:val="21"/>
        </w:rPr>
        <w:t>Гистологическое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изучение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w:t>
      </w:r>
      <w:r w:rsidRPr="00541F5C">
        <w:rPr>
          <w:rFonts w:ascii="Helvetica" w:hAnsi="Helvetica" w:cs="Helvetica"/>
          <w:b/>
          <w:bCs/>
          <w:color w:val="222222"/>
          <w:sz w:val="21"/>
          <w:szCs w:val="21"/>
        </w:rPr>
        <w:t>-</w:t>
      </w:r>
      <w:r w:rsidRPr="00541F5C">
        <w:rPr>
          <w:rFonts w:ascii="Helvetica" w:hAnsi="Helvetica" w:cs="Helvetica" w:hint="eastAsia"/>
          <w:b/>
          <w:bCs/>
          <w:color w:val="222222"/>
          <w:sz w:val="21"/>
          <w:szCs w:val="21"/>
        </w:rPr>
        <w:t>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p>
    <w:p w14:paraId="21153362" w14:textId="77777777" w:rsidR="00541F5C" w:rsidRPr="00541F5C" w:rsidRDefault="00541F5C" w:rsidP="00541F5C">
      <w:pPr>
        <w:rPr>
          <w:rFonts w:ascii="Helvetica" w:hAnsi="Helvetica" w:cs="Helvetica"/>
          <w:b/>
          <w:bCs/>
          <w:color w:val="222222"/>
          <w:sz w:val="21"/>
          <w:szCs w:val="21"/>
        </w:rPr>
      </w:pPr>
    </w:p>
    <w:p w14:paraId="4560F1CB"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b/>
          <w:bCs/>
          <w:color w:val="222222"/>
          <w:sz w:val="21"/>
          <w:szCs w:val="21"/>
        </w:rPr>
        <w:t xml:space="preserve">3.3. </w:t>
      </w:r>
      <w:r w:rsidRPr="00541F5C">
        <w:rPr>
          <w:rFonts w:ascii="Helvetica" w:hAnsi="Helvetica" w:cs="Helvetica" w:hint="eastAsia"/>
          <w:b/>
          <w:bCs/>
          <w:color w:val="222222"/>
          <w:sz w:val="21"/>
          <w:szCs w:val="21"/>
        </w:rPr>
        <w:t>Морфометрическое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исследование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p>
    <w:p w14:paraId="3328E59E" w14:textId="77777777" w:rsidR="00541F5C" w:rsidRPr="00541F5C" w:rsidRDefault="00541F5C" w:rsidP="00541F5C">
      <w:pPr>
        <w:rPr>
          <w:rFonts w:ascii="Helvetica" w:hAnsi="Helvetica" w:cs="Helvetica"/>
          <w:b/>
          <w:bCs/>
          <w:color w:val="222222"/>
          <w:sz w:val="21"/>
          <w:szCs w:val="21"/>
        </w:rPr>
      </w:pPr>
    </w:p>
    <w:p w14:paraId="42FDB551"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b/>
          <w:bCs/>
          <w:color w:val="222222"/>
          <w:sz w:val="21"/>
          <w:szCs w:val="21"/>
        </w:rPr>
        <w:t xml:space="preserve">3.4. </w:t>
      </w:r>
      <w:r w:rsidRPr="00541F5C">
        <w:rPr>
          <w:rFonts w:ascii="Helvetica" w:hAnsi="Helvetica" w:cs="Helvetica" w:hint="eastAsia"/>
          <w:b/>
          <w:bCs/>
          <w:color w:val="222222"/>
          <w:sz w:val="21"/>
          <w:szCs w:val="21"/>
        </w:rPr>
        <w:t>Цитоинтерферометрическое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исследование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содержания</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плотных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веществ</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нейроци</w:t>
      </w:r>
      <w:r w:rsidRPr="00541F5C">
        <w:rPr>
          <w:rFonts w:ascii="Helvetica" w:hAnsi="Helvetica" w:cs="Helvetica"/>
          <w:b/>
          <w:bCs/>
          <w:color w:val="222222"/>
          <w:sz w:val="21"/>
          <w:szCs w:val="21"/>
        </w:rPr>
        <w:t>-</w:t>
      </w:r>
      <w:r w:rsidRPr="00541F5C">
        <w:rPr>
          <w:rFonts w:ascii="Helvetica" w:hAnsi="Helvetica" w:cs="Helvetica" w:hint="eastAsia"/>
          <w:b/>
          <w:bCs/>
          <w:color w:val="222222"/>
          <w:sz w:val="21"/>
          <w:szCs w:val="21"/>
        </w:rPr>
        <w:t>тах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p>
    <w:p w14:paraId="1A21B2E1" w14:textId="77777777" w:rsidR="00541F5C" w:rsidRPr="00541F5C" w:rsidRDefault="00541F5C" w:rsidP="00541F5C">
      <w:pPr>
        <w:rPr>
          <w:rFonts w:ascii="Helvetica" w:hAnsi="Helvetica" w:cs="Helvetica"/>
          <w:b/>
          <w:bCs/>
          <w:color w:val="222222"/>
          <w:sz w:val="21"/>
          <w:szCs w:val="21"/>
        </w:rPr>
      </w:pPr>
    </w:p>
    <w:p w14:paraId="19D81C09"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b/>
          <w:bCs/>
          <w:color w:val="222222"/>
          <w:sz w:val="21"/>
          <w:szCs w:val="21"/>
        </w:rPr>
        <w:t xml:space="preserve">3.5. </w:t>
      </w:r>
      <w:r w:rsidRPr="00541F5C">
        <w:rPr>
          <w:rFonts w:ascii="Helvetica" w:hAnsi="Helvetica" w:cs="Helvetica" w:hint="eastAsia"/>
          <w:b/>
          <w:bCs/>
          <w:color w:val="222222"/>
          <w:sz w:val="21"/>
          <w:szCs w:val="21"/>
        </w:rPr>
        <w:t>Ультраструктурные</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изменения</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нейроцитов</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коры</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головного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мозга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потомства</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от</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нейросенсибилизиро</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ванных</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крыс</w:t>
      </w:r>
    </w:p>
    <w:p w14:paraId="12B844E3" w14:textId="77777777" w:rsidR="00541F5C" w:rsidRPr="00541F5C" w:rsidRDefault="00541F5C" w:rsidP="00541F5C">
      <w:pPr>
        <w:rPr>
          <w:rFonts w:ascii="Helvetica" w:hAnsi="Helvetica" w:cs="Helvetica"/>
          <w:b/>
          <w:bCs/>
          <w:color w:val="222222"/>
          <w:sz w:val="21"/>
          <w:szCs w:val="21"/>
        </w:rPr>
      </w:pPr>
    </w:p>
    <w:p w14:paraId="4237741C"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ОБСУЖДЕНИЕ</w:t>
      </w:r>
    </w:p>
    <w:p w14:paraId="646E2020" w14:textId="77777777" w:rsidR="00541F5C" w:rsidRPr="00541F5C" w:rsidRDefault="00541F5C" w:rsidP="00541F5C">
      <w:pPr>
        <w:rPr>
          <w:rFonts w:ascii="Helvetica" w:hAnsi="Helvetica" w:cs="Helvetica"/>
          <w:b/>
          <w:bCs/>
          <w:color w:val="222222"/>
          <w:sz w:val="21"/>
          <w:szCs w:val="21"/>
        </w:rPr>
      </w:pPr>
    </w:p>
    <w:p w14:paraId="6FD3502D" w14:textId="77777777" w:rsidR="00541F5C" w:rsidRPr="00541F5C" w:rsidRDefault="00541F5C" w:rsidP="00541F5C">
      <w:pPr>
        <w:rPr>
          <w:rFonts w:ascii="Helvetica" w:hAnsi="Helvetica" w:cs="Helvetica"/>
          <w:b/>
          <w:bCs/>
          <w:color w:val="222222"/>
          <w:sz w:val="21"/>
          <w:szCs w:val="21"/>
        </w:rPr>
      </w:pPr>
      <w:r w:rsidRPr="00541F5C">
        <w:rPr>
          <w:rFonts w:ascii="Helvetica" w:hAnsi="Helvetica" w:cs="Helvetica" w:hint="eastAsia"/>
          <w:b/>
          <w:bCs/>
          <w:color w:val="222222"/>
          <w:sz w:val="21"/>
          <w:szCs w:val="21"/>
        </w:rPr>
        <w:t>ВЫВОДЫ</w:t>
      </w:r>
    </w:p>
    <w:p w14:paraId="18B7C569" w14:textId="77777777" w:rsidR="00541F5C" w:rsidRPr="00541F5C" w:rsidRDefault="00541F5C" w:rsidP="00541F5C">
      <w:pPr>
        <w:rPr>
          <w:rFonts w:ascii="Helvetica" w:hAnsi="Helvetica" w:cs="Helvetica"/>
          <w:b/>
          <w:bCs/>
          <w:color w:val="222222"/>
          <w:sz w:val="21"/>
          <w:szCs w:val="21"/>
        </w:rPr>
      </w:pPr>
    </w:p>
    <w:p w14:paraId="4A7ADEAA" w14:textId="5D1D18BF" w:rsidR="00967B66" w:rsidRPr="00541F5C" w:rsidRDefault="00541F5C" w:rsidP="00541F5C">
      <w:r w:rsidRPr="00541F5C">
        <w:rPr>
          <w:rFonts w:ascii="Helvetica" w:hAnsi="Helvetica" w:cs="Helvetica" w:hint="eastAsia"/>
          <w:b/>
          <w:bCs/>
          <w:color w:val="222222"/>
          <w:sz w:val="21"/>
          <w:szCs w:val="21"/>
        </w:rPr>
        <w:t>УКАЗАТЕЛЬ</w:t>
      </w:r>
      <w:r w:rsidRPr="00541F5C">
        <w:rPr>
          <w:rFonts w:ascii="Helvetica" w:hAnsi="Helvetica" w:cs="Helvetica"/>
          <w:b/>
          <w:bCs/>
          <w:color w:val="222222"/>
          <w:sz w:val="21"/>
          <w:szCs w:val="21"/>
        </w:rPr>
        <w:t xml:space="preserve"> </w:t>
      </w:r>
      <w:r w:rsidRPr="00541F5C">
        <w:rPr>
          <w:rFonts w:ascii="Helvetica" w:hAnsi="Helvetica" w:cs="Helvetica" w:hint="eastAsia"/>
          <w:b/>
          <w:bCs/>
          <w:color w:val="222222"/>
          <w:sz w:val="21"/>
          <w:szCs w:val="21"/>
        </w:rPr>
        <w:t>ЛИТЕРАТУРЫ</w:t>
      </w:r>
    </w:p>
    <w:sectPr w:rsidR="00967B66" w:rsidRPr="00541F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1A83" w14:textId="77777777" w:rsidR="00B65DDB" w:rsidRDefault="00B65DDB">
      <w:pPr>
        <w:spacing w:after="0" w:line="240" w:lineRule="auto"/>
      </w:pPr>
      <w:r>
        <w:separator/>
      </w:r>
    </w:p>
  </w:endnote>
  <w:endnote w:type="continuationSeparator" w:id="0">
    <w:p w14:paraId="2B856EE9" w14:textId="77777777" w:rsidR="00B65DDB" w:rsidRDefault="00B6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4514" w14:textId="77777777" w:rsidR="00B65DDB" w:rsidRDefault="00B65DDB"/>
    <w:p w14:paraId="6FA1FB09" w14:textId="77777777" w:rsidR="00B65DDB" w:rsidRDefault="00B65DDB"/>
    <w:p w14:paraId="34288254" w14:textId="77777777" w:rsidR="00B65DDB" w:rsidRDefault="00B65DDB"/>
    <w:p w14:paraId="111CA650" w14:textId="77777777" w:rsidR="00B65DDB" w:rsidRDefault="00B65DDB"/>
    <w:p w14:paraId="1324FDB8" w14:textId="77777777" w:rsidR="00B65DDB" w:rsidRDefault="00B65DDB"/>
    <w:p w14:paraId="0D26273B" w14:textId="77777777" w:rsidR="00B65DDB" w:rsidRDefault="00B65DDB"/>
    <w:p w14:paraId="0BBBBC6E" w14:textId="77777777" w:rsidR="00B65DDB" w:rsidRDefault="00B65D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7DC5E" wp14:editId="2D3DFC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B8B39" w14:textId="77777777" w:rsidR="00B65DDB" w:rsidRDefault="00B65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7DC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FB8B39" w14:textId="77777777" w:rsidR="00B65DDB" w:rsidRDefault="00B65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389211" w14:textId="77777777" w:rsidR="00B65DDB" w:rsidRDefault="00B65DDB"/>
    <w:p w14:paraId="6148624D" w14:textId="77777777" w:rsidR="00B65DDB" w:rsidRDefault="00B65DDB"/>
    <w:p w14:paraId="30F012CB" w14:textId="77777777" w:rsidR="00B65DDB" w:rsidRDefault="00B65D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185203" wp14:editId="460F1B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E2CD3" w14:textId="77777777" w:rsidR="00B65DDB" w:rsidRDefault="00B65DDB"/>
                          <w:p w14:paraId="472A898C" w14:textId="77777777" w:rsidR="00B65DDB" w:rsidRDefault="00B65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1852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9E2CD3" w14:textId="77777777" w:rsidR="00B65DDB" w:rsidRDefault="00B65DDB"/>
                    <w:p w14:paraId="472A898C" w14:textId="77777777" w:rsidR="00B65DDB" w:rsidRDefault="00B65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0DC207" w14:textId="77777777" w:rsidR="00B65DDB" w:rsidRDefault="00B65DDB"/>
    <w:p w14:paraId="7BD93692" w14:textId="77777777" w:rsidR="00B65DDB" w:rsidRDefault="00B65DDB">
      <w:pPr>
        <w:rPr>
          <w:sz w:val="2"/>
          <w:szCs w:val="2"/>
        </w:rPr>
      </w:pPr>
    </w:p>
    <w:p w14:paraId="570F6970" w14:textId="77777777" w:rsidR="00B65DDB" w:rsidRDefault="00B65DDB"/>
    <w:p w14:paraId="054CC4D5" w14:textId="77777777" w:rsidR="00B65DDB" w:rsidRDefault="00B65DDB">
      <w:pPr>
        <w:spacing w:after="0" w:line="240" w:lineRule="auto"/>
      </w:pPr>
    </w:p>
  </w:footnote>
  <w:footnote w:type="continuationSeparator" w:id="0">
    <w:p w14:paraId="03F47F13" w14:textId="77777777" w:rsidR="00B65DDB" w:rsidRDefault="00B6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DDB"/>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36197</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1909</cp:revision>
  <cp:lastPrinted>2009-02-06T05:36:00Z</cp:lastPrinted>
  <dcterms:created xsi:type="dcterms:W3CDTF">2025-11-25T20:19:00Z</dcterms:created>
  <dcterms:modified xsi:type="dcterms:W3CDTF">2026-01-10T16:21:00Z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