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D4191" w14:textId="77777777" w:rsidR="00BF39F9" w:rsidRDefault="00BF39F9" w:rsidP="00BF39F9">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Кренделев</w:t>
      </w:r>
      <w:proofErr w:type="spellEnd"/>
      <w:r>
        <w:rPr>
          <w:rFonts w:ascii="Helvetica" w:hAnsi="Helvetica" w:cs="Helvetica"/>
          <w:b/>
          <w:bCs w:val="0"/>
          <w:color w:val="222222"/>
          <w:sz w:val="21"/>
          <w:szCs w:val="21"/>
        </w:rPr>
        <w:t>, Сергей Федорович.</w:t>
      </w:r>
    </w:p>
    <w:p w14:paraId="07092EF9" w14:textId="77777777" w:rsidR="00BF39F9" w:rsidRDefault="00BF39F9" w:rsidP="00BF39F9">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Краевые задачи для эллиптических систем в </w:t>
      </w:r>
      <w:proofErr w:type="gramStart"/>
      <w:r>
        <w:rPr>
          <w:rFonts w:ascii="Helvetica" w:hAnsi="Helvetica" w:cs="Helvetica"/>
          <w:caps/>
          <w:color w:val="222222"/>
          <w:sz w:val="21"/>
          <w:szCs w:val="21"/>
        </w:rPr>
        <w:t>Rn :</w:t>
      </w:r>
      <w:proofErr w:type="gramEnd"/>
      <w:r>
        <w:rPr>
          <w:rFonts w:ascii="Helvetica" w:hAnsi="Helvetica" w:cs="Helvetica"/>
          <w:caps/>
          <w:color w:val="222222"/>
          <w:sz w:val="21"/>
          <w:szCs w:val="21"/>
        </w:rPr>
        <w:t xml:space="preserve"> диссертация ... кандидата физико-математических наук : 01.01.02. - Новосибирск, 1984. - 78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065BAB07" w14:textId="77777777" w:rsidR="00BF39F9" w:rsidRDefault="00BF39F9" w:rsidP="00BF39F9">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Кренделев</w:t>
      </w:r>
      <w:proofErr w:type="spellEnd"/>
      <w:r>
        <w:rPr>
          <w:rFonts w:ascii="Arial" w:hAnsi="Arial" w:cs="Arial"/>
          <w:color w:val="646B71"/>
          <w:sz w:val="18"/>
          <w:szCs w:val="18"/>
        </w:rPr>
        <w:t>, Сергей Федорович</w:t>
      </w:r>
    </w:p>
    <w:p w14:paraId="05BCD13C" w14:textId="77777777" w:rsidR="00BF39F9" w:rsidRDefault="00BF39F9" w:rsidP="00BF3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В </w:t>
      </w:r>
      <w:proofErr w:type="spellStart"/>
      <w:r>
        <w:rPr>
          <w:rFonts w:ascii="Arial" w:hAnsi="Arial" w:cs="Arial"/>
          <w:color w:val="333333"/>
          <w:sz w:val="21"/>
          <w:szCs w:val="21"/>
        </w:rPr>
        <w:t>в</w:t>
      </w:r>
      <w:proofErr w:type="spellEnd"/>
      <w:r>
        <w:rPr>
          <w:rFonts w:ascii="Arial" w:hAnsi="Arial" w:cs="Arial"/>
          <w:color w:val="333333"/>
          <w:sz w:val="21"/>
          <w:szCs w:val="21"/>
        </w:rPr>
        <w:t xml:space="preserve"> е д е н и </w:t>
      </w:r>
      <w:proofErr w:type="gramStart"/>
      <w:r>
        <w:rPr>
          <w:rFonts w:ascii="Arial" w:hAnsi="Arial" w:cs="Arial"/>
          <w:color w:val="333333"/>
          <w:sz w:val="21"/>
          <w:szCs w:val="21"/>
        </w:rPr>
        <w:t>е .</w:t>
      </w:r>
      <w:proofErr w:type="gramEnd"/>
      <w:r>
        <w:rPr>
          <w:rFonts w:ascii="Arial" w:hAnsi="Arial" w:cs="Arial"/>
          <w:color w:val="333333"/>
          <w:sz w:val="21"/>
          <w:szCs w:val="21"/>
        </w:rPr>
        <w:t xml:space="preserve"> 2</w:t>
      </w:r>
    </w:p>
    <w:p w14:paraId="37B3AC49" w14:textId="77777777" w:rsidR="00BF39F9" w:rsidRDefault="00BF39F9" w:rsidP="00BF3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АЛГЕБРАИЧЕСКИЕ СВОЙСТВА И ПРИМЕРЫ ЭЛЛИПТИЧЕСКИХ</w:t>
      </w:r>
    </w:p>
    <w:p w14:paraId="02E53CEC" w14:textId="77777777" w:rsidR="00BF39F9" w:rsidRDefault="00BF39F9" w:rsidP="00BF3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СИСТЕМ УРАВНЕНИИ ПЕРВОГО </w:t>
      </w:r>
      <w:proofErr w:type="gramStart"/>
      <w:r>
        <w:rPr>
          <w:rFonts w:ascii="Arial" w:hAnsi="Arial" w:cs="Arial"/>
          <w:color w:val="333333"/>
          <w:sz w:val="21"/>
          <w:szCs w:val="21"/>
        </w:rPr>
        <w:t>ПОРЯДКА .</w:t>
      </w:r>
      <w:proofErr w:type="gramEnd"/>
      <w:r>
        <w:rPr>
          <w:rFonts w:ascii="Arial" w:hAnsi="Arial" w:cs="Arial"/>
          <w:color w:val="333333"/>
          <w:sz w:val="21"/>
          <w:szCs w:val="21"/>
        </w:rPr>
        <w:t xml:space="preserve"> 9</w:t>
      </w:r>
    </w:p>
    <w:p w14:paraId="2F5ED964" w14:textId="77777777" w:rsidR="00BF39F9" w:rsidRDefault="00BF39F9" w:rsidP="00BF3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1.1. Основные </w:t>
      </w:r>
      <w:proofErr w:type="gramStart"/>
      <w:r>
        <w:rPr>
          <w:rFonts w:ascii="Arial" w:hAnsi="Arial" w:cs="Arial"/>
          <w:color w:val="333333"/>
          <w:sz w:val="21"/>
          <w:szCs w:val="21"/>
        </w:rPr>
        <w:t>определения .</w:t>
      </w:r>
      <w:proofErr w:type="gramEnd"/>
      <w:r>
        <w:rPr>
          <w:rFonts w:ascii="Arial" w:hAnsi="Arial" w:cs="Arial"/>
          <w:color w:val="333333"/>
          <w:sz w:val="21"/>
          <w:szCs w:val="21"/>
        </w:rPr>
        <w:t xml:space="preserve"> 9</w:t>
      </w:r>
    </w:p>
    <w:p w14:paraId="64C698E3" w14:textId="77777777" w:rsidR="00BF39F9" w:rsidRDefault="00BF39F9" w:rsidP="00BF3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1.2. Примеры эллиптических систем первого </w:t>
      </w:r>
      <w:proofErr w:type="gramStart"/>
      <w:r>
        <w:rPr>
          <w:rFonts w:ascii="Arial" w:hAnsi="Arial" w:cs="Arial"/>
          <w:color w:val="333333"/>
          <w:sz w:val="21"/>
          <w:szCs w:val="21"/>
        </w:rPr>
        <w:t>порядка .</w:t>
      </w:r>
      <w:proofErr w:type="gramEnd"/>
      <w:r>
        <w:rPr>
          <w:rFonts w:ascii="Arial" w:hAnsi="Arial" w:cs="Arial"/>
          <w:color w:val="333333"/>
          <w:sz w:val="21"/>
          <w:szCs w:val="21"/>
        </w:rPr>
        <w:t xml:space="preserve"> 13</w:t>
      </w:r>
    </w:p>
    <w:p w14:paraId="31E418DA" w14:textId="77777777" w:rsidR="00BF39F9" w:rsidRDefault="00BF39F9" w:rsidP="00BF3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1.3. Простейшие свойства эллиптических систем первого порядка, ассоциированных с эллиптическим </w:t>
      </w:r>
      <w:proofErr w:type="gramStart"/>
      <w:r>
        <w:rPr>
          <w:rFonts w:ascii="Arial" w:hAnsi="Arial" w:cs="Arial"/>
          <w:color w:val="333333"/>
          <w:sz w:val="21"/>
          <w:szCs w:val="21"/>
        </w:rPr>
        <w:t>полиномом .</w:t>
      </w:r>
      <w:proofErr w:type="gramEnd"/>
      <w:r>
        <w:rPr>
          <w:rFonts w:ascii="Arial" w:hAnsi="Arial" w:cs="Arial"/>
          <w:color w:val="333333"/>
          <w:sz w:val="21"/>
          <w:szCs w:val="21"/>
        </w:rPr>
        <w:t xml:space="preserve"> 21</w:t>
      </w:r>
    </w:p>
    <w:p w14:paraId="169A3B9D" w14:textId="77777777" w:rsidR="00BF39F9" w:rsidRDefault="00BF39F9" w:rsidP="00BF3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Формальные свойства переопределенных систем. 25</w:t>
      </w:r>
    </w:p>
    <w:p w14:paraId="35EDB666" w14:textId="77777777" w:rsidR="00BF39F9" w:rsidRDefault="00BF39F9" w:rsidP="00BF3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Касательные уравнения Коши-Римана и задача о "скачке</w:t>
      </w:r>
      <w:proofErr w:type="gramStart"/>
      <w:r>
        <w:rPr>
          <w:rFonts w:ascii="Arial" w:hAnsi="Arial" w:cs="Arial"/>
          <w:color w:val="333333"/>
          <w:sz w:val="21"/>
          <w:szCs w:val="21"/>
        </w:rPr>
        <w:t>" .</w:t>
      </w:r>
      <w:proofErr w:type="gramEnd"/>
      <w:r>
        <w:rPr>
          <w:rFonts w:ascii="Arial" w:hAnsi="Arial" w:cs="Arial"/>
          <w:color w:val="333333"/>
          <w:sz w:val="21"/>
          <w:szCs w:val="21"/>
        </w:rPr>
        <w:t xml:space="preserve"> 32</w:t>
      </w:r>
    </w:p>
    <w:p w14:paraId="7B7B4204" w14:textId="77777777" w:rsidR="00BF39F9" w:rsidRDefault="00BF39F9" w:rsidP="00BF3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1.6. Некоторые конкретные </w:t>
      </w:r>
      <w:proofErr w:type="gramStart"/>
      <w:r>
        <w:rPr>
          <w:rFonts w:ascii="Arial" w:hAnsi="Arial" w:cs="Arial"/>
          <w:color w:val="333333"/>
          <w:sz w:val="21"/>
          <w:szCs w:val="21"/>
        </w:rPr>
        <w:t>приложения .</w:t>
      </w:r>
      <w:proofErr w:type="gramEnd"/>
      <w:r>
        <w:rPr>
          <w:rFonts w:ascii="Arial" w:hAnsi="Arial" w:cs="Arial"/>
          <w:color w:val="333333"/>
          <w:sz w:val="21"/>
          <w:szCs w:val="21"/>
        </w:rPr>
        <w:t xml:space="preserve"> 39</w:t>
      </w:r>
    </w:p>
    <w:p w14:paraId="42A080EC" w14:textId="77777777" w:rsidR="00BF39F9" w:rsidRDefault="00BF39F9" w:rsidP="00BF3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СВОЙСТВА СИСТЕМ УРАВНЕНИЙ ТИПА БЕЛЬТРАМИ.48</w:t>
      </w:r>
    </w:p>
    <w:p w14:paraId="227EC61D" w14:textId="77777777" w:rsidR="00BF39F9" w:rsidRDefault="00BF39F9" w:rsidP="00BF3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Порождающие операторы для системы типа Бельтрами .48</w:t>
      </w:r>
    </w:p>
    <w:p w14:paraId="7482FAFB" w14:textId="77777777" w:rsidR="00BF39F9" w:rsidRDefault="00BF39F9" w:rsidP="00BF3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Об одном сингулярном интегральном операторе .52</w:t>
      </w:r>
    </w:p>
    <w:p w14:paraId="5FE37514" w14:textId="77777777" w:rsidR="00BF39F9" w:rsidRDefault="00BF39F9" w:rsidP="00BF3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Системы типа Бельтрами и их свойства .59</w:t>
      </w:r>
    </w:p>
    <w:p w14:paraId="340F70E2" w14:textId="77777777" w:rsidR="00BF39F9" w:rsidRDefault="00BF39F9" w:rsidP="00BF3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МНОГОМЕРНЫЕ СИНГУЛЯРНЫЕ ИНТЕГРАЛЬНЫЕ</w:t>
      </w:r>
    </w:p>
    <w:p w14:paraId="4F6A682A" w14:textId="77777777" w:rsidR="00BF39F9" w:rsidRDefault="00BF39F9" w:rsidP="00BF3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УРАВНЕНИЙ.63</w:t>
      </w:r>
    </w:p>
    <w:p w14:paraId="402AF9D6" w14:textId="77777777" w:rsidR="00BF39F9" w:rsidRDefault="00BF39F9" w:rsidP="00BF3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Основные свойства решений эллиптических систем уравнений .63</w:t>
      </w:r>
    </w:p>
    <w:p w14:paraId="4BBF53C5" w14:textId="77777777" w:rsidR="00BF39F9" w:rsidRDefault="00BF39F9" w:rsidP="00BF3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Сингулярный интеграл .66</w:t>
      </w:r>
    </w:p>
    <w:p w14:paraId="05FD7BEB" w14:textId="77777777" w:rsidR="00BF39F9" w:rsidRDefault="00BF39F9" w:rsidP="00BF3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Алгебраические свойства решений уравнения Фи.-о .68</w:t>
      </w:r>
    </w:p>
    <w:p w14:paraId="6887A78E" w14:textId="77777777" w:rsidR="00BF39F9" w:rsidRDefault="00BF39F9" w:rsidP="00BF3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3.4. Системы сингулярных интегральных уравнений. 71</w:t>
      </w:r>
    </w:p>
    <w:p w14:paraId="3733F3D7" w14:textId="77777777" w:rsidR="00BF39F9" w:rsidRDefault="00BF39F9" w:rsidP="00BF39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Л и т е р а т у р </w:t>
      </w:r>
      <w:proofErr w:type="gramStart"/>
      <w:r>
        <w:rPr>
          <w:rFonts w:ascii="Arial" w:hAnsi="Arial" w:cs="Arial"/>
          <w:color w:val="333333"/>
          <w:sz w:val="21"/>
          <w:szCs w:val="21"/>
        </w:rPr>
        <w:t>а .</w:t>
      </w:r>
      <w:proofErr w:type="gramEnd"/>
      <w:r>
        <w:rPr>
          <w:rFonts w:ascii="Arial" w:hAnsi="Arial" w:cs="Arial"/>
          <w:color w:val="333333"/>
          <w:sz w:val="21"/>
          <w:szCs w:val="21"/>
        </w:rPr>
        <w:t xml:space="preserve"> 75</w:t>
      </w:r>
    </w:p>
    <w:p w14:paraId="4FDAD129" w14:textId="4D25DA4B" w:rsidR="00BD642D" w:rsidRPr="00BF39F9" w:rsidRDefault="00BD642D" w:rsidP="00BF39F9"/>
    <w:sectPr w:rsidR="00BD642D" w:rsidRPr="00BF39F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140E9" w14:textId="77777777" w:rsidR="00D97861" w:rsidRDefault="00D97861">
      <w:pPr>
        <w:spacing w:after="0" w:line="240" w:lineRule="auto"/>
      </w:pPr>
      <w:r>
        <w:separator/>
      </w:r>
    </w:p>
  </w:endnote>
  <w:endnote w:type="continuationSeparator" w:id="0">
    <w:p w14:paraId="37D61C12" w14:textId="77777777" w:rsidR="00D97861" w:rsidRDefault="00D97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D0F38" w14:textId="77777777" w:rsidR="00D97861" w:rsidRDefault="00D97861"/>
    <w:p w14:paraId="164DB814" w14:textId="77777777" w:rsidR="00D97861" w:rsidRDefault="00D97861"/>
    <w:p w14:paraId="3E9B9DD9" w14:textId="77777777" w:rsidR="00D97861" w:rsidRDefault="00D97861"/>
    <w:p w14:paraId="73036BB7" w14:textId="77777777" w:rsidR="00D97861" w:rsidRDefault="00D97861"/>
    <w:p w14:paraId="65483C2C" w14:textId="77777777" w:rsidR="00D97861" w:rsidRDefault="00D97861"/>
    <w:p w14:paraId="1F394505" w14:textId="77777777" w:rsidR="00D97861" w:rsidRDefault="00D97861"/>
    <w:p w14:paraId="73198CE8" w14:textId="77777777" w:rsidR="00D97861" w:rsidRDefault="00D9786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5260E6E" wp14:editId="10045D0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4B29E9" w14:textId="77777777" w:rsidR="00D97861" w:rsidRDefault="00D9786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260E6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D4B29E9" w14:textId="77777777" w:rsidR="00D97861" w:rsidRDefault="00D9786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63F940C" w14:textId="77777777" w:rsidR="00D97861" w:rsidRDefault="00D97861"/>
    <w:p w14:paraId="401F5C43" w14:textId="77777777" w:rsidR="00D97861" w:rsidRDefault="00D97861"/>
    <w:p w14:paraId="0E235042" w14:textId="77777777" w:rsidR="00D97861" w:rsidRDefault="00D9786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27222A0" wp14:editId="3FA70D5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0D3271" w14:textId="77777777" w:rsidR="00D97861" w:rsidRDefault="00D97861"/>
                          <w:p w14:paraId="0A551DC1" w14:textId="77777777" w:rsidR="00D97861" w:rsidRDefault="00D9786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7222A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90D3271" w14:textId="77777777" w:rsidR="00D97861" w:rsidRDefault="00D97861"/>
                    <w:p w14:paraId="0A551DC1" w14:textId="77777777" w:rsidR="00D97861" w:rsidRDefault="00D9786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BCAA640" w14:textId="77777777" w:rsidR="00D97861" w:rsidRDefault="00D97861"/>
    <w:p w14:paraId="2858E0E2" w14:textId="77777777" w:rsidR="00D97861" w:rsidRDefault="00D97861">
      <w:pPr>
        <w:rPr>
          <w:sz w:val="2"/>
          <w:szCs w:val="2"/>
        </w:rPr>
      </w:pPr>
    </w:p>
    <w:p w14:paraId="74B80CD9" w14:textId="77777777" w:rsidR="00D97861" w:rsidRDefault="00D97861"/>
    <w:p w14:paraId="53D1DD5D" w14:textId="77777777" w:rsidR="00D97861" w:rsidRDefault="00D97861">
      <w:pPr>
        <w:spacing w:after="0" w:line="240" w:lineRule="auto"/>
      </w:pPr>
    </w:p>
  </w:footnote>
  <w:footnote w:type="continuationSeparator" w:id="0">
    <w:p w14:paraId="79AA105E" w14:textId="77777777" w:rsidR="00D97861" w:rsidRDefault="00D978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861"/>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95736</TotalTime>
  <Pages>2</Pages>
  <Words>183</Words>
  <Characters>1047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513</cp:revision>
  <cp:lastPrinted>2009-02-06T05:36:00Z</cp:lastPrinted>
  <dcterms:created xsi:type="dcterms:W3CDTF">2024-01-07T13:43:00Z</dcterms:created>
  <dcterms:modified xsi:type="dcterms:W3CDTF">2025-05-19T14:43:00Z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