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241A0" w:rsidRDefault="004241A0" w:rsidP="004241A0">
      <w:r w:rsidRPr="00DE1197">
        <w:rPr>
          <w:rFonts w:ascii="Times New Roman" w:eastAsia="Times New Roman" w:hAnsi="Times New Roman"/>
          <w:b/>
          <w:bCs/>
          <w:sz w:val="24"/>
          <w:szCs w:val="24"/>
          <w:lang w:eastAsia="uk-UA"/>
        </w:rPr>
        <w:t>Кокнова Тетяна Анатоліївна</w:t>
      </w:r>
      <w:r w:rsidRPr="00DE1197">
        <w:rPr>
          <w:rFonts w:ascii="Times New Roman" w:eastAsia="Times New Roman" w:hAnsi="Times New Roman"/>
          <w:b/>
          <w:sz w:val="24"/>
          <w:szCs w:val="24"/>
          <w:lang w:eastAsia="uk-UA"/>
        </w:rPr>
        <w:t>,</w:t>
      </w:r>
      <w:r w:rsidRPr="00DE1197">
        <w:rPr>
          <w:rFonts w:ascii="Times New Roman" w:eastAsia="Times New Roman" w:hAnsi="Times New Roman"/>
          <w:b/>
          <w:bCs/>
          <w:sz w:val="24"/>
          <w:szCs w:val="24"/>
          <w:lang w:eastAsia="uk-UA"/>
        </w:rPr>
        <w:t> </w:t>
      </w:r>
      <w:r w:rsidRPr="00DE1197">
        <w:rPr>
          <w:rFonts w:ascii="Times New Roman" w:eastAsia="Times New Roman" w:hAnsi="Times New Roman"/>
          <w:sz w:val="24"/>
          <w:szCs w:val="24"/>
          <w:lang w:eastAsia="uk-UA"/>
        </w:rPr>
        <w:t xml:space="preserve">доцент кафедри романо-германської філології, </w:t>
      </w:r>
      <w:r w:rsidRPr="00DE1197">
        <w:rPr>
          <w:rFonts w:ascii="Times New Roman" w:eastAsia="Times New Roman" w:hAnsi="Times New Roman"/>
          <w:spacing w:val="6"/>
          <w:sz w:val="24"/>
          <w:szCs w:val="24"/>
          <w:lang w:eastAsia="uk-UA"/>
        </w:rPr>
        <w:t>Державний заклад</w:t>
      </w:r>
      <w:r w:rsidRPr="00DE1197">
        <w:rPr>
          <w:rFonts w:ascii="Times New Roman" w:eastAsia="Times New Roman" w:hAnsi="Times New Roman"/>
          <w:sz w:val="24"/>
          <w:szCs w:val="24"/>
          <w:lang w:eastAsia="uk-UA"/>
        </w:rPr>
        <w:t> «Луганський національний університет імені Тараса Шевченка». </w:t>
      </w:r>
      <w:r w:rsidRPr="00DE1197">
        <w:rPr>
          <w:rFonts w:ascii="Times New Roman" w:eastAsia="Times New Roman" w:hAnsi="Times New Roman"/>
          <w:spacing w:val="6"/>
          <w:sz w:val="24"/>
          <w:szCs w:val="24"/>
          <w:lang w:eastAsia="uk-UA"/>
        </w:rPr>
        <w:t>Назва дисертації: «Теорія і практика формування лінгвометодичної компетентності майбутніх викладачів іноземних мов у процесі фахової підготовки</w:t>
      </w:r>
      <w:r w:rsidRPr="00DE1197">
        <w:rPr>
          <w:rFonts w:ascii="Times New Roman" w:eastAsia="Times New Roman" w:hAnsi="Times New Roman"/>
          <w:spacing w:val="1"/>
          <w:sz w:val="24"/>
          <w:szCs w:val="24"/>
          <w:lang w:eastAsia="uk-UA"/>
        </w:rPr>
        <w:t>»</w:t>
      </w:r>
      <w:r w:rsidRPr="00DE1197">
        <w:rPr>
          <w:rFonts w:ascii="Times New Roman" w:eastAsia="Times New Roman" w:hAnsi="Times New Roman"/>
          <w:spacing w:val="6"/>
          <w:sz w:val="24"/>
          <w:szCs w:val="24"/>
          <w:lang w:eastAsia="uk-UA"/>
        </w:rPr>
        <w:t>. Шифр та назва спеціальності – 13.00.04 – теорія і методика професійної освіти. Спецрада Д 29.053.01 Державного закладу «Луганський національний університет імені Тараса Шевченка»</w:t>
      </w:r>
    </w:p>
    <w:sectPr w:rsidR="00A11521" w:rsidRPr="004241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4241A0" w:rsidRPr="004241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309A4-517B-4B32-A7C0-26BB6BE9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2021-06-19T15:02:00Z</dcterms:created>
  <dcterms:modified xsi:type="dcterms:W3CDTF">2021-06-20T08:10:00Z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