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DDC2D" w14:textId="77777777" w:rsidR="003F5A27" w:rsidRDefault="003F5A27" w:rsidP="00091C33"/>
    <w:p w14:paraId="18DA9723"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540"/>
        <w:jc w:val="center"/>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Харьковский государственный институт искусств</w:t>
      </w:r>
    </w:p>
    <w:p w14:paraId="14E4E060"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540"/>
        <w:jc w:val="center"/>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им. И.П. Котляревского</w:t>
      </w:r>
    </w:p>
    <w:p w14:paraId="2B80815E"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540"/>
        <w:jc w:val="right"/>
        <w:rPr>
          <w:rFonts w:ascii="Times New Roman" w:eastAsia="Times New Roman" w:hAnsi="Times New Roman" w:cs="Times New Roman"/>
          <w:kern w:val="0"/>
          <w:sz w:val="27"/>
          <w:szCs w:val="20"/>
          <w:lang w:eastAsia="ru-RU"/>
        </w:rPr>
      </w:pPr>
    </w:p>
    <w:p w14:paraId="7BEFB95A"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540"/>
        <w:jc w:val="right"/>
        <w:rPr>
          <w:rFonts w:ascii="Times New Roman" w:eastAsia="Times New Roman" w:hAnsi="Times New Roman" w:cs="Times New Roman"/>
          <w:kern w:val="0"/>
          <w:sz w:val="27"/>
          <w:szCs w:val="20"/>
          <w:lang w:eastAsia="ru-RU"/>
        </w:rPr>
      </w:pPr>
    </w:p>
    <w:p w14:paraId="36A6B977"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540"/>
        <w:jc w:val="right"/>
        <w:rPr>
          <w:rFonts w:ascii="Times New Roman" w:eastAsia="Times New Roman" w:hAnsi="Times New Roman" w:cs="Times New Roman"/>
          <w:kern w:val="0"/>
          <w:sz w:val="27"/>
          <w:szCs w:val="20"/>
          <w:lang w:eastAsia="ru-RU"/>
        </w:rPr>
      </w:pPr>
      <w:r w:rsidRPr="00091C33">
        <w:rPr>
          <w:rFonts w:ascii="Times New Roman" w:eastAsia="Times New Roman" w:hAnsi="Times New Roman" w:cs="Times New Roman"/>
          <w:kern w:val="0"/>
          <w:sz w:val="27"/>
          <w:szCs w:val="20"/>
          <w:lang w:eastAsia="ru-RU"/>
        </w:rPr>
        <w:t>На правах рукописи</w:t>
      </w:r>
    </w:p>
    <w:p w14:paraId="3525E92A"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jc w:val="center"/>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ЗАЙЦЕВА Людмила Анатольевна</w:t>
      </w:r>
    </w:p>
    <w:p w14:paraId="0A6ECF6C"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p>
    <w:p w14:paraId="58180992"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jc w:val="righ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 xml:space="preserve">УДК 130.2 + [78.01.083:111.1]:168.522 </w:t>
      </w:r>
    </w:p>
    <w:p w14:paraId="2D340DBE"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540"/>
        <w:jc w:val="right"/>
        <w:rPr>
          <w:rFonts w:ascii="Times New Roman" w:eastAsia="Times New Roman" w:hAnsi="Times New Roman" w:cs="Times New Roman"/>
          <w:b/>
          <w:kern w:val="0"/>
          <w:sz w:val="28"/>
          <w:szCs w:val="20"/>
          <w:lang w:eastAsia="ru-RU"/>
        </w:rPr>
      </w:pPr>
    </w:p>
    <w:p w14:paraId="40FFF47C"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540"/>
        <w:jc w:val="right"/>
        <w:rPr>
          <w:rFonts w:ascii="Times New Roman" w:eastAsia="Times New Roman" w:hAnsi="Times New Roman" w:cs="Times New Roman"/>
          <w:b/>
          <w:kern w:val="0"/>
          <w:sz w:val="28"/>
          <w:szCs w:val="20"/>
          <w:lang w:eastAsia="ru-RU"/>
        </w:rPr>
      </w:pPr>
    </w:p>
    <w:p w14:paraId="3653174F"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540"/>
        <w:jc w:val="right"/>
        <w:rPr>
          <w:rFonts w:ascii="Times New Roman" w:eastAsia="Times New Roman" w:hAnsi="Times New Roman" w:cs="Times New Roman"/>
          <w:b/>
          <w:kern w:val="0"/>
          <w:sz w:val="28"/>
          <w:szCs w:val="20"/>
          <w:lang w:eastAsia="ru-RU"/>
        </w:rPr>
      </w:pPr>
    </w:p>
    <w:p w14:paraId="2CB1F882"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jc w:val="center"/>
        <w:rPr>
          <w:rFonts w:ascii="Times New Roman" w:eastAsia="Times New Roman" w:hAnsi="Times New Roman" w:cs="Times New Roman"/>
          <w:b/>
          <w:kern w:val="0"/>
          <w:sz w:val="28"/>
          <w:szCs w:val="20"/>
          <w:lang w:eastAsia="ru-RU"/>
        </w:rPr>
      </w:pPr>
      <w:r w:rsidRPr="00091C33">
        <w:rPr>
          <w:rFonts w:ascii="Times New Roman" w:eastAsia="Times New Roman" w:hAnsi="Times New Roman" w:cs="Times New Roman"/>
          <w:b/>
          <w:kern w:val="0"/>
          <w:sz w:val="28"/>
          <w:szCs w:val="20"/>
          <w:lang w:eastAsia="ru-RU"/>
        </w:rPr>
        <w:t>ОНТОЛОГИЧЕСКАЯ КОНЦЕПЦИЯ МУЗЫКИ:</w:t>
      </w:r>
    </w:p>
    <w:p w14:paraId="42975FA7"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jc w:val="center"/>
        <w:rPr>
          <w:rFonts w:ascii="Times New Roman" w:eastAsia="Times New Roman" w:hAnsi="Times New Roman" w:cs="Times New Roman"/>
          <w:b/>
          <w:kern w:val="0"/>
          <w:sz w:val="28"/>
          <w:szCs w:val="20"/>
          <w:lang w:eastAsia="ru-RU"/>
        </w:rPr>
      </w:pPr>
      <w:r w:rsidRPr="00091C33">
        <w:rPr>
          <w:rFonts w:ascii="Times New Roman" w:eastAsia="Times New Roman" w:hAnsi="Times New Roman" w:cs="Times New Roman"/>
          <w:b/>
          <w:kern w:val="0"/>
          <w:sz w:val="28"/>
          <w:szCs w:val="20"/>
          <w:lang w:eastAsia="ru-RU"/>
        </w:rPr>
        <w:t xml:space="preserve">НА ПРИМЕРЕ СВЕТСКИХ И ДУХОВНЫХ ЖАНРОВ </w:t>
      </w:r>
    </w:p>
    <w:p w14:paraId="443D6DFF"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jc w:val="center"/>
        <w:rPr>
          <w:rFonts w:ascii="Times New Roman" w:eastAsia="Times New Roman" w:hAnsi="Times New Roman" w:cs="Times New Roman"/>
          <w:b/>
          <w:kern w:val="0"/>
          <w:sz w:val="28"/>
          <w:szCs w:val="20"/>
          <w:lang w:eastAsia="ru-RU"/>
        </w:rPr>
      </w:pPr>
    </w:p>
    <w:p w14:paraId="03B1B1CC"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jc w:val="center"/>
        <w:rPr>
          <w:rFonts w:ascii="Times New Roman" w:eastAsia="Times New Roman" w:hAnsi="Times New Roman" w:cs="Times New Roman"/>
          <w:kern w:val="0"/>
          <w:sz w:val="28"/>
          <w:szCs w:val="20"/>
          <w:lang w:eastAsia="ru-RU"/>
        </w:rPr>
      </w:pPr>
    </w:p>
    <w:p w14:paraId="52FE90A3"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jc w:val="center"/>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17.00.01 – теория и история культуры</w:t>
      </w:r>
    </w:p>
    <w:p w14:paraId="0AFF9988"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540"/>
        <w:jc w:val="center"/>
        <w:rPr>
          <w:rFonts w:ascii="Times New Roman" w:eastAsia="Times New Roman" w:hAnsi="Times New Roman" w:cs="Times New Roman"/>
          <w:b/>
          <w:kern w:val="0"/>
          <w:sz w:val="28"/>
          <w:szCs w:val="20"/>
          <w:lang w:eastAsia="ru-RU"/>
        </w:rPr>
      </w:pPr>
    </w:p>
    <w:p w14:paraId="0AB1A17E"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540"/>
        <w:jc w:val="center"/>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 xml:space="preserve">Диссертация на соискание ученой степени кандидата </w:t>
      </w:r>
    </w:p>
    <w:p w14:paraId="5B8D2342"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540"/>
        <w:jc w:val="center"/>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искусствоведения</w:t>
      </w:r>
    </w:p>
    <w:p w14:paraId="508E7590"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540"/>
        <w:jc w:val="center"/>
        <w:rPr>
          <w:rFonts w:ascii="Times New Roman" w:eastAsia="Times New Roman" w:hAnsi="Times New Roman" w:cs="Times New Roman"/>
          <w:b/>
          <w:kern w:val="0"/>
          <w:sz w:val="28"/>
          <w:szCs w:val="20"/>
          <w:lang w:eastAsia="ru-RU"/>
        </w:rPr>
      </w:pPr>
    </w:p>
    <w:p w14:paraId="0441064F"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540"/>
        <w:jc w:val="center"/>
        <w:rPr>
          <w:rFonts w:ascii="Times New Roman" w:eastAsia="Times New Roman" w:hAnsi="Times New Roman" w:cs="Times New Roman"/>
          <w:b/>
          <w:kern w:val="0"/>
          <w:sz w:val="28"/>
          <w:szCs w:val="20"/>
          <w:lang w:eastAsia="ru-RU"/>
        </w:rPr>
      </w:pPr>
    </w:p>
    <w:p w14:paraId="4D9BB4E1"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540"/>
        <w:jc w:val="center"/>
        <w:rPr>
          <w:rFonts w:ascii="Times New Roman" w:eastAsia="Times New Roman" w:hAnsi="Times New Roman" w:cs="Times New Roman"/>
          <w:b/>
          <w:kern w:val="0"/>
          <w:sz w:val="16"/>
          <w:szCs w:val="20"/>
          <w:lang w:eastAsia="ru-RU"/>
        </w:rPr>
      </w:pPr>
    </w:p>
    <w:p w14:paraId="6976EDB5"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left="3960"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Научный руководитель</w:t>
      </w:r>
    </w:p>
    <w:p w14:paraId="128A2E05"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left="3960"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Шаповалова Людмила Владимировна</w:t>
      </w:r>
    </w:p>
    <w:p w14:paraId="5A14338E"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left="3960"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кандидат искусствоведения, доцент</w:t>
      </w:r>
    </w:p>
    <w:p w14:paraId="540AC233"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540"/>
        <w:jc w:val="right"/>
        <w:rPr>
          <w:rFonts w:ascii="Times New Roman" w:eastAsia="Times New Roman" w:hAnsi="Times New Roman" w:cs="Times New Roman"/>
          <w:kern w:val="0"/>
          <w:sz w:val="28"/>
          <w:szCs w:val="20"/>
          <w:lang w:eastAsia="ru-RU"/>
        </w:rPr>
      </w:pPr>
    </w:p>
    <w:p w14:paraId="3BC902C8"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540"/>
        <w:jc w:val="right"/>
        <w:rPr>
          <w:rFonts w:ascii="Times New Roman" w:eastAsia="Times New Roman" w:hAnsi="Times New Roman" w:cs="Times New Roman"/>
          <w:kern w:val="0"/>
          <w:sz w:val="28"/>
          <w:szCs w:val="20"/>
          <w:lang w:eastAsia="ru-RU"/>
        </w:rPr>
      </w:pPr>
    </w:p>
    <w:p w14:paraId="297C8DD8"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540"/>
        <w:jc w:val="center"/>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Харьков – 2003</w:t>
      </w:r>
    </w:p>
    <w:p w14:paraId="2A5A737B"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540"/>
        <w:jc w:val="center"/>
        <w:rPr>
          <w:rFonts w:ascii="Times New Roman" w:eastAsia="Times New Roman" w:hAnsi="Times New Roman" w:cs="Times New Roman"/>
          <w:b/>
          <w:kern w:val="0"/>
          <w:sz w:val="28"/>
          <w:szCs w:val="20"/>
          <w:lang w:eastAsia="ru-RU"/>
        </w:rPr>
      </w:pPr>
      <w:r w:rsidRPr="00091C33">
        <w:rPr>
          <w:rFonts w:ascii="Times New Roman" w:eastAsia="Times New Roman" w:hAnsi="Times New Roman" w:cs="Times New Roman"/>
          <w:b/>
          <w:kern w:val="0"/>
          <w:sz w:val="28"/>
          <w:szCs w:val="20"/>
          <w:lang w:eastAsia="ru-RU"/>
        </w:rPr>
        <w:lastRenderedPageBreak/>
        <w:br w:type="page"/>
      </w:r>
    </w:p>
    <w:tbl>
      <w:tblPr>
        <w:tblW w:w="0" w:type="auto"/>
        <w:tblLayout w:type="fixed"/>
        <w:tblLook w:val="0000" w:firstRow="0" w:lastRow="0" w:firstColumn="0" w:lastColumn="0" w:noHBand="0" w:noVBand="0"/>
      </w:tblPr>
      <w:tblGrid>
        <w:gridCol w:w="8748"/>
        <w:gridCol w:w="720"/>
      </w:tblGrid>
      <w:tr w:rsidR="00091C33" w:rsidRPr="00091C33" w14:paraId="4A39402C" w14:textId="77777777" w:rsidTr="00096AFD">
        <w:tblPrEx>
          <w:tblCellMar>
            <w:top w:w="0" w:type="dxa"/>
            <w:bottom w:w="0" w:type="dxa"/>
          </w:tblCellMar>
        </w:tblPrEx>
        <w:trPr>
          <w:trHeight w:val="630"/>
        </w:trPr>
        <w:tc>
          <w:tcPr>
            <w:tcW w:w="8748" w:type="dxa"/>
          </w:tcPr>
          <w:p w14:paraId="6B0D119E" w14:textId="77777777" w:rsidR="00091C33" w:rsidRPr="00091C33" w:rsidRDefault="00091C33" w:rsidP="00091C33">
            <w:pPr>
              <w:widowControl/>
              <w:tabs>
                <w:tab w:val="clear" w:pos="709"/>
                <w:tab w:val="left" w:pos="1980"/>
              </w:tabs>
              <w:suppressAutoHyphens w:val="0"/>
              <w:overflowPunct w:val="0"/>
              <w:autoSpaceDE w:val="0"/>
              <w:autoSpaceDN w:val="0"/>
              <w:adjustRightInd w:val="0"/>
              <w:spacing w:after="0" w:line="360" w:lineRule="auto"/>
              <w:ind w:firstLine="540"/>
              <w:jc w:val="center"/>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lastRenderedPageBreak/>
              <w:t>Содержание</w:t>
            </w:r>
          </w:p>
        </w:tc>
        <w:tc>
          <w:tcPr>
            <w:tcW w:w="720" w:type="dxa"/>
          </w:tcPr>
          <w:p w14:paraId="6F69D5BA"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540"/>
              <w:jc w:val="center"/>
              <w:rPr>
                <w:rFonts w:ascii="Times New Roman" w:eastAsia="Times New Roman" w:hAnsi="Times New Roman" w:cs="Times New Roman"/>
                <w:kern w:val="0"/>
                <w:sz w:val="28"/>
                <w:szCs w:val="20"/>
                <w:lang w:eastAsia="ru-RU"/>
              </w:rPr>
            </w:pPr>
          </w:p>
        </w:tc>
      </w:tr>
      <w:tr w:rsidR="00091C33" w:rsidRPr="00091C33" w14:paraId="1C276F99" w14:textId="77777777" w:rsidTr="00096AFD">
        <w:tblPrEx>
          <w:tblCellMar>
            <w:top w:w="0" w:type="dxa"/>
            <w:bottom w:w="0" w:type="dxa"/>
          </w:tblCellMar>
        </w:tblPrEx>
        <w:trPr>
          <w:trHeight w:val="680"/>
        </w:trPr>
        <w:tc>
          <w:tcPr>
            <w:tcW w:w="8748" w:type="dxa"/>
          </w:tcPr>
          <w:p w14:paraId="115FBEB7" w14:textId="77777777" w:rsidR="00091C33" w:rsidRPr="00091C33" w:rsidRDefault="00091C33" w:rsidP="00091C33">
            <w:pPr>
              <w:widowControl/>
              <w:tabs>
                <w:tab w:val="clear" w:pos="709"/>
                <w:tab w:val="left" w:pos="1980"/>
              </w:tabs>
              <w:suppressAutoHyphens w:val="0"/>
              <w:overflowPunct w:val="0"/>
              <w:autoSpaceDE w:val="0"/>
              <w:autoSpaceDN w:val="0"/>
              <w:adjustRightInd w:val="0"/>
              <w:spacing w:after="0" w:line="360" w:lineRule="auto"/>
              <w:ind w:firstLine="720"/>
              <w:rPr>
                <w:rFonts w:ascii="Times New Roman" w:eastAsia="Times New Roman" w:hAnsi="Times New Roman" w:cs="Times New Roman"/>
                <w:i/>
                <w:kern w:val="0"/>
                <w:sz w:val="28"/>
                <w:szCs w:val="20"/>
                <w:lang w:eastAsia="ru-RU"/>
              </w:rPr>
            </w:pPr>
          </w:p>
          <w:p w14:paraId="21242715" w14:textId="77777777" w:rsidR="00091C33" w:rsidRPr="00091C33" w:rsidRDefault="00091C33" w:rsidP="00091C33">
            <w:pPr>
              <w:widowControl/>
              <w:tabs>
                <w:tab w:val="clear" w:pos="709"/>
                <w:tab w:val="left" w:pos="1980"/>
              </w:tabs>
              <w:suppressAutoHyphens w:val="0"/>
              <w:overflowPunct w:val="0"/>
              <w:autoSpaceDE w:val="0"/>
              <w:autoSpaceDN w:val="0"/>
              <w:adjustRightInd w:val="0"/>
              <w:spacing w:after="0" w:line="360" w:lineRule="auto"/>
              <w:ind w:firstLine="720"/>
              <w:rPr>
                <w:rFonts w:ascii="Times New Roman" w:eastAsia="Times New Roman" w:hAnsi="Times New Roman" w:cs="Times New Roman"/>
                <w:b/>
                <w:i/>
                <w:kern w:val="0"/>
                <w:sz w:val="28"/>
                <w:szCs w:val="20"/>
                <w:lang w:eastAsia="ru-RU"/>
              </w:rPr>
            </w:pPr>
            <w:r w:rsidRPr="00091C33">
              <w:rPr>
                <w:rFonts w:ascii="Times New Roman" w:eastAsia="Times New Roman" w:hAnsi="Times New Roman" w:cs="Times New Roman"/>
                <w:i/>
                <w:kern w:val="0"/>
                <w:sz w:val="28"/>
                <w:szCs w:val="20"/>
                <w:lang w:eastAsia="ru-RU"/>
              </w:rPr>
              <w:t xml:space="preserve">Словарь терминов </w:t>
            </w:r>
          </w:p>
        </w:tc>
        <w:tc>
          <w:tcPr>
            <w:tcW w:w="720" w:type="dxa"/>
          </w:tcPr>
          <w:p w14:paraId="02FC17BD"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left="-108" w:right="-6" w:firstLine="817"/>
              <w:jc w:val="center"/>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44</w:t>
            </w:r>
          </w:p>
        </w:tc>
      </w:tr>
      <w:tr w:rsidR="00091C33" w:rsidRPr="00091C33" w14:paraId="30230BEC" w14:textId="77777777" w:rsidTr="00096AFD">
        <w:tblPrEx>
          <w:tblCellMar>
            <w:top w:w="0" w:type="dxa"/>
            <w:bottom w:w="0" w:type="dxa"/>
          </w:tblCellMar>
        </w:tblPrEx>
        <w:tc>
          <w:tcPr>
            <w:tcW w:w="8748" w:type="dxa"/>
          </w:tcPr>
          <w:p w14:paraId="2FF1146E" w14:textId="77777777" w:rsidR="00091C33" w:rsidRPr="00091C33" w:rsidRDefault="00091C33" w:rsidP="00091C33">
            <w:pPr>
              <w:widowControl/>
              <w:tabs>
                <w:tab w:val="clear" w:pos="709"/>
                <w:tab w:val="left" w:pos="1980"/>
              </w:tabs>
              <w:suppressAutoHyphens w:val="0"/>
              <w:overflowPunct w:val="0"/>
              <w:autoSpaceDE w:val="0"/>
              <w:autoSpaceDN w:val="0"/>
              <w:adjustRightInd w:val="0"/>
              <w:spacing w:after="0" w:line="360" w:lineRule="auto"/>
              <w:ind w:firstLine="720"/>
              <w:rPr>
                <w:rFonts w:ascii="Times New Roman" w:eastAsia="Times New Roman" w:hAnsi="Times New Roman" w:cs="Times New Roman"/>
                <w:i/>
                <w:kern w:val="0"/>
                <w:sz w:val="28"/>
                <w:szCs w:val="20"/>
                <w:lang w:eastAsia="ru-RU"/>
              </w:rPr>
            </w:pPr>
          </w:p>
          <w:p w14:paraId="4EA99441" w14:textId="77777777" w:rsidR="00091C33" w:rsidRPr="00091C33" w:rsidRDefault="00091C33" w:rsidP="00091C33">
            <w:pPr>
              <w:widowControl/>
              <w:tabs>
                <w:tab w:val="clear" w:pos="709"/>
                <w:tab w:val="left" w:pos="1980"/>
              </w:tabs>
              <w:suppressAutoHyphens w:val="0"/>
              <w:overflowPunct w:val="0"/>
              <w:autoSpaceDE w:val="0"/>
              <w:autoSpaceDN w:val="0"/>
              <w:adjustRightInd w:val="0"/>
              <w:spacing w:after="0" w:line="360" w:lineRule="auto"/>
              <w:ind w:firstLine="720"/>
              <w:rPr>
                <w:rFonts w:ascii="Times New Roman" w:eastAsia="Times New Roman" w:hAnsi="Times New Roman" w:cs="Times New Roman"/>
                <w:i/>
                <w:kern w:val="0"/>
                <w:sz w:val="28"/>
                <w:szCs w:val="20"/>
                <w:lang w:eastAsia="ru-RU"/>
              </w:rPr>
            </w:pPr>
            <w:r w:rsidRPr="00091C33">
              <w:rPr>
                <w:rFonts w:ascii="Times New Roman" w:eastAsia="Times New Roman" w:hAnsi="Times New Roman" w:cs="Times New Roman"/>
                <w:i/>
                <w:kern w:val="0"/>
                <w:sz w:val="28"/>
                <w:szCs w:val="20"/>
                <w:lang w:eastAsia="ru-RU"/>
              </w:rPr>
              <w:t>Введение</w:t>
            </w:r>
          </w:p>
        </w:tc>
        <w:tc>
          <w:tcPr>
            <w:tcW w:w="720" w:type="dxa"/>
          </w:tcPr>
          <w:p w14:paraId="5AA968B7"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jc w:val="center"/>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55</w:t>
            </w:r>
          </w:p>
        </w:tc>
      </w:tr>
      <w:tr w:rsidR="00091C33" w:rsidRPr="00091C33" w14:paraId="66188CB6" w14:textId="77777777" w:rsidTr="00096AFD">
        <w:tblPrEx>
          <w:tblCellMar>
            <w:top w:w="0" w:type="dxa"/>
            <w:bottom w:w="0" w:type="dxa"/>
          </w:tblCellMar>
        </w:tblPrEx>
        <w:tc>
          <w:tcPr>
            <w:tcW w:w="8748" w:type="dxa"/>
          </w:tcPr>
          <w:p w14:paraId="4B8D3599" w14:textId="77777777" w:rsidR="00091C33" w:rsidRPr="00091C33" w:rsidRDefault="00091C33" w:rsidP="00091C33">
            <w:pPr>
              <w:widowControl/>
              <w:tabs>
                <w:tab w:val="clear" w:pos="709"/>
                <w:tab w:val="left" w:pos="1980"/>
              </w:tabs>
              <w:suppressAutoHyphens w:val="0"/>
              <w:overflowPunct w:val="0"/>
              <w:autoSpaceDE w:val="0"/>
              <w:autoSpaceDN w:val="0"/>
              <w:adjustRightInd w:val="0"/>
              <w:spacing w:after="0" w:line="360" w:lineRule="auto"/>
              <w:ind w:left="1800" w:hanging="1080"/>
              <w:jc w:val="left"/>
              <w:rPr>
                <w:rFonts w:ascii="Times New Roman" w:eastAsia="Times New Roman" w:hAnsi="Times New Roman" w:cs="Times New Roman"/>
                <w:b/>
                <w:kern w:val="0"/>
                <w:sz w:val="28"/>
                <w:szCs w:val="20"/>
                <w:lang w:eastAsia="ru-RU"/>
              </w:rPr>
            </w:pPr>
            <w:r w:rsidRPr="00091C33">
              <w:rPr>
                <w:rFonts w:ascii="Times New Roman" w:eastAsia="Times New Roman" w:hAnsi="Times New Roman" w:cs="Times New Roman"/>
                <w:i/>
                <w:kern w:val="0"/>
                <w:sz w:val="28"/>
                <w:szCs w:val="20"/>
                <w:lang w:eastAsia="ru-RU"/>
              </w:rPr>
              <w:t xml:space="preserve">Глава 1. </w:t>
            </w:r>
            <w:r w:rsidRPr="00091C33">
              <w:rPr>
                <w:rFonts w:ascii="Times New Roman" w:eastAsia="Times New Roman" w:hAnsi="Times New Roman" w:cs="Times New Roman"/>
                <w:kern w:val="0"/>
                <w:sz w:val="28"/>
                <w:szCs w:val="20"/>
                <w:lang w:eastAsia="ru-RU"/>
              </w:rPr>
              <w:t>Состояние научной разработки темы</w:t>
            </w:r>
          </w:p>
        </w:tc>
        <w:tc>
          <w:tcPr>
            <w:tcW w:w="720" w:type="dxa"/>
          </w:tcPr>
          <w:p w14:paraId="034E18C2"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jc w:val="center"/>
              <w:rPr>
                <w:rFonts w:ascii="Times New Roman" w:eastAsia="Times New Roman" w:hAnsi="Times New Roman" w:cs="Times New Roman"/>
                <w:kern w:val="0"/>
                <w:sz w:val="28"/>
                <w:szCs w:val="20"/>
                <w:lang w:eastAsia="ru-RU"/>
              </w:rPr>
            </w:pPr>
          </w:p>
        </w:tc>
      </w:tr>
      <w:tr w:rsidR="00091C33" w:rsidRPr="00091C33" w14:paraId="4456819C" w14:textId="77777777" w:rsidTr="00096AFD">
        <w:tblPrEx>
          <w:tblCellMar>
            <w:top w:w="0" w:type="dxa"/>
            <w:bottom w:w="0" w:type="dxa"/>
          </w:tblCellMar>
        </w:tblPrEx>
        <w:tc>
          <w:tcPr>
            <w:tcW w:w="8748" w:type="dxa"/>
          </w:tcPr>
          <w:p w14:paraId="56DB11D6" w14:textId="77777777" w:rsidR="00091C33" w:rsidRPr="00091C33" w:rsidRDefault="00091C33" w:rsidP="00091C33">
            <w:pPr>
              <w:widowControl/>
              <w:tabs>
                <w:tab w:val="clear" w:pos="709"/>
                <w:tab w:val="left" w:pos="1800"/>
              </w:tabs>
              <w:suppressAutoHyphens w:val="0"/>
              <w:overflowPunct w:val="0"/>
              <w:autoSpaceDE w:val="0"/>
              <w:autoSpaceDN w:val="0"/>
              <w:adjustRightInd w:val="0"/>
              <w:spacing w:after="0" w:line="360" w:lineRule="auto"/>
              <w:ind w:left="1800" w:hanging="540"/>
              <w:jc w:val="left"/>
              <w:rPr>
                <w:rFonts w:ascii="Times New Roman" w:eastAsia="Times New Roman" w:hAnsi="Times New Roman" w:cs="Times New Roman"/>
                <w:b/>
                <w:kern w:val="0"/>
                <w:sz w:val="28"/>
                <w:szCs w:val="20"/>
                <w:lang w:eastAsia="ru-RU"/>
              </w:rPr>
            </w:pPr>
            <w:r w:rsidRPr="00091C33">
              <w:rPr>
                <w:rFonts w:ascii="Times New Roman" w:eastAsia="Times New Roman" w:hAnsi="Times New Roman" w:cs="Times New Roman"/>
                <w:kern w:val="0"/>
                <w:sz w:val="28"/>
                <w:szCs w:val="20"/>
                <w:lang w:eastAsia="ru-RU"/>
              </w:rPr>
              <w:t>1.1. Категориальный анализ онтологии в философском и  богословском дискурсах</w:t>
            </w:r>
          </w:p>
        </w:tc>
        <w:tc>
          <w:tcPr>
            <w:tcW w:w="720" w:type="dxa"/>
          </w:tcPr>
          <w:p w14:paraId="2D4828EB"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jc w:val="center"/>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119</w:t>
            </w:r>
          </w:p>
        </w:tc>
      </w:tr>
      <w:tr w:rsidR="00091C33" w:rsidRPr="00091C33" w14:paraId="142BB9C9" w14:textId="77777777" w:rsidTr="00096AFD">
        <w:tblPrEx>
          <w:tblCellMar>
            <w:top w:w="0" w:type="dxa"/>
            <w:bottom w:w="0" w:type="dxa"/>
          </w:tblCellMar>
        </w:tblPrEx>
        <w:tc>
          <w:tcPr>
            <w:tcW w:w="8748" w:type="dxa"/>
          </w:tcPr>
          <w:p w14:paraId="45B70707" w14:textId="77777777" w:rsidR="00091C33" w:rsidRPr="00091C33" w:rsidRDefault="00091C33" w:rsidP="00091C33">
            <w:pPr>
              <w:widowControl/>
              <w:tabs>
                <w:tab w:val="clear" w:pos="709"/>
                <w:tab w:val="left" w:pos="1800"/>
              </w:tabs>
              <w:suppressAutoHyphens w:val="0"/>
              <w:overflowPunct w:val="0"/>
              <w:autoSpaceDE w:val="0"/>
              <w:autoSpaceDN w:val="0"/>
              <w:adjustRightInd w:val="0"/>
              <w:spacing w:after="0" w:line="360" w:lineRule="auto"/>
              <w:ind w:left="1800" w:hanging="540"/>
              <w:jc w:val="left"/>
              <w:rPr>
                <w:rFonts w:ascii="Times New Roman" w:eastAsia="Times New Roman" w:hAnsi="Times New Roman" w:cs="Times New Roman"/>
                <w:b/>
                <w:kern w:val="0"/>
                <w:sz w:val="28"/>
                <w:szCs w:val="20"/>
                <w:lang w:eastAsia="ru-RU"/>
              </w:rPr>
            </w:pPr>
            <w:r w:rsidRPr="00091C33">
              <w:rPr>
                <w:rFonts w:ascii="Times New Roman" w:eastAsia="Times New Roman" w:hAnsi="Times New Roman" w:cs="Times New Roman"/>
                <w:kern w:val="0"/>
                <w:sz w:val="28"/>
                <w:szCs w:val="20"/>
                <w:lang w:eastAsia="ru-RU"/>
              </w:rPr>
              <w:t>1.2. Обзор источников по проблеме онтологии в музыкальной науке</w:t>
            </w:r>
          </w:p>
        </w:tc>
        <w:tc>
          <w:tcPr>
            <w:tcW w:w="720" w:type="dxa"/>
          </w:tcPr>
          <w:p w14:paraId="19956AB7"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jc w:val="center"/>
              <w:rPr>
                <w:rFonts w:ascii="Times New Roman" w:eastAsia="Times New Roman" w:hAnsi="Times New Roman" w:cs="Times New Roman"/>
                <w:kern w:val="0"/>
                <w:sz w:val="28"/>
                <w:szCs w:val="20"/>
                <w:lang w:val="en-US" w:eastAsia="ru-RU"/>
              </w:rPr>
            </w:pPr>
            <w:r w:rsidRPr="00091C33">
              <w:rPr>
                <w:rFonts w:ascii="Times New Roman" w:eastAsia="Times New Roman" w:hAnsi="Times New Roman" w:cs="Times New Roman"/>
                <w:kern w:val="0"/>
                <w:sz w:val="28"/>
                <w:szCs w:val="20"/>
                <w:lang w:val="en-US" w:eastAsia="ru-RU"/>
              </w:rPr>
              <w:t>444</w:t>
            </w:r>
          </w:p>
        </w:tc>
      </w:tr>
      <w:tr w:rsidR="00091C33" w:rsidRPr="00091C33" w14:paraId="63496DF0" w14:textId="77777777" w:rsidTr="00096AFD">
        <w:tblPrEx>
          <w:tblCellMar>
            <w:top w:w="0" w:type="dxa"/>
            <w:bottom w:w="0" w:type="dxa"/>
          </w:tblCellMar>
        </w:tblPrEx>
        <w:trPr>
          <w:trHeight w:val="453"/>
        </w:trPr>
        <w:tc>
          <w:tcPr>
            <w:tcW w:w="8748" w:type="dxa"/>
          </w:tcPr>
          <w:p w14:paraId="6C831C8C" w14:textId="77777777" w:rsidR="00091C33" w:rsidRPr="00091C33" w:rsidRDefault="00091C33" w:rsidP="00091C33">
            <w:pPr>
              <w:widowControl/>
              <w:tabs>
                <w:tab w:val="clear" w:pos="709"/>
                <w:tab w:val="left" w:pos="1800"/>
              </w:tabs>
              <w:suppressAutoHyphens w:val="0"/>
              <w:overflowPunct w:val="0"/>
              <w:autoSpaceDE w:val="0"/>
              <w:autoSpaceDN w:val="0"/>
              <w:adjustRightInd w:val="0"/>
              <w:spacing w:after="0" w:line="360" w:lineRule="auto"/>
              <w:ind w:left="1800" w:hanging="1080"/>
              <w:rPr>
                <w:rFonts w:ascii="Times New Roman" w:eastAsia="Times New Roman" w:hAnsi="Times New Roman" w:cs="Times New Roman"/>
                <w:b/>
                <w:kern w:val="0"/>
                <w:sz w:val="28"/>
                <w:szCs w:val="20"/>
                <w:lang w:eastAsia="ru-RU"/>
              </w:rPr>
            </w:pPr>
            <w:r w:rsidRPr="00091C33">
              <w:rPr>
                <w:rFonts w:ascii="Times New Roman" w:eastAsia="Times New Roman" w:hAnsi="Times New Roman" w:cs="Times New Roman"/>
                <w:i/>
                <w:kern w:val="0"/>
                <w:sz w:val="28"/>
                <w:szCs w:val="20"/>
                <w:lang w:eastAsia="ru-RU"/>
              </w:rPr>
              <w:t>Глава 2</w:t>
            </w:r>
            <w:r w:rsidRPr="00091C33">
              <w:rPr>
                <w:rFonts w:ascii="Times New Roman" w:eastAsia="Times New Roman" w:hAnsi="Times New Roman" w:cs="Times New Roman"/>
                <w:kern w:val="0"/>
                <w:sz w:val="28"/>
                <w:szCs w:val="20"/>
                <w:lang w:eastAsia="ru-RU"/>
              </w:rPr>
              <w:t>. Методология онтологического анализа музыкального произведения</w:t>
            </w:r>
          </w:p>
        </w:tc>
        <w:tc>
          <w:tcPr>
            <w:tcW w:w="720" w:type="dxa"/>
          </w:tcPr>
          <w:p w14:paraId="7CEB2077"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jc w:val="center"/>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val="en-US" w:eastAsia="ru-RU"/>
              </w:rPr>
              <w:t>46</w:t>
            </w:r>
            <w:r w:rsidRPr="00091C33">
              <w:rPr>
                <w:rFonts w:ascii="Times New Roman" w:eastAsia="Times New Roman" w:hAnsi="Times New Roman" w:cs="Times New Roman"/>
                <w:kern w:val="0"/>
                <w:sz w:val="28"/>
                <w:szCs w:val="20"/>
                <w:lang w:eastAsia="ru-RU"/>
              </w:rPr>
              <w:t>5</w:t>
            </w:r>
          </w:p>
        </w:tc>
      </w:tr>
      <w:tr w:rsidR="00091C33" w:rsidRPr="00091C33" w14:paraId="4D4F5462" w14:textId="77777777" w:rsidTr="00096AFD">
        <w:tblPrEx>
          <w:tblCellMar>
            <w:top w:w="0" w:type="dxa"/>
            <w:bottom w:w="0" w:type="dxa"/>
          </w:tblCellMar>
        </w:tblPrEx>
        <w:trPr>
          <w:trHeight w:val="453"/>
        </w:trPr>
        <w:tc>
          <w:tcPr>
            <w:tcW w:w="8748" w:type="dxa"/>
          </w:tcPr>
          <w:p w14:paraId="130B8202" w14:textId="77777777" w:rsidR="00091C33" w:rsidRPr="00091C33" w:rsidRDefault="00091C33" w:rsidP="00091C33">
            <w:pPr>
              <w:widowControl/>
              <w:tabs>
                <w:tab w:val="clear" w:pos="709"/>
                <w:tab w:val="left" w:pos="1800"/>
              </w:tabs>
              <w:suppressAutoHyphens w:val="0"/>
              <w:overflowPunct w:val="0"/>
              <w:autoSpaceDE w:val="0"/>
              <w:autoSpaceDN w:val="0"/>
              <w:adjustRightInd w:val="0"/>
              <w:spacing w:after="0" w:line="360" w:lineRule="auto"/>
              <w:ind w:left="1800" w:hanging="540"/>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2.1.</w:t>
            </w:r>
            <w:r w:rsidRPr="00091C33">
              <w:rPr>
                <w:rFonts w:ascii="Times New Roman" w:eastAsia="Times New Roman" w:hAnsi="Times New Roman" w:cs="Times New Roman"/>
                <w:b/>
                <w:kern w:val="0"/>
                <w:sz w:val="28"/>
                <w:szCs w:val="20"/>
                <w:lang w:eastAsia="ru-RU"/>
              </w:rPr>
              <w:t xml:space="preserve"> </w:t>
            </w:r>
            <w:r w:rsidRPr="00091C33">
              <w:rPr>
                <w:rFonts w:ascii="Times New Roman" w:eastAsia="Times New Roman" w:hAnsi="Times New Roman" w:cs="Times New Roman"/>
                <w:kern w:val="0"/>
                <w:sz w:val="28"/>
                <w:szCs w:val="20"/>
                <w:lang w:eastAsia="ru-RU"/>
              </w:rPr>
              <w:t>Методы исследования</w:t>
            </w:r>
          </w:p>
        </w:tc>
        <w:tc>
          <w:tcPr>
            <w:tcW w:w="720" w:type="dxa"/>
          </w:tcPr>
          <w:p w14:paraId="3B8736D5"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jc w:val="center"/>
              <w:rPr>
                <w:rFonts w:ascii="Times New Roman" w:eastAsia="Times New Roman" w:hAnsi="Times New Roman" w:cs="Times New Roman"/>
                <w:kern w:val="0"/>
                <w:sz w:val="28"/>
                <w:szCs w:val="20"/>
                <w:lang w:eastAsia="ru-RU"/>
              </w:rPr>
            </w:pPr>
          </w:p>
        </w:tc>
      </w:tr>
      <w:tr w:rsidR="00091C33" w:rsidRPr="00091C33" w14:paraId="51AC244D" w14:textId="77777777" w:rsidTr="00096AFD">
        <w:tblPrEx>
          <w:tblCellMar>
            <w:top w:w="0" w:type="dxa"/>
            <w:bottom w:w="0" w:type="dxa"/>
          </w:tblCellMar>
        </w:tblPrEx>
        <w:trPr>
          <w:trHeight w:val="453"/>
        </w:trPr>
        <w:tc>
          <w:tcPr>
            <w:tcW w:w="8748" w:type="dxa"/>
          </w:tcPr>
          <w:p w14:paraId="7765069E" w14:textId="77777777" w:rsidR="00091C33" w:rsidRPr="00091C33" w:rsidRDefault="00091C33" w:rsidP="00091C33">
            <w:pPr>
              <w:widowControl/>
              <w:tabs>
                <w:tab w:val="clear" w:pos="709"/>
                <w:tab w:val="left" w:pos="1800"/>
              </w:tabs>
              <w:suppressAutoHyphens w:val="0"/>
              <w:overflowPunct w:val="0"/>
              <w:autoSpaceDE w:val="0"/>
              <w:autoSpaceDN w:val="0"/>
              <w:adjustRightInd w:val="0"/>
              <w:spacing w:after="0" w:line="360" w:lineRule="auto"/>
              <w:ind w:left="1800" w:hanging="540"/>
              <w:rPr>
                <w:rFonts w:ascii="Times New Roman" w:eastAsia="Times New Roman" w:hAnsi="Times New Roman" w:cs="Times New Roman"/>
                <w:kern w:val="0"/>
                <w:sz w:val="28"/>
                <w:szCs w:val="20"/>
                <w:lang w:eastAsia="ru-RU"/>
              </w:rPr>
            </w:pPr>
          </w:p>
          <w:p w14:paraId="79BBE57D" w14:textId="77777777" w:rsidR="00091C33" w:rsidRPr="00091C33" w:rsidRDefault="00091C33" w:rsidP="00091C33">
            <w:pPr>
              <w:widowControl/>
              <w:tabs>
                <w:tab w:val="clear" w:pos="709"/>
                <w:tab w:val="left" w:pos="1800"/>
              </w:tabs>
              <w:suppressAutoHyphens w:val="0"/>
              <w:overflowPunct w:val="0"/>
              <w:autoSpaceDE w:val="0"/>
              <w:autoSpaceDN w:val="0"/>
              <w:adjustRightInd w:val="0"/>
              <w:spacing w:after="0" w:line="360" w:lineRule="auto"/>
              <w:ind w:left="1800" w:hanging="540"/>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 xml:space="preserve">2.2. Основные этапы онтологического анализа </w:t>
            </w:r>
          </w:p>
        </w:tc>
        <w:tc>
          <w:tcPr>
            <w:tcW w:w="720" w:type="dxa"/>
          </w:tcPr>
          <w:p w14:paraId="385FE39F"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jc w:val="center"/>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val="en-US" w:eastAsia="ru-RU"/>
              </w:rPr>
              <w:t>66</w:t>
            </w:r>
            <w:r w:rsidRPr="00091C33">
              <w:rPr>
                <w:rFonts w:ascii="Times New Roman" w:eastAsia="Times New Roman" w:hAnsi="Times New Roman" w:cs="Times New Roman"/>
                <w:kern w:val="0"/>
                <w:sz w:val="28"/>
                <w:szCs w:val="20"/>
                <w:lang w:eastAsia="ru-RU"/>
              </w:rPr>
              <w:t>7</w:t>
            </w:r>
          </w:p>
        </w:tc>
      </w:tr>
      <w:tr w:rsidR="00091C33" w:rsidRPr="00091C33" w14:paraId="40DF01CC" w14:textId="77777777" w:rsidTr="00096AFD">
        <w:tblPrEx>
          <w:tblCellMar>
            <w:top w:w="0" w:type="dxa"/>
            <w:bottom w:w="0" w:type="dxa"/>
          </w:tblCellMar>
        </w:tblPrEx>
        <w:trPr>
          <w:trHeight w:val="453"/>
        </w:trPr>
        <w:tc>
          <w:tcPr>
            <w:tcW w:w="8748" w:type="dxa"/>
          </w:tcPr>
          <w:p w14:paraId="53F97A22" w14:textId="77777777" w:rsidR="00091C33" w:rsidRPr="00091C33" w:rsidRDefault="00091C33" w:rsidP="00091C33">
            <w:pPr>
              <w:widowControl/>
              <w:tabs>
                <w:tab w:val="clear" w:pos="709"/>
                <w:tab w:val="left" w:pos="1800"/>
              </w:tabs>
              <w:suppressAutoHyphens w:val="0"/>
              <w:overflowPunct w:val="0"/>
              <w:autoSpaceDE w:val="0"/>
              <w:autoSpaceDN w:val="0"/>
              <w:adjustRightInd w:val="0"/>
              <w:spacing w:after="0" w:line="360" w:lineRule="auto"/>
              <w:ind w:left="1800" w:hanging="54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2.3. Онтологическая концепция в религиозной музыкальной культуре</w:t>
            </w:r>
          </w:p>
        </w:tc>
        <w:tc>
          <w:tcPr>
            <w:tcW w:w="720" w:type="dxa"/>
          </w:tcPr>
          <w:p w14:paraId="24CF543A"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jc w:val="center"/>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val="en-US" w:eastAsia="ru-RU"/>
              </w:rPr>
              <w:t>77</w:t>
            </w:r>
            <w:r w:rsidRPr="00091C33">
              <w:rPr>
                <w:rFonts w:ascii="Times New Roman" w:eastAsia="Times New Roman" w:hAnsi="Times New Roman" w:cs="Times New Roman"/>
                <w:kern w:val="0"/>
                <w:sz w:val="28"/>
                <w:szCs w:val="20"/>
                <w:lang w:eastAsia="ru-RU"/>
              </w:rPr>
              <w:t>0</w:t>
            </w:r>
          </w:p>
        </w:tc>
      </w:tr>
      <w:tr w:rsidR="00091C33" w:rsidRPr="00091C33" w14:paraId="530EBAAA" w14:textId="77777777" w:rsidTr="00096AFD">
        <w:tblPrEx>
          <w:tblCellMar>
            <w:top w:w="0" w:type="dxa"/>
            <w:bottom w:w="0" w:type="dxa"/>
          </w:tblCellMar>
        </w:tblPrEx>
        <w:trPr>
          <w:trHeight w:val="453"/>
        </w:trPr>
        <w:tc>
          <w:tcPr>
            <w:tcW w:w="8748" w:type="dxa"/>
          </w:tcPr>
          <w:p w14:paraId="4654C8F3"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left="1800" w:hanging="539"/>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2.4. Онтологическая концепция в светской музыкальной   культуре</w:t>
            </w:r>
          </w:p>
        </w:tc>
        <w:tc>
          <w:tcPr>
            <w:tcW w:w="720" w:type="dxa"/>
          </w:tcPr>
          <w:p w14:paraId="3DADE3F3"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jc w:val="center"/>
              <w:rPr>
                <w:rFonts w:ascii="Times New Roman" w:eastAsia="Times New Roman" w:hAnsi="Times New Roman" w:cs="Times New Roman"/>
                <w:kern w:val="0"/>
                <w:sz w:val="28"/>
                <w:szCs w:val="20"/>
                <w:lang w:val="en-US" w:eastAsia="ru-RU"/>
              </w:rPr>
            </w:pPr>
            <w:r w:rsidRPr="00091C33">
              <w:rPr>
                <w:rFonts w:ascii="Times New Roman" w:eastAsia="Times New Roman" w:hAnsi="Times New Roman" w:cs="Times New Roman"/>
                <w:kern w:val="0"/>
                <w:sz w:val="28"/>
                <w:szCs w:val="20"/>
                <w:lang w:val="en-US" w:eastAsia="ru-RU"/>
              </w:rPr>
              <w:t>779</w:t>
            </w:r>
          </w:p>
        </w:tc>
      </w:tr>
      <w:tr w:rsidR="00091C33" w:rsidRPr="00091C33" w14:paraId="6C1D0C4D" w14:textId="77777777" w:rsidTr="00096AFD">
        <w:tblPrEx>
          <w:tblCellMar>
            <w:top w:w="0" w:type="dxa"/>
            <w:bottom w:w="0" w:type="dxa"/>
          </w:tblCellMar>
        </w:tblPrEx>
        <w:tc>
          <w:tcPr>
            <w:tcW w:w="8748" w:type="dxa"/>
          </w:tcPr>
          <w:p w14:paraId="771C0058" w14:textId="77777777" w:rsidR="00091C33" w:rsidRPr="00091C33" w:rsidRDefault="00091C33" w:rsidP="00091C33">
            <w:pPr>
              <w:widowControl/>
              <w:tabs>
                <w:tab w:val="clear" w:pos="709"/>
                <w:tab w:val="left" w:pos="1800"/>
              </w:tabs>
              <w:suppressAutoHyphens w:val="0"/>
              <w:overflowPunct w:val="0"/>
              <w:autoSpaceDE w:val="0"/>
              <w:autoSpaceDN w:val="0"/>
              <w:adjustRightInd w:val="0"/>
              <w:spacing w:after="0" w:line="360" w:lineRule="auto"/>
              <w:ind w:left="1800" w:hanging="108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i/>
                <w:kern w:val="0"/>
                <w:sz w:val="28"/>
                <w:szCs w:val="20"/>
                <w:lang w:eastAsia="ru-RU"/>
              </w:rPr>
              <w:t xml:space="preserve">Глава 3. </w:t>
            </w:r>
            <w:r w:rsidRPr="00091C33">
              <w:rPr>
                <w:rFonts w:ascii="Times New Roman" w:eastAsia="Times New Roman" w:hAnsi="Times New Roman" w:cs="Times New Roman"/>
                <w:kern w:val="0"/>
                <w:sz w:val="28"/>
                <w:szCs w:val="20"/>
                <w:lang w:eastAsia="ru-RU"/>
              </w:rPr>
              <w:t xml:space="preserve">Онтологическая модель музыкального произведения на примере духовных жанров </w:t>
            </w:r>
          </w:p>
          <w:p w14:paraId="08462217" w14:textId="77777777" w:rsidR="00091C33" w:rsidRPr="00091C33" w:rsidRDefault="00091C33" w:rsidP="00091C33">
            <w:pPr>
              <w:widowControl/>
              <w:tabs>
                <w:tab w:val="clear" w:pos="709"/>
                <w:tab w:val="left" w:pos="1800"/>
              </w:tabs>
              <w:suppressAutoHyphens w:val="0"/>
              <w:overflowPunct w:val="0"/>
              <w:autoSpaceDE w:val="0"/>
              <w:autoSpaceDN w:val="0"/>
              <w:adjustRightInd w:val="0"/>
              <w:spacing w:after="0" w:line="360" w:lineRule="auto"/>
              <w:ind w:left="1800" w:hanging="108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 xml:space="preserve">         3.1.Религиозная концепция человека в песнопениях греческой службы</w:t>
            </w:r>
          </w:p>
          <w:p w14:paraId="0596720C" w14:textId="77777777" w:rsidR="00091C33" w:rsidRPr="00091C33" w:rsidRDefault="00091C33" w:rsidP="00091C33">
            <w:pPr>
              <w:widowControl/>
              <w:tabs>
                <w:tab w:val="clear" w:pos="709"/>
                <w:tab w:val="left" w:pos="1800"/>
              </w:tabs>
              <w:suppressAutoHyphens w:val="0"/>
              <w:overflowPunct w:val="0"/>
              <w:autoSpaceDE w:val="0"/>
              <w:autoSpaceDN w:val="0"/>
              <w:adjustRightInd w:val="0"/>
              <w:spacing w:after="0" w:line="360" w:lineRule="auto"/>
              <w:ind w:left="1800" w:hanging="1080"/>
              <w:jc w:val="left"/>
              <w:rPr>
                <w:rFonts w:ascii="Times New Roman" w:eastAsia="Times New Roman" w:hAnsi="Times New Roman" w:cs="Times New Roman"/>
                <w:b/>
                <w:kern w:val="0"/>
                <w:sz w:val="28"/>
                <w:szCs w:val="20"/>
                <w:lang w:eastAsia="ru-RU"/>
              </w:rPr>
            </w:pPr>
            <w:r w:rsidRPr="00091C33">
              <w:rPr>
                <w:rFonts w:ascii="Times New Roman" w:eastAsia="Times New Roman" w:hAnsi="Times New Roman" w:cs="Times New Roman"/>
                <w:kern w:val="0"/>
                <w:sz w:val="28"/>
                <w:szCs w:val="20"/>
                <w:lang w:eastAsia="ru-RU"/>
              </w:rPr>
              <w:t xml:space="preserve">         3.2.К проблеме онтодиалога (на примере «Урочисто</w:t>
            </w:r>
            <w:r w:rsidRPr="00091C33">
              <w:rPr>
                <w:rFonts w:ascii="Times New Roman" w:eastAsia="Times New Roman" w:hAnsi="Times New Roman" w:cs="Times New Roman"/>
                <w:kern w:val="0"/>
                <w:sz w:val="28"/>
                <w:szCs w:val="20"/>
                <w:lang w:val="uk-UA" w:eastAsia="ru-RU"/>
              </w:rPr>
              <w:t>ї</w:t>
            </w:r>
            <w:r w:rsidRPr="00091C33">
              <w:rPr>
                <w:rFonts w:ascii="Times New Roman" w:eastAsia="Times New Roman" w:hAnsi="Times New Roman" w:cs="Times New Roman"/>
                <w:kern w:val="0"/>
                <w:sz w:val="28"/>
                <w:szCs w:val="20"/>
                <w:lang w:eastAsia="ru-RU"/>
              </w:rPr>
              <w:t xml:space="preserve"> л</w:t>
            </w:r>
            <w:r w:rsidRPr="00091C33">
              <w:rPr>
                <w:rFonts w:ascii="Times New Roman" w:eastAsia="Times New Roman" w:hAnsi="Times New Roman" w:cs="Times New Roman"/>
                <w:kern w:val="0"/>
                <w:sz w:val="28"/>
                <w:szCs w:val="20"/>
                <w:lang w:val="en-US" w:eastAsia="ru-RU"/>
              </w:rPr>
              <w:t>i</w:t>
            </w:r>
            <w:r w:rsidRPr="00091C33">
              <w:rPr>
                <w:rFonts w:ascii="Times New Roman" w:eastAsia="Times New Roman" w:hAnsi="Times New Roman" w:cs="Times New Roman"/>
                <w:kern w:val="0"/>
                <w:sz w:val="28"/>
                <w:szCs w:val="20"/>
                <w:lang w:eastAsia="ru-RU"/>
              </w:rPr>
              <w:t>тург</w:t>
            </w:r>
            <w:r w:rsidRPr="00091C33">
              <w:rPr>
                <w:rFonts w:ascii="Times New Roman" w:eastAsia="Times New Roman" w:hAnsi="Times New Roman" w:cs="Times New Roman"/>
                <w:kern w:val="0"/>
                <w:sz w:val="28"/>
                <w:szCs w:val="20"/>
                <w:lang w:val="en-US" w:eastAsia="ru-RU"/>
              </w:rPr>
              <w:t>ii</w:t>
            </w:r>
            <w:r w:rsidRPr="00091C33">
              <w:rPr>
                <w:rFonts w:ascii="Times New Roman" w:eastAsia="Times New Roman" w:hAnsi="Times New Roman" w:cs="Times New Roman"/>
                <w:kern w:val="0"/>
                <w:sz w:val="28"/>
                <w:szCs w:val="20"/>
                <w:lang w:eastAsia="ru-RU"/>
              </w:rPr>
              <w:t>» Л. Дычко)</w:t>
            </w:r>
          </w:p>
        </w:tc>
        <w:tc>
          <w:tcPr>
            <w:tcW w:w="720" w:type="dxa"/>
          </w:tcPr>
          <w:p w14:paraId="77A1F7D8"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jc w:val="center"/>
              <w:rPr>
                <w:rFonts w:ascii="Times New Roman" w:eastAsia="Times New Roman" w:hAnsi="Times New Roman" w:cs="Times New Roman"/>
                <w:kern w:val="0"/>
                <w:sz w:val="28"/>
                <w:szCs w:val="20"/>
                <w:lang w:val="en-US" w:eastAsia="ru-RU"/>
              </w:rPr>
            </w:pPr>
            <w:r w:rsidRPr="00091C33">
              <w:rPr>
                <w:rFonts w:ascii="Times New Roman" w:eastAsia="Times New Roman" w:hAnsi="Times New Roman" w:cs="Times New Roman"/>
                <w:kern w:val="0"/>
                <w:sz w:val="28"/>
                <w:szCs w:val="20"/>
                <w:lang w:val="en-US" w:eastAsia="ru-RU"/>
              </w:rPr>
              <w:t>8</w:t>
            </w:r>
          </w:p>
          <w:p w14:paraId="1BAE103C"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jc w:val="center"/>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val="en-US" w:eastAsia="ru-RU"/>
              </w:rPr>
              <w:t>88</w:t>
            </w:r>
            <w:r w:rsidRPr="00091C33">
              <w:rPr>
                <w:rFonts w:ascii="Times New Roman" w:eastAsia="Times New Roman" w:hAnsi="Times New Roman" w:cs="Times New Roman"/>
                <w:kern w:val="0"/>
                <w:sz w:val="28"/>
                <w:szCs w:val="20"/>
                <w:lang w:eastAsia="ru-RU"/>
              </w:rPr>
              <w:t>8</w:t>
            </w:r>
          </w:p>
          <w:p w14:paraId="7FB17D86"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jc w:val="center"/>
              <w:rPr>
                <w:rFonts w:ascii="Times New Roman" w:eastAsia="Times New Roman" w:hAnsi="Times New Roman" w:cs="Times New Roman"/>
                <w:kern w:val="0"/>
                <w:sz w:val="28"/>
                <w:szCs w:val="20"/>
                <w:lang w:val="uk-UA" w:eastAsia="ru-RU"/>
              </w:rPr>
            </w:pPr>
            <w:r w:rsidRPr="00091C33">
              <w:rPr>
                <w:rFonts w:ascii="Times New Roman" w:eastAsia="Times New Roman" w:hAnsi="Times New Roman" w:cs="Times New Roman"/>
                <w:kern w:val="0"/>
                <w:sz w:val="28"/>
                <w:szCs w:val="20"/>
                <w:lang w:val="en-US" w:eastAsia="ru-RU"/>
              </w:rPr>
              <w:t>112</w:t>
            </w:r>
            <w:r w:rsidRPr="00091C33">
              <w:rPr>
                <w:rFonts w:ascii="Times New Roman" w:eastAsia="Times New Roman" w:hAnsi="Times New Roman" w:cs="Times New Roman"/>
                <w:kern w:val="0"/>
                <w:sz w:val="28"/>
                <w:szCs w:val="20"/>
                <w:lang w:val="uk-UA" w:eastAsia="ru-RU"/>
              </w:rPr>
              <w:t>0</w:t>
            </w:r>
          </w:p>
          <w:p w14:paraId="57297291"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jc w:val="center"/>
              <w:rPr>
                <w:rFonts w:ascii="Times New Roman" w:eastAsia="Times New Roman" w:hAnsi="Times New Roman" w:cs="Times New Roman"/>
                <w:kern w:val="0"/>
                <w:sz w:val="28"/>
                <w:szCs w:val="20"/>
                <w:lang w:eastAsia="ru-RU"/>
              </w:rPr>
            </w:pPr>
          </w:p>
        </w:tc>
      </w:tr>
      <w:tr w:rsidR="00091C33" w:rsidRPr="00091C33" w14:paraId="01BA1DDB" w14:textId="77777777" w:rsidTr="00096AFD">
        <w:tblPrEx>
          <w:tblCellMar>
            <w:top w:w="0" w:type="dxa"/>
            <w:bottom w:w="0" w:type="dxa"/>
          </w:tblCellMar>
        </w:tblPrEx>
        <w:trPr>
          <w:trHeight w:val="4500"/>
        </w:trPr>
        <w:tc>
          <w:tcPr>
            <w:tcW w:w="8748" w:type="dxa"/>
          </w:tcPr>
          <w:p w14:paraId="316DC7D5"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left="1800" w:hanging="1080"/>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i/>
                <w:kern w:val="0"/>
                <w:sz w:val="28"/>
                <w:szCs w:val="20"/>
                <w:lang w:eastAsia="ru-RU"/>
              </w:rPr>
              <w:lastRenderedPageBreak/>
              <w:t>Глава 4</w:t>
            </w:r>
            <w:r w:rsidRPr="00091C33">
              <w:rPr>
                <w:rFonts w:ascii="Times New Roman" w:eastAsia="Times New Roman" w:hAnsi="Times New Roman" w:cs="Times New Roman"/>
                <w:kern w:val="0"/>
                <w:sz w:val="28"/>
                <w:szCs w:val="20"/>
                <w:lang w:eastAsia="ru-RU"/>
              </w:rPr>
              <w:t>. Онтологическая модель музыкального произведения на   примере светских жанров</w:t>
            </w:r>
          </w:p>
          <w:p w14:paraId="5B97F28C" w14:textId="77777777" w:rsidR="00091C33" w:rsidRPr="00091C33" w:rsidRDefault="00091C33" w:rsidP="00091C33">
            <w:pPr>
              <w:widowControl/>
              <w:tabs>
                <w:tab w:val="left" w:pos="1800"/>
              </w:tabs>
              <w:suppressAutoHyphens w:val="0"/>
              <w:overflowPunct w:val="0"/>
              <w:autoSpaceDE w:val="0"/>
              <w:autoSpaceDN w:val="0"/>
              <w:adjustRightInd w:val="0"/>
              <w:spacing w:after="0" w:line="360" w:lineRule="auto"/>
              <w:ind w:left="1800" w:hanging="54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4.1. О светском и духовном в музыке И.С. Баха: онтологический принцип парности в драматургии 78-й кантаты</w:t>
            </w:r>
          </w:p>
          <w:p w14:paraId="6F40B93A" w14:textId="77777777" w:rsidR="00091C33" w:rsidRPr="00091C33" w:rsidRDefault="00091C33" w:rsidP="00091C33">
            <w:pPr>
              <w:widowControl/>
              <w:tabs>
                <w:tab w:val="left" w:pos="1800"/>
              </w:tabs>
              <w:suppressAutoHyphens w:val="0"/>
              <w:overflowPunct w:val="0"/>
              <w:autoSpaceDE w:val="0"/>
              <w:autoSpaceDN w:val="0"/>
              <w:adjustRightInd w:val="0"/>
              <w:spacing w:after="0" w:line="360" w:lineRule="auto"/>
              <w:ind w:left="1800" w:hanging="540"/>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 xml:space="preserve">4.2. Об онтологическом пространстве органной прелюдии    </w:t>
            </w:r>
            <w:r w:rsidRPr="00091C33">
              <w:rPr>
                <w:rFonts w:ascii="Times New Roman" w:eastAsia="Times New Roman" w:hAnsi="Times New Roman" w:cs="Times New Roman"/>
                <w:kern w:val="0"/>
                <w:sz w:val="28"/>
                <w:szCs w:val="20"/>
                <w:lang w:val="en-US" w:eastAsia="ru-RU"/>
              </w:rPr>
              <w:t>f</w:t>
            </w:r>
            <w:r w:rsidRPr="00091C33">
              <w:rPr>
                <w:rFonts w:ascii="Times New Roman" w:eastAsia="Times New Roman" w:hAnsi="Times New Roman" w:cs="Times New Roman"/>
                <w:kern w:val="0"/>
                <w:sz w:val="28"/>
                <w:szCs w:val="20"/>
                <w:lang w:eastAsia="ru-RU"/>
              </w:rPr>
              <w:t>-</w:t>
            </w:r>
            <w:r w:rsidRPr="00091C33">
              <w:rPr>
                <w:rFonts w:ascii="Times New Roman" w:eastAsia="Times New Roman" w:hAnsi="Times New Roman" w:cs="Times New Roman"/>
                <w:kern w:val="0"/>
                <w:sz w:val="28"/>
                <w:szCs w:val="20"/>
                <w:lang w:val="en-US" w:eastAsia="ru-RU"/>
              </w:rPr>
              <w:t>moll</w:t>
            </w:r>
            <w:r w:rsidRPr="00091C33">
              <w:rPr>
                <w:rFonts w:ascii="Times New Roman" w:eastAsia="Times New Roman" w:hAnsi="Times New Roman" w:cs="Times New Roman"/>
                <w:kern w:val="0"/>
                <w:sz w:val="28"/>
                <w:szCs w:val="20"/>
                <w:lang w:eastAsia="ru-RU"/>
              </w:rPr>
              <w:t xml:space="preserve"> И.С. Баха</w:t>
            </w:r>
          </w:p>
          <w:p w14:paraId="210ED424" w14:textId="77777777" w:rsidR="00091C33" w:rsidRPr="00091C33" w:rsidRDefault="00091C33" w:rsidP="00091C33">
            <w:pPr>
              <w:widowControl/>
              <w:tabs>
                <w:tab w:val="left" w:pos="1800"/>
              </w:tabs>
              <w:suppressAutoHyphens w:val="0"/>
              <w:overflowPunct w:val="0"/>
              <w:autoSpaceDE w:val="0"/>
              <w:autoSpaceDN w:val="0"/>
              <w:adjustRightInd w:val="0"/>
              <w:spacing w:after="0" w:line="360" w:lineRule="auto"/>
              <w:ind w:left="1800" w:hanging="540"/>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 xml:space="preserve">4.3. Светская модель онтологизма в </w:t>
            </w:r>
            <w:r w:rsidRPr="00091C33">
              <w:rPr>
                <w:rFonts w:ascii="Times New Roman" w:eastAsia="Times New Roman" w:hAnsi="Times New Roman" w:cs="Times New Roman"/>
                <w:kern w:val="0"/>
                <w:sz w:val="28"/>
                <w:szCs w:val="20"/>
                <w:lang w:val="en-US" w:eastAsia="ru-RU"/>
              </w:rPr>
              <w:t>Adagi</w:t>
            </w:r>
            <w:r w:rsidRPr="00091C33">
              <w:rPr>
                <w:rFonts w:ascii="Times New Roman" w:eastAsia="Times New Roman" w:hAnsi="Times New Roman" w:cs="Times New Roman"/>
                <w:kern w:val="0"/>
                <w:sz w:val="28"/>
                <w:szCs w:val="20"/>
                <w:lang w:eastAsia="ru-RU"/>
              </w:rPr>
              <w:t>о 31-й сонаты для фортепиано Л. Бетховена</w:t>
            </w:r>
          </w:p>
          <w:p w14:paraId="50ED3C79" w14:textId="77777777" w:rsidR="00091C33" w:rsidRPr="00091C33" w:rsidRDefault="00091C33" w:rsidP="00091C33">
            <w:pPr>
              <w:widowControl/>
              <w:tabs>
                <w:tab w:val="left" w:pos="1800"/>
              </w:tabs>
              <w:suppressAutoHyphens w:val="0"/>
              <w:overflowPunct w:val="0"/>
              <w:autoSpaceDE w:val="0"/>
              <w:autoSpaceDN w:val="0"/>
              <w:adjustRightInd w:val="0"/>
              <w:spacing w:after="0" w:line="360" w:lineRule="auto"/>
              <w:ind w:left="1800" w:hanging="54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 xml:space="preserve">4.4. Опыт веры в концепции 7-й симфонии А. Брукнера: </w:t>
            </w:r>
            <w:r w:rsidRPr="00091C33">
              <w:rPr>
                <w:rFonts w:ascii="Times New Roman" w:eastAsia="Times New Roman" w:hAnsi="Times New Roman" w:cs="Times New Roman"/>
                <w:kern w:val="0"/>
                <w:sz w:val="28"/>
                <w:szCs w:val="20"/>
                <w:lang w:val="en-US" w:eastAsia="ru-RU"/>
              </w:rPr>
              <w:t>Homo</w:t>
            </w:r>
            <w:r w:rsidRPr="00091C33">
              <w:rPr>
                <w:rFonts w:ascii="Times New Roman" w:eastAsia="Times New Roman" w:hAnsi="Times New Roman" w:cs="Times New Roman"/>
                <w:kern w:val="0"/>
                <w:sz w:val="28"/>
                <w:szCs w:val="20"/>
                <w:lang w:eastAsia="ru-RU"/>
              </w:rPr>
              <w:t xml:space="preserve"> </w:t>
            </w:r>
            <w:r w:rsidRPr="00091C33">
              <w:rPr>
                <w:rFonts w:ascii="Times New Roman" w:eastAsia="Times New Roman" w:hAnsi="Times New Roman" w:cs="Times New Roman"/>
                <w:kern w:val="0"/>
                <w:sz w:val="28"/>
                <w:szCs w:val="20"/>
                <w:lang w:val="en-US" w:eastAsia="ru-RU"/>
              </w:rPr>
              <w:t>religioso</w:t>
            </w:r>
            <w:r w:rsidRPr="00091C33">
              <w:rPr>
                <w:rFonts w:ascii="Times New Roman" w:eastAsia="Times New Roman" w:hAnsi="Times New Roman" w:cs="Times New Roman"/>
                <w:kern w:val="0"/>
                <w:sz w:val="28"/>
                <w:szCs w:val="20"/>
                <w:lang w:eastAsia="ru-RU"/>
              </w:rPr>
              <w:t xml:space="preserve"> </w:t>
            </w:r>
          </w:p>
        </w:tc>
        <w:tc>
          <w:tcPr>
            <w:tcW w:w="720" w:type="dxa"/>
          </w:tcPr>
          <w:p w14:paraId="3835CE2A"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jc w:val="center"/>
              <w:rPr>
                <w:rFonts w:ascii="Times New Roman" w:eastAsia="Times New Roman" w:hAnsi="Times New Roman" w:cs="Times New Roman"/>
                <w:kern w:val="0"/>
                <w:sz w:val="28"/>
                <w:szCs w:val="20"/>
                <w:lang w:val="en-US" w:eastAsia="ru-RU"/>
              </w:rPr>
            </w:pPr>
            <w:r w:rsidRPr="00091C33">
              <w:rPr>
                <w:rFonts w:ascii="Times New Roman" w:eastAsia="Times New Roman" w:hAnsi="Times New Roman" w:cs="Times New Roman"/>
                <w:kern w:val="0"/>
                <w:sz w:val="28"/>
                <w:szCs w:val="20"/>
                <w:lang w:val="en-US" w:eastAsia="ru-RU"/>
              </w:rPr>
              <w:t>1</w:t>
            </w:r>
          </w:p>
          <w:p w14:paraId="033303CB"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jc w:val="center"/>
              <w:rPr>
                <w:rFonts w:ascii="Times New Roman" w:eastAsia="Times New Roman" w:hAnsi="Times New Roman" w:cs="Times New Roman"/>
                <w:kern w:val="0"/>
                <w:sz w:val="28"/>
                <w:szCs w:val="20"/>
                <w:lang w:val="en-US" w:eastAsia="ru-RU"/>
              </w:rPr>
            </w:pPr>
            <w:r w:rsidRPr="00091C33">
              <w:rPr>
                <w:rFonts w:ascii="Times New Roman" w:eastAsia="Times New Roman" w:hAnsi="Times New Roman" w:cs="Times New Roman"/>
                <w:kern w:val="0"/>
                <w:sz w:val="28"/>
                <w:szCs w:val="20"/>
                <w:lang w:val="en-US" w:eastAsia="ru-RU"/>
              </w:rPr>
              <w:t>1</w:t>
            </w:r>
          </w:p>
          <w:p w14:paraId="572530C0"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jc w:val="center"/>
              <w:rPr>
                <w:rFonts w:ascii="Times New Roman" w:eastAsia="Times New Roman" w:hAnsi="Times New Roman" w:cs="Times New Roman"/>
                <w:kern w:val="0"/>
                <w:sz w:val="28"/>
                <w:szCs w:val="20"/>
                <w:lang w:val="en-US" w:eastAsia="ru-RU"/>
              </w:rPr>
            </w:pPr>
            <w:r w:rsidRPr="00091C33">
              <w:rPr>
                <w:rFonts w:ascii="Times New Roman" w:eastAsia="Times New Roman" w:hAnsi="Times New Roman" w:cs="Times New Roman"/>
                <w:kern w:val="0"/>
                <w:sz w:val="28"/>
                <w:szCs w:val="20"/>
                <w:lang w:val="en-US" w:eastAsia="ru-RU"/>
              </w:rPr>
              <w:t>1</w:t>
            </w:r>
          </w:p>
          <w:p w14:paraId="48CC23D2"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jc w:val="center"/>
              <w:rPr>
                <w:rFonts w:ascii="Times New Roman" w:eastAsia="Times New Roman" w:hAnsi="Times New Roman" w:cs="Times New Roman"/>
                <w:kern w:val="0"/>
                <w:sz w:val="28"/>
                <w:szCs w:val="20"/>
                <w:lang w:val="uk-UA" w:eastAsia="ru-RU"/>
              </w:rPr>
            </w:pPr>
            <w:r w:rsidRPr="00091C33">
              <w:rPr>
                <w:rFonts w:ascii="Times New Roman" w:eastAsia="Times New Roman" w:hAnsi="Times New Roman" w:cs="Times New Roman"/>
                <w:kern w:val="0"/>
                <w:sz w:val="28"/>
                <w:szCs w:val="20"/>
                <w:lang w:val="en-US" w:eastAsia="ru-RU"/>
              </w:rPr>
              <w:t>113</w:t>
            </w:r>
            <w:r w:rsidRPr="00091C33">
              <w:rPr>
                <w:rFonts w:ascii="Times New Roman" w:eastAsia="Times New Roman" w:hAnsi="Times New Roman" w:cs="Times New Roman"/>
                <w:kern w:val="0"/>
                <w:sz w:val="28"/>
                <w:szCs w:val="20"/>
                <w:lang w:val="uk-UA" w:eastAsia="ru-RU"/>
              </w:rPr>
              <w:t>3</w:t>
            </w:r>
          </w:p>
          <w:p w14:paraId="5A87199C"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jc w:val="center"/>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val="en-US" w:eastAsia="ru-RU"/>
              </w:rPr>
              <w:t>115</w:t>
            </w:r>
            <w:r w:rsidRPr="00091C33">
              <w:rPr>
                <w:rFonts w:ascii="Times New Roman" w:eastAsia="Times New Roman" w:hAnsi="Times New Roman" w:cs="Times New Roman"/>
                <w:kern w:val="0"/>
                <w:sz w:val="28"/>
                <w:szCs w:val="20"/>
                <w:lang w:eastAsia="ru-RU"/>
              </w:rPr>
              <w:t>0</w:t>
            </w:r>
          </w:p>
          <w:p w14:paraId="0BEE6C36"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jc w:val="center"/>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val="en-US" w:eastAsia="ru-RU"/>
              </w:rPr>
              <w:t>115</w:t>
            </w:r>
            <w:r w:rsidRPr="00091C33">
              <w:rPr>
                <w:rFonts w:ascii="Times New Roman" w:eastAsia="Times New Roman" w:hAnsi="Times New Roman" w:cs="Times New Roman"/>
                <w:kern w:val="0"/>
                <w:sz w:val="28"/>
                <w:szCs w:val="20"/>
                <w:lang w:eastAsia="ru-RU"/>
              </w:rPr>
              <w:t>7</w:t>
            </w:r>
          </w:p>
          <w:p w14:paraId="54BA14BB"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jc w:val="center"/>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val="en-US" w:eastAsia="ru-RU"/>
              </w:rPr>
              <w:t>116</w:t>
            </w:r>
            <w:r w:rsidRPr="00091C33">
              <w:rPr>
                <w:rFonts w:ascii="Times New Roman" w:eastAsia="Times New Roman" w:hAnsi="Times New Roman" w:cs="Times New Roman"/>
                <w:kern w:val="0"/>
                <w:sz w:val="28"/>
                <w:szCs w:val="20"/>
                <w:lang w:eastAsia="ru-RU"/>
              </w:rPr>
              <w:t>4</w:t>
            </w:r>
          </w:p>
        </w:tc>
      </w:tr>
      <w:tr w:rsidR="00091C33" w:rsidRPr="00091C33" w14:paraId="51402F7E" w14:textId="77777777" w:rsidTr="00096AFD">
        <w:tblPrEx>
          <w:tblCellMar>
            <w:top w:w="0" w:type="dxa"/>
            <w:bottom w:w="0" w:type="dxa"/>
          </w:tblCellMar>
        </w:tblPrEx>
        <w:tc>
          <w:tcPr>
            <w:tcW w:w="8748" w:type="dxa"/>
          </w:tcPr>
          <w:p w14:paraId="5C181ED1" w14:textId="77777777" w:rsidR="00091C33" w:rsidRPr="00091C33" w:rsidRDefault="00091C33" w:rsidP="00091C33">
            <w:pPr>
              <w:keepNext/>
              <w:widowControl/>
              <w:numPr>
                <w:ilvl w:val="0"/>
                <w:numId w:val="6"/>
              </w:numPr>
              <w:tabs>
                <w:tab w:val="clear" w:pos="709"/>
              </w:tabs>
              <w:suppressAutoHyphens w:val="0"/>
              <w:overflowPunct w:val="0"/>
              <w:autoSpaceDE w:val="0"/>
              <w:autoSpaceDN w:val="0"/>
              <w:adjustRightInd w:val="0"/>
              <w:spacing w:after="0" w:line="360" w:lineRule="auto"/>
              <w:ind w:left="0" w:firstLine="720"/>
              <w:outlineLvl w:val="6"/>
              <w:rPr>
                <w:rFonts w:ascii="Times New Roman" w:eastAsia="Times New Roman" w:hAnsi="Times New Roman" w:cs="Times New Roman"/>
                <w:bCs/>
                <w:i/>
                <w:iCs/>
                <w:kern w:val="0"/>
                <w:sz w:val="28"/>
                <w:szCs w:val="20"/>
                <w:lang w:val="en-US" w:eastAsia="ru-RU"/>
              </w:rPr>
            </w:pPr>
          </w:p>
          <w:p w14:paraId="246323FA" w14:textId="77777777" w:rsidR="00091C33" w:rsidRPr="00091C33" w:rsidRDefault="00091C33" w:rsidP="00091C33">
            <w:pPr>
              <w:keepNext/>
              <w:widowControl/>
              <w:numPr>
                <w:ilvl w:val="0"/>
                <w:numId w:val="6"/>
              </w:numPr>
              <w:tabs>
                <w:tab w:val="clear" w:pos="709"/>
              </w:tabs>
              <w:suppressAutoHyphens w:val="0"/>
              <w:overflowPunct w:val="0"/>
              <w:autoSpaceDE w:val="0"/>
              <w:autoSpaceDN w:val="0"/>
              <w:adjustRightInd w:val="0"/>
              <w:spacing w:after="0" w:line="360" w:lineRule="auto"/>
              <w:ind w:left="0" w:firstLine="720"/>
              <w:outlineLvl w:val="6"/>
              <w:rPr>
                <w:rFonts w:ascii="Times New Roman" w:eastAsia="Times New Roman" w:hAnsi="Times New Roman" w:cs="Times New Roman"/>
                <w:bCs/>
                <w:i/>
                <w:iCs/>
                <w:kern w:val="0"/>
                <w:sz w:val="28"/>
                <w:szCs w:val="20"/>
                <w:lang w:eastAsia="ru-RU"/>
              </w:rPr>
            </w:pPr>
            <w:r w:rsidRPr="00091C33">
              <w:rPr>
                <w:rFonts w:ascii="Times New Roman" w:eastAsia="Times New Roman" w:hAnsi="Times New Roman" w:cs="Times New Roman"/>
                <w:bCs/>
                <w:i/>
                <w:iCs/>
                <w:kern w:val="0"/>
                <w:sz w:val="28"/>
                <w:szCs w:val="20"/>
                <w:lang w:eastAsia="ru-RU"/>
              </w:rPr>
              <w:t>Выводы</w:t>
            </w:r>
          </w:p>
        </w:tc>
        <w:tc>
          <w:tcPr>
            <w:tcW w:w="720" w:type="dxa"/>
          </w:tcPr>
          <w:p w14:paraId="0A67F575"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jc w:val="center"/>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val="en-US" w:eastAsia="ru-RU"/>
              </w:rPr>
              <w:t>117</w:t>
            </w:r>
            <w:r w:rsidRPr="00091C33">
              <w:rPr>
                <w:rFonts w:ascii="Times New Roman" w:eastAsia="Times New Roman" w:hAnsi="Times New Roman" w:cs="Times New Roman"/>
                <w:kern w:val="0"/>
                <w:sz w:val="28"/>
                <w:szCs w:val="20"/>
                <w:lang w:eastAsia="ru-RU"/>
              </w:rPr>
              <w:t>5</w:t>
            </w:r>
          </w:p>
        </w:tc>
      </w:tr>
      <w:tr w:rsidR="00091C33" w:rsidRPr="00091C33" w14:paraId="4A17A632" w14:textId="77777777" w:rsidTr="00096AFD">
        <w:tblPrEx>
          <w:tblCellMar>
            <w:top w:w="0" w:type="dxa"/>
            <w:bottom w:w="0" w:type="dxa"/>
          </w:tblCellMar>
        </w:tblPrEx>
        <w:tc>
          <w:tcPr>
            <w:tcW w:w="8748" w:type="dxa"/>
          </w:tcPr>
          <w:p w14:paraId="266AD223"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20"/>
              <w:rPr>
                <w:rFonts w:ascii="Times New Roman" w:eastAsia="Times New Roman" w:hAnsi="Times New Roman" w:cs="Times New Roman"/>
                <w:i/>
                <w:kern w:val="0"/>
                <w:sz w:val="28"/>
                <w:szCs w:val="20"/>
                <w:lang w:val="en-US" w:eastAsia="ru-RU"/>
              </w:rPr>
            </w:pPr>
          </w:p>
          <w:p w14:paraId="6B0C48A0"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20"/>
              <w:rPr>
                <w:rFonts w:ascii="Times New Roman" w:eastAsia="Times New Roman" w:hAnsi="Times New Roman" w:cs="Times New Roman"/>
                <w:i/>
                <w:kern w:val="0"/>
                <w:sz w:val="28"/>
                <w:szCs w:val="20"/>
                <w:lang w:eastAsia="ru-RU"/>
              </w:rPr>
            </w:pPr>
            <w:r w:rsidRPr="00091C33">
              <w:rPr>
                <w:rFonts w:ascii="Times New Roman" w:eastAsia="Times New Roman" w:hAnsi="Times New Roman" w:cs="Times New Roman"/>
                <w:i/>
                <w:kern w:val="0"/>
                <w:sz w:val="28"/>
                <w:szCs w:val="20"/>
                <w:lang w:eastAsia="ru-RU"/>
              </w:rPr>
              <w:t>Список использованной литературы</w:t>
            </w:r>
          </w:p>
        </w:tc>
        <w:tc>
          <w:tcPr>
            <w:tcW w:w="720" w:type="dxa"/>
          </w:tcPr>
          <w:p w14:paraId="514B2001"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jc w:val="center"/>
              <w:rPr>
                <w:rFonts w:ascii="Times New Roman" w:eastAsia="Times New Roman" w:hAnsi="Times New Roman" w:cs="Times New Roman"/>
                <w:kern w:val="0"/>
                <w:sz w:val="28"/>
                <w:szCs w:val="20"/>
                <w:lang w:val="en-US" w:eastAsia="ru-RU"/>
              </w:rPr>
            </w:pPr>
            <w:r w:rsidRPr="00091C33">
              <w:rPr>
                <w:rFonts w:ascii="Times New Roman" w:eastAsia="Times New Roman" w:hAnsi="Times New Roman" w:cs="Times New Roman"/>
                <w:kern w:val="0"/>
                <w:sz w:val="28"/>
                <w:szCs w:val="20"/>
                <w:lang w:val="en-US" w:eastAsia="ru-RU"/>
              </w:rPr>
              <w:t>1183</w:t>
            </w:r>
          </w:p>
        </w:tc>
      </w:tr>
    </w:tbl>
    <w:p w14:paraId="084FB238"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540"/>
        <w:rPr>
          <w:rFonts w:ascii="Times New Roman" w:eastAsia="Times New Roman" w:hAnsi="Times New Roman" w:cs="Times New Roman"/>
          <w:kern w:val="0"/>
          <w:sz w:val="28"/>
          <w:szCs w:val="20"/>
          <w:lang w:eastAsia="ru-RU"/>
        </w:rPr>
      </w:pPr>
    </w:p>
    <w:p w14:paraId="7474D0F4" w14:textId="77777777" w:rsidR="00091C33" w:rsidRPr="00091C33" w:rsidRDefault="00091C33" w:rsidP="00091C33">
      <w:pPr>
        <w:widowControl/>
        <w:numPr>
          <w:ilvl w:val="0"/>
          <w:numId w:val="6"/>
        </w:numPr>
        <w:tabs>
          <w:tab w:val="clear" w:pos="709"/>
        </w:tabs>
        <w:suppressAutoHyphens w:val="0"/>
        <w:overflowPunct w:val="0"/>
        <w:autoSpaceDE w:val="0"/>
        <w:autoSpaceDN w:val="0"/>
        <w:adjustRightInd w:val="0"/>
        <w:spacing w:before="240" w:after="60" w:line="360" w:lineRule="auto"/>
        <w:ind w:left="0" w:firstLine="709"/>
        <w:jc w:val="center"/>
        <w:outlineLvl w:val="5"/>
        <w:rPr>
          <w:rFonts w:ascii="Times New Roman" w:eastAsia="Times New Roman" w:hAnsi="Times New Roman" w:cs="Times New Roman"/>
          <w:bCs/>
          <w:kern w:val="0"/>
          <w:sz w:val="28"/>
          <w:lang w:eastAsia="ru-RU"/>
        </w:rPr>
      </w:pPr>
      <w:r w:rsidRPr="00091C33">
        <w:rPr>
          <w:rFonts w:ascii="Times New Roman" w:eastAsia="Times New Roman" w:hAnsi="Times New Roman" w:cs="Times New Roman"/>
          <w:b/>
          <w:bCs/>
          <w:kern w:val="0"/>
          <w:lang w:eastAsia="ru-RU"/>
        </w:rPr>
        <w:br w:type="page"/>
      </w:r>
      <w:r w:rsidRPr="00091C33">
        <w:rPr>
          <w:rFonts w:ascii="Times New Roman" w:eastAsia="Times New Roman" w:hAnsi="Times New Roman" w:cs="Times New Roman"/>
          <w:bCs/>
          <w:kern w:val="0"/>
          <w:sz w:val="28"/>
          <w:lang w:eastAsia="ru-RU"/>
        </w:rPr>
        <w:lastRenderedPageBreak/>
        <w:t>СЛОВАРЬ ТЕРМИНОВ</w:t>
      </w:r>
    </w:p>
    <w:p w14:paraId="40810CD6"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p>
    <w:p w14:paraId="31D652AC" w14:textId="77777777" w:rsidR="00091C33" w:rsidRPr="00091C33" w:rsidRDefault="00091C33" w:rsidP="00091C33">
      <w:pPr>
        <w:widowControl/>
        <w:numPr>
          <w:ilvl w:val="0"/>
          <w:numId w:val="6"/>
        </w:numPr>
        <w:tabs>
          <w:tab w:val="clear" w:pos="709"/>
        </w:tabs>
        <w:suppressAutoHyphens w:val="0"/>
        <w:overflowPunct w:val="0"/>
        <w:autoSpaceDE w:val="0"/>
        <w:autoSpaceDN w:val="0"/>
        <w:adjustRightInd w:val="0"/>
        <w:spacing w:before="240" w:after="60" w:line="360" w:lineRule="auto"/>
        <w:ind w:left="0" w:firstLine="709"/>
        <w:jc w:val="center"/>
        <w:outlineLvl w:val="5"/>
        <w:rPr>
          <w:rFonts w:ascii="Times New Roman" w:eastAsia="Times New Roman" w:hAnsi="Times New Roman" w:cs="Times New Roman"/>
          <w:b/>
          <w:bCs/>
          <w:kern w:val="0"/>
          <w:sz w:val="28"/>
          <w:lang w:eastAsia="ru-RU"/>
        </w:rPr>
      </w:pPr>
      <w:r w:rsidRPr="00091C33">
        <w:rPr>
          <w:rFonts w:ascii="Times New Roman" w:eastAsia="Times New Roman" w:hAnsi="Times New Roman" w:cs="Times New Roman"/>
          <w:b/>
          <w:bCs/>
          <w:kern w:val="0"/>
          <w:sz w:val="28"/>
          <w:lang w:eastAsia="ru-RU"/>
        </w:rPr>
        <w:t>Богословский дискурс</w:t>
      </w:r>
    </w:p>
    <w:p w14:paraId="062E5DAA"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b/>
          <w:kern w:val="0"/>
          <w:sz w:val="28"/>
          <w:szCs w:val="20"/>
          <w:lang w:eastAsia="ru-RU"/>
        </w:rPr>
      </w:pPr>
    </w:p>
    <w:p w14:paraId="3BCBF9AE"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b/>
          <w:kern w:val="0"/>
          <w:sz w:val="28"/>
          <w:szCs w:val="20"/>
          <w:lang w:eastAsia="ru-RU"/>
        </w:rPr>
        <w:t>Онтология</w:t>
      </w:r>
      <w:r w:rsidRPr="00091C33">
        <w:rPr>
          <w:rFonts w:ascii="Times New Roman" w:eastAsia="Times New Roman" w:hAnsi="Times New Roman" w:cs="Times New Roman"/>
          <w:kern w:val="0"/>
          <w:sz w:val="28"/>
          <w:szCs w:val="20"/>
          <w:lang w:eastAsia="ru-RU"/>
        </w:rPr>
        <w:t xml:space="preserve"> – от лат. </w:t>
      </w:r>
      <w:r w:rsidRPr="00091C33">
        <w:rPr>
          <w:rFonts w:ascii="Times New Roman" w:eastAsia="Times New Roman" w:hAnsi="Times New Roman" w:cs="Times New Roman"/>
          <w:kern w:val="0"/>
          <w:sz w:val="28"/>
          <w:szCs w:val="20"/>
          <w:lang w:val="en-US" w:eastAsia="ru-RU"/>
        </w:rPr>
        <w:t>ontos</w:t>
      </w:r>
      <w:r w:rsidRPr="00091C33">
        <w:rPr>
          <w:rFonts w:ascii="Times New Roman" w:eastAsia="Times New Roman" w:hAnsi="Times New Roman" w:cs="Times New Roman"/>
          <w:kern w:val="0"/>
          <w:sz w:val="28"/>
          <w:szCs w:val="20"/>
          <w:lang w:eastAsia="ru-RU"/>
        </w:rPr>
        <w:t xml:space="preserve"> – сущее, </w:t>
      </w:r>
      <w:r w:rsidRPr="00091C33">
        <w:rPr>
          <w:rFonts w:ascii="Times New Roman" w:eastAsia="Times New Roman" w:hAnsi="Times New Roman" w:cs="Times New Roman"/>
          <w:kern w:val="0"/>
          <w:sz w:val="28"/>
          <w:szCs w:val="20"/>
          <w:lang w:val="en-US" w:eastAsia="ru-RU"/>
        </w:rPr>
        <w:t>logos</w:t>
      </w:r>
      <w:r w:rsidRPr="00091C33">
        <w:rPr>
          <w:rFonts w:ascii="Times New Roman" w:eastAsia="Times New Roman" w:hAnsi="Times New Roman" w:cs="Times New Roman"/>
          <w:kern w:val="0"/>
          <w:sz w:val="28"/>
          <w:szCs w:val="20"/>
          <w:lang w:eastAsia="ru-RU"/>
        </w:rPr>
        <w:t xml:space="preserve"> – слово, учение.</w:t>
      </w:r>
    </w:p>
    <w:p w14:paraId="1B366786"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b/>
          <w:kern w:val="0"/>
          <w:sz w:val="28"/>
          <w:szCs w:val="20"/>
          <w:lang w:eastAsia="ru-RU"/>
        </w:rPr>
        <w:t>Христианская Онтология</w:t>
      </w:r>
      <w:r w:rsidRPr="00091C33">
        <w:rPr>
          <w:rFonts w:ascii="Times New Roman" w:eastAsia="Times New Roman" w:hAnsi="Times New Roman" w:cs="Times New Roman"/>
          <w:kern w:val="0"/>
          <w:sz w:val="28"/>
          <w:szCs w:val="20"/>
          <w:lang w:eastAsia="ru-RU"/>
        </w:rPr>
        <w:t xml:space="preserve"> – способ бытия религиозной личности.</w:t>
      </w:r>
    </w:p>
    <w:p w14:paraId="112E34F5"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b/>
          <w:kern w:val="0"/>
          <w:sz w:val="28"/>
          <w:szCs w:val="20"/>
          <w:lang w:eastAsia="ru-RU"/>
        </w:rPr>
        <w:t>Онтологизм</w:t>
      </w:r>
      <w:r w:rsidRPr="00091C33">
        <w:rPr>
          <w:rFonts w:ascii="Times New Roman" w:eastAsia="Times New Roman" w:hAnsi="Times New Roman" w:cs="Times New Roman"/>
          <w:kern w:val="0"/>
          <w:sz w:val="28"/>
          <w:szCs w:val="20"/>
          <w:lang w:eastAsia="ru-RU"/>
        </w:rPr>
        <w:t xml:space="preserve"> – «принцип православной мистики, выражающий веру в божественную сущность мира и абсолютную реальность христианских святынь» [179, 325].</w:t>
      </w:r>
    </w:p>
    <w:p w14:paraId="34B2541A"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b/>
          <w:kern w:val="0"/>
          <w:sz w:val="28"/>
          <w:szCs w:val="20"/>
          <w:lang w:eastAsia="ru-RU"/>
        </w:rPr>
      </w:pPr>
      <w:r w:rsidRPr="00091C33">
        <w:rPr>
          <w:rFonts w:ascii="Times New Roman" w:eastAsia="Times New Roman" w:hAnsi="Times New Roman" w:cs="Times New Roman"/>
          <w:b/>
          <w:kern w:val="0"/>
          <w:sz w:val="28"/>
          <w:szCs w:val="20"/>
          <w:lang w:eastAsia="ru-RU"/>
        </w:rPr>
        <w:t>Метафизическое измерение пространства</w:t>
      </w:r>
      <w:r w:rsidRPr="00091C33">
        <w:rPr>
          <w:rFonts w:ascii="Times New Roman" w:eastAsia="Times New Roman" w:hAnsi="Times New Roman" w:cs="Times New Roman"/>
          <w:kern w:val="0"/>
          <w:sz w:val="28"/>
          <w:szCs w:val="20"/>
          <w:lang w:eastAsia="ru-RU"/>
        </w:rPr>
        <w:t xml:space="preserve"> – духовный статус бытия. Понимается нами в этическом смысле</w:t>
      </w:r>
      <w:r w:rsidRPr="00091C33">
        <w:rPr>
          <w:rFonts w:ascii="Times New Roman" w:eastAsia="Times New Roman" w:hAnsi="Times New Roman" w:cs="Times New Roman"/>
          <w:kern w:val="0"/>
          <w:sz w:val="28"/>
          <w:szCs w:val="20"/>
          <w:lang w:val="uk-UA" w:eastAsia="ru-RU"/>
        </w:rPr>
        <w:t xml:space="preserve"> как</w:t>
      </w:r>
      <w:r w:rsidRPr="00091C33">
        <w:rPr>
          <w:rFonts w:ascii="Times New Roman" w:eastAsia="Times New Roman" w:hAnsi="Times New Roman" w:cs="Times New Roman"/>
          <w:kern w:val="0"/>
          <w:sz w:val="28"/>
          <w:szCs w:val="20"/>
          <w:lang w:eastAsia="ru-RU"/>
        </w:rPr>
        <w:t xml:space="preserve"> внеличностная ориентированность бытия.</w:t>
      </w:r>
    </w:p>
    <w:p w14:paraId="38512CA8"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b/>
          <w:kern w:val="0"/>
          <w:sz w:val="28"/>
          <w:szCs w:val="20"/>
          <w:lang w:eastAsia="ru-RU"/>
        </w:rPr>
        <w:t>Христианская личность</w:t>
      </w:r>
      <w:r w:rsidRPr="00091C33">
        <w:rPr>
          <w:rFonts w:ascii="Times New Roman" w:eastAsia="Times New Roman" w:hAnsi="Times New Roman" w:cs="Times New Roman"/>
          <w:kern w:val="0"/>
          <w:sz w:val="28"/>
          <w:szCs w:val="20"/>
          <w:lang w:eastAsia="ru-RU"/>
        </w:rPr>
        <w:t xml:space="preserve"> – субъект духовной жизни, освященный благодатью и возвышенный над своей наличной природой. Синоним – человек религиозный (верующий). Имеет высшее ведение, находится в общении с Богом.</w:t>
      </w:r>
    </w:p>
    <w:p w14:paraId="1D2B0040"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b/>
          <w:kern w:val="0"/>
          <w:sz w:val="28"/>
          <w:szCs w:val="20"/>
          <w:lang w:eastAsia="ru-RU"/>
        </w:rPr>
        <w:t>Воцерковление –</w:t>
      </w:r>
      <w:r w:rsidRPr="00091C33">
        <w:rPr>
          <w:rFonts w:ascii="Times New Roman" w:eastAsia="Times New Roman" w:hAnsi="Times New Roman" w:cs="Times New Roman"/>
          <w:kern w:val="0"/>
          <w:sz w:val="28"/>
          <w:szCs w:val="20"/>
          <w:lang w:eastAsia="ru-RU"/>
        </w:rPr>
        <w:t xml:space="preserve"> осознанная установка светского ума на процесс перехода к религиозному способу жизни, осуществляемая в духовном опыте личности.</w:t>
      </w:r>
    </w:p>
    <w:p w14:paraId="15B55B36"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b/>
          <w:kern w:val="0"/>
          <w:sz w:val="28"/>
          <w:szCs w:val="20"/>
          <w:lang w:eastAsia="ru-RU"/>
        </w:rPr>
        <w:t xml:space="preserve">Душевный человек </w:t>
      </w:r>
      <w:r w:rsidRPr="00091C33">
        <w:rPr>
          <w:rFonts w:ascii="Times New Roman" w:eastAsia="Times New Roman" w:hAnsi="Times New Roman" w:cs="Times New Roman"/>
          <w:kern w:val="0"/>
          <w:sz w:val="28"/>
          <w:szCs w:val="20"/>
          <w:lang w:eastAsia="ru-RU"/>
        </w:rPr>
        <w:t>– пред-личность (по С. Хоружему). Занимается житейскими делами и ставит своей целью достижение земного счастья.</w:t>
      </w:r>
    </w:p>
    <w:p w14:paraId="6978F6CA"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b/>
          <w:kern w:val="0"/>
          <w:sz w:val="28"/>
          <w:szCs w:val="20"/>
          <w:lang w:eastAsia="ru-RU"/>
        </w:rPr>
        <w:t>Онтологическая картина мира</w:t>
      </w:r>
      <w:r w:rsidRPr="00091C33">
        <w:rPr>
          <w:rFonts w:ascii="Times New Roman" w:eastAsia="Times New Roman" w:hAnsi="Times New Roman" w:cs="Times New Roman"/>
          <w:kern w:val="0"/>
          <w:sz w:val="28"/>
          <w:szCs w:val="20"/>
          <w:lang w:eastAsia="ru-RU"/>
        </w:rPr>
        <w:t xml:space="preserve"> подразумевает отношения Человек – Бог, Горнее – Дольнее, Душа – Дух.</w:t>
      </w:r>
    </w:p>
    <w:p w14:paraId="60A08ADB"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b/>
          <w:kern w:val="0"/>
          <w:sz w:val="28"/>
          <w:szCs w:val="20"/>
          <w:lang w:eastAsia="ru-RU"/>
        </w:rPr>
        <w:t>Онтологическая модель Богообщения</w:t>
      </w:r>
      <w:r w:rsidRPr="00091C33">
        <w:rPr>
          <w:rFonts w:ascii="Times New Roman" w:eastAsia="Times New Roman" w:hAnsi="Times New Roman" w:cs="Times New Roman"/>
          <w:kern w:val="0"/>
          <w:sz w:val="28"/>
          <w:szCs w:val="20"/>
          <w:lang w:eastAsia="ru-RU"/>
        </w:rPr>
        <w:t xml:space="preserve"> – возникает в процессе моления между христианской личностью и Богом.</w:t>
      </w:r>
    </w:p>
    <w:p w14:paraId="09FBEDD8"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b/>
          <w:kern w:val="0"/>
          <w:sz w:val="28"/>
          <w:szCs w:val="20"/>
          <w:lang w:eastAsia="ru-RU"/>
        </w:rPr>
        <w:t>Онтодиалог</w:t>
      </w:r>
      <w:r w:rsidRPr="00091C33">
        <w:rPr>
          <w:rFonts w:ascii="Times New Roman" w:eastAsia="Times New Roman" w:hAnsi="Times New Roman" w:cs="Times New Roman"/>
          <w:kern w:val="0"/>
          <w:sz w:val="28"/>
          <w:szCs w:val="20"/>
          <w:lang w:eastAsia="ru-RU"/>
        </w:rPr>
        <w:t xml:space="preserve"> – Богообщение.</w:t>
      </w:r>
    </w:p>
    <w:p w14:paraId="20E03BBB"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b/>
          <w:kern w:val="0"/>
          <w:sz w:val="28"/>
          <w:szCs w:val="20"/>
          <w:lang w:eastAsia="ru-RU"/>
        </w:rPr>
      </w:pPr>
      <w:r w:rsidRPr="00091C33">
        <w:rPr>
          <w:rFonts w:ascii="Times New Roman" w:eastAsia="Times New Roman" w:hAnsi="Times New Roman" w:cs="Times New Roman"/>
          <w:b/>
          <w:kern w:val="0"/>
          <w:sz w:val="28"/>
          <w:szCs w:val="20"/>
          <w:lang w:eastAsia="ru-RU"/>
        </w:rPr>
        <w:t>Мистический опыт</w:t>
      </w:r>
      <w:r w:rsidRPr="00091C33">
        <w:rPr>
          <w:rFonts w:ascii="Times New Roman" w:eastAsia="Times New Roman" w:hAnsi="Times New Roman" w:cs="Times New Roman"/>
          <w:kern w:val="0"/>
          <w:sz w:val="28"/>
          <w:szCs w:val="20"/>
          <w:lang w:eastAsia="ru-RU"/>
        </w:rPr>
        <w:t xml:space="preserve"> – опыт личностный, опыт веры, метафизический опыт и основа познания высшей объективности.</w:t>
      </w:r>
    </w:p>
    <w:p w14:paraId="55603A9E"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b/>
          <w:kern w:val="0"/>
          <w:sz w:val="28"/>
          <w:szCs w:val="20"/>
          <w:lang w:eastAsia="ru-RU"/>
        </w:rPr>
        <w:lastRenderedPageBreak/>
        <w:t>Онтологическое расщепление бытия</w:t>
      </w:r>
      <w:r w:rsidRPr="00091C33">
        <w:rPr>
          <w:rFonts w:ascii="Times New Roman" w:eastAsia="Times New Roman" w:hAnsi="Times New Roman" w:cs="Times New Roman"/>
          <w:kern w:val="0"/>
          <w:sz w:val="28"/>
          <w:szCs w:val="20"/>
          <w:lang w:eastAsia="ru-RU"/>
        </w:rPr>
        <w:t xml:space="preserve"> – два бытийных </w:t>
      </w:r>
      <w:r w:rsidRPr="00091C33">
        <w:rPr>
          <w:rFonts w:ascii="Times New Roman" w:eastAsia="Times New Roman" w:hAnsi="Times New Roman" w:cs="Times New Roman"/>
          <w:kern w:val="0"/>
          <w:sz w:val="28"/>
          <w:szCs w:val="20"/>
          <w:u w:val="single"/>
          <w:lang w:eastAsia="ru-RU"/>
        </w:rPr>
        <w:t>горизонта</w:t>
      </w:r>
      <w:r w:rsidRPr="00091C33">
        <w:rPr>
          <w:rFonts w:ascii="Times New Roman" w:eastAsia="Times New Roman" w:hAnsi="Times New Roman" w:cs="Times New Roman"/>
          <w:kern w:val="0"/>
          <w:sz w:val="28"/>
          <w:szCs w:val="20"/>
          <w:lang w:eastAsia="ru-RU"/>
        </w:rPr>
        <w:t xml:space="preserve"> (Совершенное и Несовершенное), динамичная в своей сущности </w:t>
      </w:r>
      <w:r w:rsidRPr="00091C33">
        <w:rPr>
          <w:rFonts w:ascii="Times New Roman" w:eastAsia="Times New Roman" w:hAnsi="Times New Roman" w:cs="Times New Roman"/>
          <w:kern w:val="0"/>
          <w:sz w:val="28"/>
          <w:szCs w:val="20"/>
          <w:u w:val="single"/>
          <w:lang w:eastAsia="ru-RU"/>
        </w:rPr>
        <w:t>дистанция</w:t>
      </w:r>
      <w:r w:rsidRPr="00091C33">
        <w:rPr>
          <w:rFonts w:ascii="Times New Roman" w:eastAsia="Times New Roman" w:hAnsi="Times New Roman" w:cs="Times New Roman"/>
          <w:kern w:val="0"/>
          <w:sz w:val="28"/>
          <w:szCs w:val="20"/>
          <w:lang w:eastAsia="ru-RU"/>
        </w:rPr>
        <w:t xml:space="preserve"> между двумя мирами. Эта дистанция преодолевается в мистическом опыте человека с помощью духовных усилий (внутренних энергий).</w:t>
      </w:r>
    </w:p>
    <w:p w14:paraId="67B59663"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b/>
          <w:kern w:val="0"/>
          <w:sz w:val="28"/>
          <w:szCs w:val="20"/>
          <w:lang w:eastAsia="ru-RU"/>
        </w:rPr>
        <w:t>Соборность</w:t>
      </w:r>
      <w:r w:rsidRPr="00091C33">
        <w:rPr>
          <w:rFonts w:ascii="Times New Roman" w:eastAsia="Times New Roman" w:hAnsi="Times New Roman" w:cs="Times New Roman"/>
          <w:kern w:val="0"/>
          <w:sz w:val="28"/>
          <w:szCs w:val="20"/>
          <w:lang w:eastAsia="ru-RU"/>
        </w:rPr>
        <w:t xml:space="preserve"> – принцип связи человека с миром, единства, собирания множества в единое. Соборная Личность совмещает в себе душевный и духовный опыт самопознания.</w:t>
      </w:r>
    </w:p>
    <w:p w14:paraId="3C574FBF"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b/>
          <w:kern w:val="0"/>
          <w:sz w:val="28"/>
          <w:szCs w:val="20"/>
          <w:lang w:eastAsia="ru-RU"/>
        </w:rPr>
        <w:t>Онтотрансцензус</w:t>
      </w:r>
      <w:r w:rsidRPr="00091C33">
        <w:rPr>
          <w:rFonts w:ascii="Times New Roman" w:eastAsia="Times New Roman" w:hAnsi="Times New Roman" w:cs="Times New Roman"/>
          <w:kern w:val="0"/>
          <w:sz w:val="28"/>
          <w:szCs w:val="20"/>
          <w:lang w:eastAsia="ru-RU"/>
        </w:rPr>
        <w:t xml:space="preserve"> – бытийная </w:t>
      </w:r>
      <w:r w:rsidRPr="00091C33">
        <w:rPr>
          <w:rFonts w:ascii="Times New Roman" w:eastAsia="Times New Roman" w:hAnsi="Times New Roman" w:cs="Times New Roman"/>
          <w:kern w:val="0"/>
          <w:sz w:val="28"/>
          <w:szCs w:val="20"/>
          <w:u w:val="single"/>
          <w:lang w:eastAsia="ru-RU"/>
        </w:rPr>
        <w:t>перемена</w:t>
      </w:r>
      <w:r w:rsidRPr="00091C33">
        <w:rPr>
          <w:rFonts w:ascii="Times New Roman" w:eastAsia="Times New Roman" w:hAnsi="Times New Roman" w:cs="Times New Roman"/>
          <w:kern w:val="0"/>
          <w:sz w:val="28"/>
          <w:szCs w:val="20"/>
          <w:lang w:eastAsia="ru-RU"/>
        </w:rPr>
        <w:t>, достижение Абсолюта, духовное преображение Личности.</w:t>
      </w:r>
    </w:p>
    <w:p w14:paraId="7C9B2EEB"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b/>
          <w:kern w:val="0"/>
          <w:sz w:val="28"/>
          <w:szCs w:val="20"/>
          <w:lang w:eastAsia="ru-RU"/>
        </w:rPr>
        <w:t>Онтологическая глубина</w:t>
      </w:r>
      <w:r w:rsidRPr="00091C33">
        <w:rPr>
          <w:rFonts w:ascii="Times New Roman" w:eastAsia="Times New Roman" w:hAnsi="Times New Roman" w:cs="Times New Roman"/>
          <w:kern w:val="0"/>
          <w:sz w:val="28"/>
          <w:szCs w:val="20"/>
          <w:lang w:eastAsia="ru-RU"/>
        </w:rPr>
        <w:t xml:space="preserve"> – Абсолют, внеположеная истина.</w:t>
      </w:r>
    </w:p>
    <w:p w14:paraId="6863FA16"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b/>
          <w:kern w:val="0"/>
          <w:sz w:val="28"/>
          <w:szCs w:val="20"/>
          <w:lang w:eastAsia="ru-RU"/>
        </w:rPr>
        <w:t>Благодать</w:t>
      </w:r>
      <w:r w:rsidRPr="00091C33">
        <w:rPr>
          <w:rFonts w:ascii="Times New Roman" w:eastAsia="Times New Roman" w:hAnsi="Times New Roman" w:cs="Times New Roman"/>
          <w:kern w:val="0"/>
          <w:sz w:val="28"/>
          <w:szCs w:val="20"/>
          <w:lang w:eastAsia="ru-RU"/>
        </w:rPr>
        <w:t xml:space="preserve"> – высшая Божественная энергия, нисходящая на верующего человека в процессе покаяния.</w:t>
      </w:r>
    </w:p>
    <w:p w14:paraId="5E7DFCA0"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b/>
          <w:kern w:val="0"/>
          <w:sz w:val="28"/>
          <w:szCs w:val="20"/>
          <w:lang w:eastAsia="ru-RU"/>
        </w:rPr>
        <w:t>Синергия</w:t>
      </w:r>
      <w:r w:rsidRPr="00091C33">
        <w:rPr>
          <w:rFonts w:ascii="Times New Roman" w:eastAsia="Times New Roman" w:hAnsi="Times New Roman" w:cs="Times New Roman"/>
          <w:kern w:val="0"/>
          <w:sz w:val="28"/>
          <w:szCs w:val="20"/>
          <w:lang w:eastAsia="ru-RU"/>
        </w:rPr>
        <w:t xml:space="preserve"> – соединение тварной (человеческой) и нетварной (божественной) энергий.</w:t>
      </w:r>
    </w:p>
    <w:p w14:paraId="22516FC7"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b/>
          <w:kern w:val="0"/>
          <w:sz w:val="28"/>
          <w:szCs w:val="20"/>
          <w:lang w:eastAsia="ru-RU"/>
        </w:rPr>
        <w:t>Духовный путь восхождения</w:t>
      </w:r>
      <w:r w:rsidRPr="00091C33">
        <w:rPr>
          <w:rFonts w:ascii="Times New Roman" w:eastAsia="Times New Roman" w:hAnsi="Times New Roman" w:cs="Times New Roman"/>
          <w:kern w:val="0"/>
          <w:sz w:val="28"/>
          <w:szCs w:val="20"/>
          <w:lang w:eastAsia="ru-RU"/>
        </w:rPr>
        <w:t xml:space="preserve"> – проходит каждый верующий человек. Это онтологическая модель самосовершенствования личности, стремление человека (Несовершенной личности) к Богу (Абсолютной личности). </w:t>
      </w:r>
    </w:p>
    <w:p w14:paraId="2939DD1E"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p>
    <w:p w14:paraId="2BE487BD"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jc w:val="center"/>
        <w:rPr>
          <w:rFonts w:ascii="Times New Roman" w:eastAsia="Times New Roman" w:hAnsi="Times New Roman" w:cs="Times New Roman"/>
          <w:b/>
          <w:kern w:val="0"/>
          <w:sz w:val="28"/>
          <w:szCs w:val="20"/>
          <w:lang w:eastAsia="ru-RU"/>
        </w:rPr>
      </w:pPr>
      <w:r w:rsidRPr="00091C33">
        <w:rPr>
          <w:rFonts w:ascii="Times New Roman" w:eastAsia="Times New Roman" w:hAnsi="Times New Roman" w:cs="Times New Roman"/>
          <w:b/>
          <w:kern w:val="0"/>
          <w:sz w:val="28"/>
          <w:szCs w:val="20"/>
          <w:lang w:eastAsia="ru-RU"/>
        </w:rPr>
        <w:t>Музыковедческий дискурс:</w:t>
      </w:r>
    </w:p>
    <w:p w14:paraId="79382E34"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jc w:val="center"/>
        <w:rPr>
          <w:rFonts w:ascii="Times New Roman" w:eastAsia="Times New Roman" w:hAnsi="Times New Roman" w:cs="Times New Roman"/>
          <w:b/>
          <w:kern w:val="0"/>
          <w:sz w:val="28"/>
          <w:szCs w:val="20"/>
          <w:lang w:eastAsia="ru-RU"/>
        </w:rPr>
      </w:pPr>
      <w:r w:rsidRPr="00091C33">
        <w:rPr>
          <w:rFonts w:ascii="Times New Roman" w:eastAsia="Times New Roman" w:hAnsi="Times New Roman" w:cs="Times New Roman"/>
          <w:b/>
          <w:kern w:val="0"/>
          <w:sz w:val="28"/>
          <w:szCs w:val="20"/>
          <w:lang w:eastAsia="ru-RU"/>
        </w:rPr>
        <w:t>категории онтологического анализа музыки</w:t>
      </w:r>
      <w:r w:rsidRPr="00091C33">
        <w:rPr>
          <w:rFonts w:ascii="Times New Roman" w:eastAsia="Times New Roman" w:hAnsi="Times New Roman" w:cs="Times New Roman"/>
          <w:b/>
          <w:kern w:val="0"/>
          <w:sz w:val="28"/>
          <w:szCs w:val="20"/>
          <w:vertAlign w:val="superscript"/>
          <w:lang w:eastAsia="ru-RU"/>
        </w:rPr>
        <w:footnoteReference w:id="1"/>
      </w:r>
    </w:p>
    <w:p w14:paraId="7B518B34"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b/>
          <w:kern w:val="0"/>
          <w:sz w:val="28"/>
          <w:szCs w:val="20"/>
          <w:lang w:eastAsia="ru-RU"/>
        </w:rPr>
      </w:pPr>
    </w:p>
    <w:p w14:paraId="02565616"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b/>
          <w:kern w:val="0"/>
          <w:sz w:val="28"/>
          <w:szCs w:val="20"/>
          <w:lang w:eastAsia="ru-RU"/>
        </w:rPr>
      </w:pPr>
      <w:r w:rsidRPr="00091C33">
        <w:rPr>
          <w:rFonts w:ascii="Times New Roman" w:eastAsia="Times New Roman" w:hAnsi="Times New Roman" w:cs="Times New Roman"/>
          <w:b/>
          <w:kern w:val="0"/>
          <w:sz w:val="28"/>
          <w:szCs w:val="20"/>
          <w:lang w:eastAsia="ru-RU"/>
        </w:rPr>
        <w:lastRenderedPageBreak/>
        <w:t>Онтологизм музыки</w:t>
      </w:r>
      <w:r w:rsidRPr="00091C33">
        <w:rPr>
          <w:rFonts w:ascii="Times New Roman" w:eastAsia="Times New Roman" w:hAnsi="Times New Roman" w:cs="Times New Roman"/>
          <w:kern w:val="0"/>
          <w:sz w:val="28"/>
          <w:szCs w:val="20"/>
          <w:lang w:eastAsia="ru-RU"/>
        </w:rPr>
        <w:t xml:space="preserve"> – бытийственная природа музыкального образа, духовное содержание музыки, мера вхождения в глубинную ориентированность бытия.</w:t>
      </w:r>
    </w:p>
    <w:p w14:paraId="453137C6"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b/>
          <w:kern w:val="0"/>
          <w:sz w:val="28"/>
          <w:szCs w:val="20"/>
          <w:lang w:eastAsia="ru-RU"/>
        </w:rPr>
        <w:t>Время (процессуальность) и Пространство</w:t>
      </w:r>
      <w:r w:rsidRPr="00091C33">
        <w:rPr>
          <w:rFonts w:ascii="Times New Roman" w:eastAsia="Times New Roman" w:hAnsi="Times New Roman" w:cs="Times New Roman"/>
          <w:kern w:val="0"/>
          <w:sz w:val="28"/>
          <w:szCs w:val="20"/>
          <w:lang w:eastAsia="ru-RU"/>
        </w:rPr>
        <w:t xml:space="preserve"> – параметры онтологизма в музыке.</w:t>
      </w:r>
    </w:p>
    <w:p w14:paraId="0C35801A"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b/>
          <w:kern w:val="0"/>
          <w:sz w:val="28"/>
          <w:szCs w:val="20"/>
          <w:lang w:eastAsia="ru-RU"/>
        </w:rPr>
        <w:t xml:space="preserve">Принцип общения в </w:t>
      </w:r>
      <w:r w:rsidRPr="00091C33">
        <w:rPr>
          <w:rFonts w:ascii="Times New Roman" w:eastAsia="Times New Roman" w:hAnsi="Times New Roman" w:cs="Times New Roman"/>
          <w:kern w:val="0"/>
          <w:sz w:val="28"/>
          <w:szCs w:val="20"/>
          <w:lang w:eastAsia="ru-RU"/>
        </w:rPr>
        <w:t>молитве осуществляется с принципиальной заменой монологичности на диалогичность, причиной и следствием которого оказывается онтодиалог.</w:t>
      </w:r>
    </w:p>
    <w:p w14:paraId="7B800F67"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b/>
          <w:kern w:val="0"/>
          <w:sz w:val="28"/>
          <w:szCs w:val="20"/>
          <w:lang w:eastAsia="ru-RU"/>
        </w:rPr>
      </w:pPr>
      <w:r w:rsidRPr="00091C33">
        <w:rPr>
          <w:rFonts w:ascii="Times New Roman" w:eastAsia="Times New Roman" w:hAnsi="Times New Roman" w:cs="Times New Roman"/>
          <w:b/>
          <w:kern w:val="0"/>
          <w:sz w:val="28"/>
          <w:szCs w:val="20"/>
          <w:lang w:eastAsia="ru-RU"/>
        </w:rPr>
        <w:t>Двоемирие</w:t>
      </w:r>
      <w:r w:rsidRPr="00091C33">
        <w:rPr>
          <w:rFonts w:ascii="Times New Roman" w:eastAsia="Times New Roman" w:hAnsi="Times New Roman" w:cs="Times New Roman"/>
          <w:kern w:val="0"/>
          <w:sz w:val="28"/>
          <w:szCs w:val="20"/>
          <w:lang w:eastAsia="ru-RU"/>
        </w:rPr>
        <w:t xml:space="preserve"> – способ драматургической организации музыкального произведения в антропоцентрической картине мира. В духовной музыке он основан на принципе парности, на принципе сосуществования двух горизонтов бытия: светского и духовного.</w:t>
      </w:r>
    </w:p>
    <w:p w14:paraId="7ADBD7D4"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b/>
          <w:kern w:val="0"/>
          <w:sz w:val="28"/>
          <w:szCs w:val="20"/>
          <w:lang w:eastAsia="ru-RU"/>
        </w:rPr>
        <w:t>Интроспекция</w:t>
      </w:r>
      <w:r w:rsidRPr="00091C33">
        <w:rPr>
          <w:rFonts w:ascii="Times New Roman" w:eastAsia="Times New Roman" w:hAnsi="Times New Roman" w:cs="Times New Roman"/>
          <w:kern w:val="0"/>
          <w:sz w:val="28"/>
          <w:szCs w:val="20"/>
          <w:lang w:eastAsia="ru-RU"/>
        </w:rPr>
        <w:t xml:space="preserve"> – познание бытия через активное созерцание и самоосознание личности. Это начальный этап восхождения на пути от душевности к духовности.</w:t>
      </w:r>
    </w:p>
    <w:p w14:paraId="5EF3D221"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b/>
          <w:kern w:val="0"/>
          <w:sz w:val="28"/>
          <w:szCs w:val="20"/>
          <w:lang w:eastAsia="ru-RU"/>
        </w:rPr>
        <w:t>Лирическое сознание</w:t>
      </w:r>
      <w:r w:rsidRPr="00091C33">
        <w:rPr>
          <w:rFonts w:ascii="Times New Roman" w:eastAsia="Times New Roman" w:hAnsi="Times New Roman" w:cs="Times New Roman"/>
          <w:kern w:val="0"/>
          <w:sz w:val="28"/>
          <w:szCs w:val="20"/>
          <w:lang w:eastAsia="ru-RU"/>
        </w:rPr>
        <w:t xml:space="preserve"> субъекта музыки есть отражение душевности, аффектозности, психологичности, свойственной человеку душевному.</w:t>
      </w:r>
    </w:p>
    <w:p w14:paraId="4AD12E67"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b/>
          <w:kern w:val="0"/>
          <w:sz w:val="28"/>
          <w:szCs w:val="20"/>
          <w:lang w:eastAsia="ru-RU"/>
        </w:rPr>
        <w:t>Религиозное сознание</w:t>
      </w:r>
      <w:r w:rsidRPr="00091C33">
        <w:rPr>
          <w:rFonts w:ascii="Times New Roman" w:eastAsia="Times New Roman" w:hAnsi="Times New Roman" w:cs="Times New Roman"/>
          <w:kern w:val="0"/>
          <w:sz w:val="28"/>
          <w:szCs w:val="20"/>
          <w:lang w:eastAsia="ru-RU"/>
        </w:rPr>
        <w:t xml:space="preserve"> – способ жизни христианской личности, свойство полноты пребывания в Боге. </w:t>
      </w:r>
      <w:r w:rsidRPr="00091C33">
        <w:rPr>
          <w:rFonts w:ascii="Times New Roman" w:eastAsia="Times New Roman" w:hAnsi="Times New Roman" w:cs="Times New Roman"/>
          <w:kern w:val="0"/>
          <w:sz w:val="28"/>
          <w:szCs w:val="20"/>
          <w:lang w:eastAsia="ru-RU"/>
        </w:rPr>
        <w:tab/>
        <w:t>Онтологическая полнота (мира и личности) пребывания в Боге свойственна религиозной культуре. В.</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eastAsia="ru-RU"/>
        </w:rPr>
        <w:t>Лосский описывает данное явление, называя его «кафолическим сознанием» [82].</w:t>
      </w:r>
    </w:p>
    <w:p w14:paraId="55EE0D44"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b/>
          <w:kern w:val="0"/>
          <w:sz w:val="28"/>
          <w:szCs w:val="20"/>
          <w:lang w:eastAsia="ru-RU"/>
        </w:rPr>
        <w:t xml:space="preserve">Антропос </w:t>
      </w:r>
      <w:r w:rsidRPr="00091C33">
        <w:rPr>
          <w:rFonts w:ascii="Times New Roman" w:eastAsia="Times New Roman" w:hAnsi="Times New Roman" w:cs="Times New Roman"/>
          <w:kern w:val="0"/>
          <w:sz w:val="28"/>
          <w:szCs w:val="20"/>
          <w:lang w:eastAsia="ru-RU"/>
        </w:rPr>
        <w:t>– человек в расширенной онтологической перспективе [92].</w:t>
      </w:r>
    </w:p>
    <w:p w14:paraId="287FE077"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b/>
          <w:kern w:val="0"/>
          <w:sz w:val="28"/>
          <w:szCs w:val="20"/>
          <w:lang w:eastAsia="ru-RU"/>
        </w:rPr>
        <w:t>Драматургия синергии</w:t>
      </w:r>
      <w:r w:rsidRPr="00091C33">
        <w:rPr>
          <w:rFonts w:ascii="Times New Roman" w:eastAsia="Times New Roman" w:hAnsi="Times New Roman" w:cs="Times New Roman"/>
          <w:kern w:val="0"/>
          <w:sz w:val="28"/>
          <w:szCs w:val="20"/>
          <w:lang w:eastAsia="ru-RU"/>
        </w:rPr>
        <w:t xml:space="preserve"> (как разновидность парной драматургии) – тип образной системы в жанрах церковной музыки, основанный на соотношении двух энергийных модусов: Моление – Благодарение. Драматургический профиль формы образует «духовный путь восхождения» религиозного сознания личности как субъекта музыки (от Человека к Богу, от Дольнего к Горнему, от Несовершенного к Совершенному). </w:t>
      </w:r>
    </w:p>
    <w:p w14:paraId="4CD30B3F"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b/>
          <w:kern w:val="0"/>
          <w:sz w:val="28"/>
          <w:szCs w:val="20"/>
          <w:lang w:eastAsia="ru-RU"/>
        </w:rPr>
        <w:lastRenderedPageBreak/>
        <w:t>Воцерковление культуры</w:t>
      </w:r>
      <w:r w:rsidRPr="00091C33">
        <w:rPr>
          <w:rFonts w:ascii="Times New Roman" w:eastAsia="Times New Roman" w:hAnsi="Times New Roman" w:cs="Times New Roman"/>
          <w:kern w:val="0"/>
          <w:sz w:val="28"/>
          <w:szCs w:val="20"/>
          <w:lang w:eastAsia="ru-RU"/>
        </w:rPr>
        <w:t xml:space="preserve"> – исторически востребованная тенденция в жанрах светской музыки Нового Времени, в которых отражен процесс воцерковления субъекта культуры. Принципиальной установкой является способ коммуникации: это внебогослужебная музыка, предназначенная для концертного исполнения.</w:t>
      </w:r>
    </w:p>
    <w:p w14:paraId="57635DCE"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b/>
          <w:kern w:val="0"/>
          <w:sz w:val="28"/>
          <w:szCs w:val="20"/>
          <w:lang w:eastAsia="ru-RU"/>
        </w:rPr>
        <w:t>Жанровая модель онтологизма</w:t>
      </w:r>
      <w:r w:rsidRPr="00091C33">
        <w:rPr>
          <w:rFonts w:ascii="Times New Roman" w:eastAsia="Times New Roman" w:hAnsi="Times New Roman" w:cs="Times New Roman"/>
          <w:kern w:val="0"/>
          <w:sz w:val="28"/>
          <w:szCs w:val="20"/>
          <w:lang w:eastAsia="ru-RU"/>
        </w:rPr>
        <w:t xml:space="preserve"> – принцип самоосуществления личности </w:t>
      </w:r>
      <w:r w:rsidRPr="00091C33">
        <w:rPr>
          <w:rFonts w:ascii="Times New Roman" w:eastAsia="Times New Roman" w:hAnsi="Times New Roman" w:cs="Times New Roman"/>
          <w:kern w:val="0"/>
          <w:sz w:val="28"/>
          <w:szCs w:val="20"/>
          <w:lang w:val="uk-UA" w:eastAsia="ru-RU"/>
        </w:rPr>
        <w:t>к</w:t>
      </w:r>
      <w:r w:rsidRPr="00091C33">
        <w:rPr>
          <w:rFonts w:ascii="Times New Roman" w:eastAsia="Times New Roman" w:hAnsi="Times New Roman" w:cs="Times New Roman"/>
          <w:kern w:val="0"/>
          <w:sz w:val="28"/>
          <w:szCs w:val="20"/>
          <w:lang w:eastAsia="ru-RU"/>
        </w:rPr>
        <w:t>ак субъекта музыки в конкретном произведении; мера духовного познания в определенном жанровом пространстве.</w:t>
      </w:r>
    </w:p>
    <w:p w14:paraId="1A129396"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b/>
          <w:kern w:val="0"/>
          <w:sz w:val="28"/>
          <w:szCs w:val="20"/>
          <w:lang w:eastAsia="ru-RU"/>
        </w:rPr>
        <w:t>Онтологическая модель музыкального произведения</w:t>
      </w:r>
      <w:r w:rsidRPr="00091C33">
        <w:rPr>
          <w:rFonts w:ascii="Times New Roman" w:eastAsia="Times New Roman" w:hAnsi="Times New Roman" w:cs="Times New Roman"/>
          <w:kern w:val="0"/>
          <w:sz w:val="28"/>
          <w:szCs w:val="20"/>
          <w:lang w:eastAsia="ru-RU"/>
        </w:rPr>
        <w:t xml:space="preserve"> – трехуровневая структура </w:t>
      </w:r>
      <w:r w:rsidRPr="00091C33">
        <w:rPr>
          <w:rFonts w:ascii="Times New Roman" w:eastAsia="Times New Roman" w:hAnsi="Times New Roman" w:cs="Times New Roman"/>
          <w:i/>
          <w:kern w:val="0"/>
          <w:sz w:val="28"/>
          <w:szCs w:val="20"/>
          <w:lang w:eastAsia="ru-RU"/>
        </w:rPr>
        <w:t>онтологического смысла,</w:t>
      </w:r>
      <w:r w:rsidRPr="00091C33">
        <w:rPr>
          <w:rFonts w:ascii="Times New Roman" w:eastAsia="Times New Roman" w:hAnsi="Times New Roman" w:cs="Times New Roman"/>
          <w:kern w:val="0"/>
          <w:sz w:val="28"/>
          <w:szCs w:val="20"/>
          <w:lang w:eastAsia="ru-RU"/>
        </w:rPr>
        <w:t xml:space="preserve"> включающая в себя:</w:t>
      </w:r>
    </w:p>
    <w:p w14:paraId="55B49C9C" w14:textId="77777777" w:rsidR="00091C33" w:rsidRPr="00091C33" w:rsidRDefault="00091C33" w:rsidP="00091C33">
      <w:pPr>
        <w:widowControl/>
        <w:tabs>
          <w:tab w:val="clear" w:pos="709"/>
          <w:tab w:val="left" w:pos="1429"/>
        </w:tabs>
        <w:suppressAutoHyphens w:val="0"/>
        <w:overflowPunct w:val="0"/>
        <w:autoSpaceDE w:val="0"/>
        <w:autoSpaceDN w:val="0"/>
        <w:adjustRightInd w:val="0"/>
        <w:spacing w:after="0" w:line="360" w:lineRule="auto"/>
        <w:ind w:left="1429" w:hanging="360"/>
        <w:rPr>
          <w:rFonts w:ascii="Times New Roman" w:eastAsia="Times New Roman" w:hAnsi="Times New Roman" w:cs="Times New Roman"/>
          <w:kern w:val="0"/>
          <w:sz w:val="28"/>
          <w:szCs w:val="20"/>
          <w:lang w:eastAsia="ru-RU"/>
        </w:rPr>
      </w:pPr>
      <w:r w:rsidRPr="00091C33">
        <w:rPr>
          <w:rFonts w:eastAsia="Times New Roman" w:cs="Times New Roman"/>
          <w:kern w:val="0"/>
          <w:sz w:val="28"/>
          <w:szCs w:val="20"/>
          <w:lang w:eastAsia="ru-RU"/>
        </w:rPr>
        <w:t></w:t>
      </w:r>
      <w:r w:rsidRPr="00091C33">
        <w:rPr>
          <w:rFonts w:eastAsia="Times New Roman" w:cs="Times New Roman"/>
          <w:kern w:val="0"/>
          <w:sz w:val="28"/>
          <w:szCs w:val="20"/>
          <w:lang w:eastAsia="ru-RU"/>
        </w:rPr>
        <w:tab/>
      </w:r>
      <w:r w:rsidRPr="00091C33">
        <w:rPr>
          <w:rFonts w:ascii="Times New Roman" w:eastAsia="Times New Roman" w:hAnsi="Times New Roman" w:cs="Times New Roman"/>
          <w:kern w:val="0"/>
          <w:sz w:val="28"/>
          <w:szCs w:val="20"/>
          <w:lang w:eastAsia="ru-RU"/>
        </w:rPr>
        <w:t>элементы музыкальной речи;</w:t>
      </w:r>
    </w:p>
    <w:p w14:paraId="0CE8F294" w14:textId="77777777" w:rsidR="00091C33" w:rsidRPr="00091C33" w:rsidRDefault="00091C33" w:rsidP="00091C33">
      <w:pPr>
        <w:widowControl/>
        <w:tabs>
          <w:tab w:val="clear" w:pos="709"/>
          <w:tab w:val="left" w:pos="1429"/>
        </w:tabs>
        <w:suppressAutoHyphens w:val="0"/>
        <w:overflowPunct w:val="0"/>
        <w:autoSpaceDE w:val="0"/>
        <w:autoSpaceDN w:val="0"/>
        <w:adjustRightInd w:val="0"/>
        <w:spacing w:after="0" w:line="360" w:lineRule="auto"/>
        <w:ind w:left="1429" w:hanging="360"/>
        <w:rPr>
          <w:rFonts w:ascii="Times New Roman" w:eastAsia="Times New Roman" w:hAnsi="Times New Roman" w:cs="Times New Roman"/>
          <w:kern w:val="0"/>
          <w:sz w:val="28"/>
          <w:szCs w:val="20"/>
          <w:lang w:eastAsia="ru-RU"/>
        </w:rPr>
      </w:pPr>
      <w:r w:rsidRPr="00091C33">
        <w:rPr>
          <w:rFonts w:eastAsia="Times New Roman" w:cs="Times New Roman"/>
          <w:kern w:val="0"/>
          <w:sz w:val="28"/>
          <w:szCs w:val="20"/>
          <w:lang w:eastAsia="ru-RU"/>
        </w:rPr>
        <w:t></w:t>
      </w:r>
      <w:r w:rsidRPr="00091C33">
        <w:rPr>
          <w:rFonts w:eastAsia="Times New Roman" w:cs="Times New Roman"/>
          <w:kern w:val="0"/>
          <w:sz w:val="28"/>
          <w:szCs w:val="20"/>
          <w:lang w:eastAsia="ru-RU"/>
        </w:rPr>
        <w:tab/>
      </w:r>
      <w:r w:rsidRPr="00091C33">
        <w:rPr>
          <w:rFonts w:ascii="Times New Roman" w:eastAsia="Times New Roman" w:hAnsi="Times New Roman" w:cs="Times New Roman"/>
          <w:kern w:val="0"/>
          <w:sz w:val="28"/>
          <w:szCs w:val="20"/>
          <w:lang w:eastAsia="ru-RU"/>
        </w:rPr>
        <w:t>онтологические параметры – пространство, время, смысл;</w:t>
      </w:r>
    </w:p>
    <w:p w14:paraId="5FAECC70" w14:textId="77777777" w:rsidR="00091C33" w:rsidRPr="00091C33" w:rsidRDefault="00091C33" w:rsidP="00091C33">
      <w:pPr>
        <w:widowControl/>
        <w:tabs>
          <w:tab w:val="clear" w:pos="709"/>
          <w:tab w:val="left" w:pos="1429"/>
        </w:tabs>
        <w:suppressAutoHyphens w:val="0"/>
        <w:overflowPunct w:val="0"/>
        <w:autoSpaceDE w:val="0"/>
        <w:autoSpaceDN w:val="0"/>
        <w:adjustRightInd w:val="0"/>
        <w:spacing w:after="0" w:line="360" w:lineRule="auto"/>
        <w:ind w:left="1429" w:hanging="360"/>
        <w:rPr>
          <w:rFonts w:ascii="Times New Roman" w:eastAsia="Times New Roman" w:hAnsi="Times New Roman" w:cs="Times New Roman"/>
          <w:b/>
          <w:kern w:val="0"/>
          <w:sz w:val="28"/>
          <w:szCs w:val="20"/>
          <w:lang w:eastAsia="ru-RU"/>
        </w:rPr>
      </w:pPr>
      <w:r w:rsidRPr="00091C33">
        <w:rPr>
          <w:rFonts w:eastAsia="Times New Roman" w:cs="Times New Roman"/>
          <w:kern w:val="0"/>
          <w:sz w:val="28"/>
          <w:szCs w:val="20"/>
          <w:lang w:eastAsia="ru-RU"/>
        </w:rPr>
        <w:t></w:t>
      </w:r>
      <w:r w:rsidRPr="00091C33">
        <w:rPr>
          <w:rFonts w:eastAsia="Times New Roman" w:cs="Times New Roman"/>
          <w:kern w:val="0"/>
          <w:sz w:val="28"/>
          <w:szCs w:val="20"/>
          <w:lang w:eastAsia="ru-RU"/>
        </w:rPr>
        <w:tab/>
      </w:r>
      <w:r w:rsidRPr="00091C33">
        <w:rPr>
          <w:rFonts w:ascii="Times New Roman" w:eastAsia="Times New Roman" w:hAnsi="Times New Roman" w:cs="Times New Roman"/>
          <w:kern w:val="0"/>
          <w:sz w:val="28"/>
          <w:szCs w:val="20"/>
          <w:lang w:eastAsia="ru-RU"/>
        </w:rPr>
        <w:t xml:space="preserve">картину мира (культурная парадигма). </w:t>
      </w:r>
    </w:p>
    <w:p w14:paraId="4FE5D920" w14:textId="77777777" w:rsidR="00091C33" w:rsidRPr="00091C33" w:rsidRDefault="00091C33" w:rsidP="00091C33">
      <w:pPr>
        <w:keepNext/>
        <w:widowControl/>
        <w:tabs>
          <w:tab w:val="clear" w:pos="709"/>
        </w:tabs>
        <w:suppressAutoHyphens w:val="0"/>
        <w:overflowPunct w:val="0"/>
        <w:autoSpaceDE w:val="0"/>
        <w:autoSpaceDN w:val="0"/>
        <w:adjustRightInd w:val="0"/>
        <w:spacing w:after="0" w:line="360" w:lineRule="auto"/>
        <w:ind w:firstLine="709"/>
        <w:outlineLvl w:val="3"/>
        <w:rPr>
          <w:rFonts w:ascii="Times New Roman" w:eastAsia="Times New Roman" w:hAnsi="Times New Roman" w:cs="Times New Roman"/>
          <w:b/>
          <w:bCs/>
          <w:kern w:val="0"/>
          <w:sz w:val="28"/>
          <w:szCs w:val="20"/>
          <w:lang w:eastAsia="ru-RU"/>
        </w:rPr>
      </w:pPr>
      <w:r w:rsidRPr="00091C33">
        <w:rPr>
          <w:rFonts w:ascii="Times New Roman" w:eastAsia="Times New Roman" w:hAnsi="Times New Roman" w:cs="Times New Roman"/>
          <w:b/>
          <w:bCs/>
          <w:kern w:val="0"/>
          <w:sz w:val="28"/>
          <w:szCs w:val="20"/>
          <w:lang w:eastAsia="ru-RU"/>
        </w:rPr>
        <w:t xml:space="preserve">Онтологический модус </w:t>
      </w:r>
      <w:r w:rsidRPr="00091C33">
        <w:rPr>
          <w:rFonts w:ascii="Times New Roman" w:eastAsia="Times New Roman" w:hAnsi="Times New Roman" w:cs="Times New Roman"/>
          <w:bCs/>
          <w:kern w:val="0"/>
          <w:sz w:val="28"/>
          <w:szCs w:val="20"/>
          <w:lang w:eastAsia="ru-RU"/>
        </w:rPr>
        <w:t>в контексте музыкальной культуры</w:t>
      </w:r>
      <w:r w:rsidRPr="00091C33">
        <w:rPr>
          <w:rFonts w:ascii="Times New Roman" w:eastAsia="Times New Roman" w:hAnsi="Times New Roman" w:cs="Times New Roman"/>
          <w:b/>
          <w:bCs/>
          <w:kern w:val="0"/>
          <w:sz w:val="28"/>
          <w:szCs w:val="20"/>
          <w:lang w:eastAsia="ru-RU"/>
        </w:rPr>
        <w:t xml:space="preserve"> –</w:t>
      </w:r>
      <w:r w:rsidRPr="00091C33">
        <w:rPr>
          <w:rFonts w:ascii="Times New Roman" w:eastAsia="Times New Roman" w:hAnsi="Times New Roman" w:cs="Times New Roman"/>
          <w:bCs/>
          <w:kern w:val="0"/>
          <w:sz w:val="28"/>
          <w:szCs w:val="20"/>
          <w:lang w:eastAsia="ru-RU"/>
        </w:rPr>
        <w:t xml:space="preserve"> определяемый христианством новый способ самоосуществления человека, открывающий бесконечные возможности онтотрансцензуса; в узком значении – способ существования музыкального произведения как феномена духовного познания.</w:t>
      </w:r>
    </w:p>
    <w:p w14:paraId="3FC784CE" w14:textId="77777777" w:rsidR="00091C33" w:rsidRPr="00091C33" w:rsidRDefault="00091C33" w:rsidP="00091C33">
      <w:pPr>
        <w:keepNext/>
        <w:widowControl/>
        <w:numPr>
          <w:ilvl w:val="0"/>
          <w:numId w:val="6"/>
        </w:numPr>
        <w:tabs>
          <w:tab w:val="clear" w:pos="709"/>
        </w:tabs>
        <w:suppressAutoHyphens w:val="0"/>
        <w:overflowPunct w:val="0"/>
        <w:autoSpaceDE w:val="0"/>
        <w:autoSpaceDN w:val="0"/>
        <w:adjustRightInd w:val="0"/>
        <w:spacing w:after="0" w:line="360" w:lineRule="auto"/>
        <w:ind w:left="0" w:firstLine="709"/>
        <w:jc w:val="center"/>
        <w:outlineLvl w:val="0"/>
        <w:rPr>
          <w:rFonts w:ascii="Times New Roman" w:eastAsia="Times New Roman" w:hAnsi="Times New Roman" w:cs="Times New Roman"/>
          <w:b/>
          <w:caps/>
          <w:kern w:val="32"/>
          <w:sz w:val="28"/>
          <w:szCs w:val="20"/>
          <w:lang w:eastAsia="ru-RU"/>
        </w:rPr>
      </w:pPr>
      <w:r w:rsidRPr="00091C33">
        <w:rPr>
          <w:rFonts w:ascii="Times New Roman" w:eastAsia="Times New Roman" w:hAnsi="Times New Roman" w:cs="Times New Roman"/>
          <w:b/>
          <w:caps/>
          <w:kern w:val="32"/>
          <w:sz w:val="28"/>
          <w:szCs w:val="20"/>
          <w:lang w:eastAsia="ru-RU"/>
        </w:rPr>
        <w:br w:type="page"/>
      </w:r>
    </w:p>
    <w:p w14:paraId="643EA70E" w14:textId="77777777" w:rsidR="00091C33" w:rsidRPr="00091C33" w:rsidRDefault="00091C33" w:rsidP="00091C33">
      <w:pPr>
        <w:keepNext/>
        <w:widowControl/>
        <w:numPr>
          <w:ilvl w:val="0"/>
          <w:numId w:val="6"/>
        </w:numPr>
        <w:tabs>
          <w:tab w:val="clear" w:pos="709"/>
        </w:tabs>
        <w:suppressAutoHyphens w:val="0"/>
        <w:overflowPunct w:val="0"/>
        <w:autoSpaceDE w:val="0"/>
        <w:autoSpaceDN w:val="0"/>
        <w:adjustRightInd w:val="0"/>
        <w:spacing w:after="0" w:line="360" w:lineRule="auto"/>
        <w:ind w:left="0" w:firstLine="709"/>
        <w:jc w:val="center"/>
        <w:outlineLvl w:val="0"/>
        <w:rPr>
          <w:rFonts w:ascii="Times New Roman" w:eastAsia="Times New Roman" w:hAnsi="Times New Roman" w:cs="Times New Roman"/>
          <w:b/>
          <w:caps/>
          <w:kern w:val="32"/>
          <w:sz w:val="28"/>
          <w:szCs w:val="20"/>
          <w:lang w:eastAsia="ru-RU"/>
        </w:rPr>
      </w:pPr>
      <w:bookmarkStart w:id="0" w:name="_Toc51736144"/>
      <w:r w:rsidRPr="00091C33">
        <w:rPr>
          <w:rFonts w:ascii="Times New Roman" w:eastAsia="Times New Roman" w:hAnsi="Times New Roman" w:cs="Times New Roman"/>
          <w:b/>
          <w:caps/>
          <w:kern w:val="32"/>
          <w:sz w:val="28"/>
          <w:szCs w:val="20"/>
          <w:lang w:eastAsia="ru-RU"/>
        </w:rPr>
        <w:lastRenderedPageBreak/>
        <w:t>ВВЕДЕНИЕ</w:t>
      </w:r>
      <w:bookmarkEnd w:id="0"/>
    </w:p>
    <w:p w14:paraId="529BA438"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540"/>
        <w:jc w:val="center"/>
        <w:rPr>
          <w:rFonts w:ascii="Times New Roman" w:eastAsia="Times New Roman" w:hAnsi="Times New Roman" w:cs="Times New Roman"/>
          <w:kern w:val="0"/>
          <w:sz w:val="28"/>
          <w:szCs w:val="20"/>
          <w:lang w:eastAsia="ru-RU"/>
        </w:rPr>
      </w:pPr>
    </w:p>
    <w:p w14:paraId="37F7D3E8"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Генетическое лоно музыки развивалось последние 300 лет в русле гуманистической культуры, которая в настоящий момент находится в состоянии «преображения». И музыкознание как «наука о человеке» возвращается к осмыслению своих духовных истоков.</w:t>
      </w:r>
    </w:p>
    <w:p w14:paraId="398943C6"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Историческая ситуация рубежа ХХ–ХХ</w:t>
      </w:r>
      <w:r w:rsidRPr="00091C33">
        <w:rPr>
          <w:rFonts w:ascii="Times New Roman" w:eastAsia="Times New Roman" w:hAnsi="Times New Roman" w:cs="Times New Roman"/>
          <w:kern w:val="0"/>
          <w:sz w:val="28"/>
          <w:szCs w:val="20"/>
          <w:lang w:val="uk-UA" w:eastAsia="ru-RU"/>
        </w:rPr>
        <w:t xml:space="preserve">І </w:t>
      </w:r>
      <w:r w:rsidRPr="00091C33">
        <w:rPr>
          <w:rFonts w:ascii="Times New Roman" w:eastAsia="Times New Roman" w:hAnsi="Times New Roman" w:cs="Times New Roman"/>
          <w:kern w:val="0"/>
          <w:sz w:val="28"/>
          <w:szCs w:val="20"/>
          <w:lang w:eastAsia="ru-RU"/>
        </w:rPr>
        <w:t>веков – время духовных поисков в общественной и творческой жизни. Научное осмысление и универсализация категорий духовного опыта является одной из центральных задач гуманитарных наук на современном этапе их развития. Онтология как наиболее глубинная сфера духовного познания становится ключевой для многих современных исследований культуры.</w:t>
      </w:r>
    </w:p>
    <w:p w14:paraId="61F9CA42" w14:textId="77777777" w:rsidR="00091C33" w:rsidRPr="00091C33" w:rsidRDefault="00091C33" w:rsidP="00091C33">
      <w:pPr>
        <w:widowControl/>
        <w:tabs>
          <w:tab w:val="clear" w:pos="709"/>
        </w:tabs>
        <w:suppressAutoHyphens w:val="0"/>
        <w:spacing w:before="100" w:after="100" w:line="360" w:lineRule="auto"/>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b/>
          <w:kern w:val="0"/>
          <w:sz w:val="28"/>
          <w:szCs w:val="20"/>
          <w:lang w:eastAsia="ru-RU"/>
        </w:rPr>
        <w:t>Актуальность темы</w:t>
      </w:r>
      <w:r w:rsidRPr="00091C33">
        <w:rPr>
          <w:rFonts w:ascii="Times New Roman" w:eastAsia="Times New Roman" w:hAnsi="Times New Roman" w:cs="Times New Roman"/>
          <w:kern w:val="0"/>
          <w:sz w:val="28"/>
          <w:szCs w:val="20"/>
          <w:lang w:eastAsia="ru-RU"/>
        </w:rPr>
        <w:t xml:space="preserve"> связана с теоретической разработкой проблемы духовности в современной культуре, необходимостью преодоления м</w:t>
      </w:r>
      <w:r w:rsidRPr="00091C33">
        <w:rPr>
          <w:rFonts w:ascii="Times New Roman" w:eastAsia="Times New Roman" w:hAnsi="Times New Roman" w:cs="Times New Roman"/>
          <w:snapToGrid w:val="0"/>
          <w:kern w:val="0"/>
          <w:sz w:val="28"/>
          <w:szCs w:val="20"/>
          <w:lang w:eastAsia="ru-RU"/>
        </w:rPr>
        <w:t>етодологического вакуума между современными тенденциями возрождения истинных духовных ценностей и старыми научными подходами (в искусствоведении, философии музыки, психологии творчества).  Интересующая нас проблема онтологии в значении</w:t>
      </w:r>
      <w:r w:rsidRPr="00091C33">
        <w:rPr>
          <w:rFonts w:ascii="Times New Roman" w:eastAsia="Times New Roman" w:hAnsi="Times New Roman" w:cs="Times New Roman"/>
          <w:kern w:val="0"/>
          <w:sz w:val="28"/>
          <w:szCs w:val="20"/>
          <w:lang w:eastAsia="ru-RU"/>
        </w:rPr>
        <w:t xml:space="preserve"> критерия духовного познания стала «ключом» к изучению современного состояния философии культуры (работы С. Аверинцева, А. Кураева, В. Шкуратова, В. Маринчака, А. Филоненко, В. Левченко, С. Хоружего) [1; 2; 70; 71; 74; 89; 90; 162; 163; 177; 178; 193]</w:t>
      </w:r>
      <w:r w:rsidRPr="00091C33">
        <w:rPr>
          <w:rFonts w:ascii="Times New Roman" w:eastAsia="Times New Roman" w:hAnsi="Times New Roman" w:cs="Times New Roman"/>
          <w:snapToGrid w:val="0"/>
          <w:kern w:val="0"/>
          <w:sz w:val="28"/>
          <w:szCs w:val="20"/>
          <w:lang w:eastAsia="ru-RU"/>
        </w:rPr>
        <w:t xml:space="preserve">. </w:t>
      </w:r>
      <w:r w:rsidRPr="00091C33">
        <w:rPr>
          <w:rFonts w:ascii="Times New Roman" w:eastAsia="Times New Roman" w:hAnsi="Times New Roman" w:cs="Times New Roman"/>
          <w:kern w:val="0"/>
          <w:sz w:val="28"/>
          <w:szCs w:val="20"/>
          <w:lang w:eastAsia="ru-RU"/>
        </w:rPr>
        <w:t xml:space="preserve">Музыкальная наука не является в этом смысле исключением. Доказательством тому служат труды В. Медушевского и его последователей, пишущих о духовных основах музыкального искусства [96; 99; 100; 101]. Современная музыкальная культура интенсивно актуализирует проблемы духовного бытия, пытаясь сформировать имманентные методологические основания и новые научные подходы к данной сфере когнации. В связи с этим проводятся многочисленные научные конференции по проблемам духовного синтеза искусства, философии, религии (Ростов на Дону «Музыкальная </w:t>
      </w:r>
      <w:r w:rsidRPr="00091C33">
        <w:rPr>
          <w:rFonts w:ascii="Times New Roman" w:eastAsia="Times New Roman" w:hAnsi="Times New Roman" w:cs="Times New Roman"/>
          <w:kern w:val="0"/>
          <w:sz w:val="28"/>
          <w:szCs w:val="20"/>
          <w:lang w:eastAsia="ru-RU"/>
        </w:rPr>
        <w:lastRenderedPageBreak/>
        <w:t>культура христианского мира», 1999г.; Саратов «Онтология и психология творчества», 2001г.; Харьковская Академия культуры «</w:t>
      </w:r>
      <w:r w:rsidRPr="00091C33">
        <w:rPr>
          <w:rFonts w:ascii="Times New Roman" w:eastAsia="Times New Roman" w:hAnsi="Times New Roman" w:cs="Times New Roman"/>
          <w:kern w:val="0"/>
          <w:sz w:val="28"/>
          <w:szCs w:val="20"/>
          <w:lang w:val="uk-UA" w:eastAsia="ru-RU"/>
        </w:rPr>
        <w:t>Християнська культура і філософія освіти</w:t>
      </w:r>
      <w:r w:rsidRPr="00091C33">
        <w:rPr>
          <w:rFonts w:ascii="Times New Roman" w:eastAsia="Times New Roman" w:hAnsi="Times New Roman" w:cs="Times New Roman"/>
          <w:kern w:val="0"/>
          <w:sz w:val="28"/>
          <w:szCs w:val="20"/>
          <w:lang w:eastAsia="ru-RU"/>
        </w:rPr>
        <w:t>»</w:t>
      </w:r>
      <w:r w:rsidRPr="00091C33">
        <w:rPr>
          <w:rFonts w:ascii="Times New Roman" w:eastAsia="Times New Roman" w:hAnsi="Times New Roman" w:cs="Times New Roman"/>
          <w:kern w:val="0"/>
          <w:sz w:val="28"/>
          <w:szCs w:val="20"/>
          <w:lang w:val="uk-UA" w:eastAsia="ru-RU"/>
        </w:rPr>
        <w:t>,</w:t>
      </w:r>
      <w:r w:rsidRPr="00091C33">
        <w:rPr>
          <w:rFonts w:ascii="Times New Roman" w:eastAsia="Times New Roman" w:hAnsi="Times New Roman" w:cs="Times New Roman"/>
          <w:kern w:val="0"/>
          <w:sz w:val="28"/>
          <w:szCs w:val="20"/>
          <w:lang w:eastAsia="ru-RU"/>
        </w:rPr>
        <w:t xml:space="preserve"> 2003г. и др.). Ученые разных областей гуманитарных наук (философы, музыковеды, богословы, культурологи) рассматривают проблему духовности и онтологии как её составной части с разных позиций</w:t>
      </w:r>
      <w:r w:rsidRPr="00091C33">
        <w:rPr>
          <w:rFonts w:ascii="Times New Roman" w:eastAsia="Times New Roman" w:hAnsi="Times New Roman" w:cs="Times New Roman"/>
          <w:kern w:val="0"/>
          <w:sz w:val="28"/>
          <w:szCs w:val="20"/>
          <w:lang w:val="uk-UA" w:eastAsia="ru-RU"/>
        </w:rPr>
        <w:t xml:space="preserve"> научного осмысления</w:t>
      </w:r>
      <w:r w:rsidRPr="00091C33">
        <w:rPr>
          <w:rFonts w:ascii="Times New Roman" w:eastAsia="Times New Roman" w:hAnsi="Times New Roman" w:cs="Times New Roman"/>
          <w:kern w:val="0"/>
          <w:sz w:val="28"/>
          <w:szCs w:val="20"/>
          <w:lang w:eastAsia="ru-RU"/>
        </w:rPr>
        <w:t>. Преобразуется и сфера образования: в вузах организуются кафедры, специализирующиеся на разработке проблемы духовного опыта (в частности, в Киевской консерватории – кафедра старинной музыки, возглавляемая Н. Герасимовой–Персидской, кафедра культурологии под руководством С. Тышко, в Одесской государственной музыкальной академии – кафедра современной музыки и музыкальной культурологии). Обнаруживается тенденция возрождения исполнительского интереса к старинной певческой традиции. Например, творческая деятельность Д. Болгарского (регент Киево-Печерской Лавры), И. Сахно (руководитель ансамбля старинной музыки «Сретение» и хора храма трех Святителей в Харькове).</w:t>
      </w:r>
    </w:p>
    <w:p w14:paraId="46D1432F"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 xml:space="preserve">В украинском музыкознании также наработан определенный опыт, отражающий степень интереса к проблеме онтологического (духовного) осмысления музыки. Исследования Н. Герасимовой–Персидской содержат разработку концепции личности в контексте культуры Средневековья [33]. Необходимо обратить внимание на то, что предметом исследований оказывается феномен музыкального произведения и пространственно-временные уровни художественной организации. Развитие области Христианской Антропологии музыки содержится в работах Д. Болгарского [17], который проецирует богословскую концепцию личности на материал религиозной музыкальной культуры (в частности, киево-печерский распев). Философско-эстетический аспект онтологии предлагает А. Опанасюк [126]. Статья этого автора – один из первых опытов музыковедческой интерпретации интересующей нас проблемы духовного познания музыкального искусства. Исходя из понимания категории художественного образа как музыкальной </w:t>
      </w:r>
      <w:r w:rsidRPr="00091C33">
        <w:rPr>
          <w:rFonts w:ascii="Times New Roman" w:eastAsia="Times New Roman" w:hAnsi="Times New Roman" w:cs="Times New Roman"/>
          <w:kern w:val="0"/>
          <w:sz w:val="28"/>
          <w:szCs w:val="20"/>
          <w:lang w:eastAsia="ru-RU"/>
        </w:rPr>
        <w:lastRenderedPageBreak/>
        <w:t xml:space="preserve">универсалии, исследователь предлагает несколько бытийных форм (Логосов) музыкального произведения в историко-стилевом контексте. </w:t>
      </w:r>
      <w:r w:rsidRPr="00091C33">
        <w:rPr>
          <w:rFonts w:ascii="Times New Roman" w:eastAsia="Times New Roman" w:hAnsi="Times New Roman" w:cs="Times New Roman"/>
          <w:kern w:val="0"/>
          <w:sz w:val="28"/>
          <w:szCs w:val="20"/>
          <w:lang w:val="uk-UA" w:eastAsia="ru-RU"/>
        </w:rPr>
        <w:t>А. </w:t>
      </w:r>
      <w:r w:rsidRPr="00091C33">
        <w:rPr>
          <w:rFonts w:ascii="Times New Roman" w:eastAsia="Times New Roman" w:hAnsi="Times New Roman" w:cs="Times New Roman"/>
          <w:kern w:val="0"/>
          <w:sz w:val="28"/>
          <w:szCs w:val="20"/>
          <w:lang w:eastAsia="ru-RU"/>
        </w:rPr>
        <w:t xml:space="preserve">Опанасюк. делает вывод о том, что музыкальная онтология отражает общую методологическую установку научной мысли </w:t>
      </w:r>
      <w:r w:rsidRPr="00091C33">
        <w:rPr>
          <w:rFonts w:ascii="Times New Roman" w:eastAsia="Times New Roman" w:hAnsi="Times New Roman" w:cs="Times New Roman"/>
          <w:kern w:val="0"/>
          <w:sz w:val="28"/>
          <w:szCs w:val="20"/>
          <w:lang w:val="en-US" w:eastAsia="ru-RU"/>
        </w:rPr>
        <w:t>XX</w:t>
      </w:r>
      <w:r w:rsidRPr="00091C33">
        <w:rPr>
          <w:rFonts w:ascii="Times New Roman" w:eastAsia="Times New Roman" w:hAnsi="Times New Roman" w:cs="Times New Roman"/>
          <w:kern w:val="0"/>
          <w:sz w:val="28"/>
          <w:szCs w:val="20"/>
          <w:lang w:eastAsia="ru-RU"/>
        </w:rPr>
        <w:t>–</w:t>
      </w:r>
      <w:r w:rsidRPr="00091C33">
        <w:rPr>
          <w:rFonts w:ascii="Times New Roman" w:eastAsia="Times New Roman" w:hAnsi="Times New Roman" w:cs="Times New Roman"/>
          <w:kern w:val="0"/>
          <w:sz w:val="28"/>
          <w:szCs w:val="20"/>
          <w:lang w:val="en-US" w:eastAsia="ru-RU"/>
        </w:rPr>
        <w:t>XXI</w:t>
      </w:r>
      <w:r w:rsidRPr="00091C33">
        <w:rPr>
          <w:rFonts w:ascii="Times New Roman" w:eastAsia="Times New Roman" w:hAnsi="Times New Roman" w:cs="Times New Roman"/>
          <w:kern w:val="0"/>
          <w:sz w:val="28"/>
          <w:szCs w:val="20"/>
          <w:lang w:eastAsia="ru-RU"/>
        </w:rPr>
        <w:t xml:space="preserve"> веков на познание универсалий. </w:t>
      </w:r>
    </w:p>
    <w:p w14:paraId="650B298E"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Отечественная этномузыкология осмысливает проблемы духовного познания на базе украинского фольклора. Эндогенная природа фольклора как аналог бытийного статуса разработана в монографии С. Грицы [</w:t>
      </w:r>
      <w:r w:rsidRPr="00091C33">
        <w:rPr>
          <w:rFonts w:ascii="Times New Roman" w:eastAsia="Times New Roman" w:hAnsi="Times New Roman" w:cs="Times New Roman"/>
          <w:kern w:val="0"/>
          <w:sz w:val="28"/>
          <w:szCs w:val="20"/>
          <w:lang w:val="uk-UA" w:eastAsia="ru-RU"/>
        </w:rPr>
        <w:t>36</w:t>
      </w:r>
      <w:r w:rsidRPr="00091C33">
        <w:rPr>
          <w:rFonts w:ascii="Times New Roman" w:eastAsia="Times New Roman" w:hAnsi="Times New Roman" w:cs="Times New Roman"/>
          <w:kern w:val="0"/>
          <w:sz w:val="28"/>
          <w:szCs w:val="20"/>
          <w:lang w:eastAsia="ru-RU"/>
        </w:rPr>
        <w:t>]. При этом коммуникативные функции фольклора и законы его пространственно-временной организации оказываются катализаторами для отражения бытийных (эндогенных) процессов музыкальной культуры.</w:t>
      </w:r>
    </w:p>
    <w:p w14:paraId="7846115D"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Степень интереса к проблеме исследования онтологического (бытийного) статуса музыки свидетельствует о её актуальности. Важными оказываются два аспекта, почерпнутые в музыковедческой парадигме: концепция личности в контексте определенной культуры и пространственно-временные параметры музыкального произведения.</w:t>
      </w:r>
    </w:p>
    <w:p w14:paraId="33150264"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Иными словами, в отечественном музыкознании сложились все предпосылки к появлению исследования об онтологических основаниях музыки и созданию целостной онтологической концепции. В диссертационном исследовании онтология как сфера духовного познания апробируется благодаря выработке универсального методологического подхода и соответствующих методик онтологического анализа феноменов музыкальной культуры (произведение, жанр).</w:t>
      </w:r>
    </w:p>
    <w:p w14:paraId="4809757E"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 xml:space="preserve">Будучи базовым компонентом философской системы, онтология формировала учение о бытии от Платона до постструктурализма. Однако, ни светская, ни религиозная философская мысль не шла дальше своих имманентных границ, рассматривая онтологию с позиций определенных мировоззренческих интересов. Лишь в настоящий момент стали возникать попытки глобализовать смысловой объем термина в связи с универсализацией </w:t>
      </w:r>
      <w:r w:rsidRPr="00091C33">
        <w:rPr>
          <w:rFonts w:ascii="Times New Roman" w:eastAsia="Times New Roman" w:hAnsi="Times New Roman" w:cs="Times New Roman"/>
          <w:kern w:val="0"/>
          <w:sz w:val="28"/>
          <w:szCs w:val="20"/>
          <w:lang w:eastAsia="ru-RU"/>
        </w:rPr>
        <w:lastRenderedPageBreak/>
        <w:t>категорий духовного опыта. Под универсализацией мы понимаем фундирующее значение онтологии в рамках философского мышления вне зависимости от временного и историко-культурного аспекта. С другой стороны, процесс универсализации характерен для настоящего момента развития науки в силу накопленного на рубеже тысячелетий культурного опыта.</w:t>
      </w:r>
    </w:p>
    <w:p w14:paraId="2DED4156"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В музыкальной эстетике онтология как категория художественного познания получила определенную апробацию в ряде научных исследований. Она трактуется как способ существования музыкального произведения в системе отношений «композитор (сочинение) – исполнитель (воспроизведение) – слушатель (восприятие)» в работах Р</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Ингардена, В</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Фомина, Н.</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Корыхаловой, И.</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Малышева, В.</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Бобровского и др.[16; 57; 66; 148; 171] Философия музыки, в границах своих целей и задач, апробирует онтологию на материале музыки, расширяет смысловой объем термина. В качестве примера назовем статью Н. Снитковой «Картина мира, запечатленная в музыкальной структуре (о концептуально-структурных парадигмах современной музыки)», где автор предлагает типологию философско-онтологической картины мира [148]; а также статью В. Левченко «Смысл как онтологический параметр в философии музыки» [74], в которой рассматривается феномен музыки через онтологические параметры – время, пространство и смысл.</w:t>
      </w:r>
    </w:p>
    <w:p w14:paraId="01F03C90"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 xml:space="preserve">Таким образом, степень разработанности интересующей нас проблемы духовного познания музыкального искусства свидетельствует о том, что онтология ещё не получила должного осмысления в музыкальной науке. Изложенное выше обусловило выбор </w:t>
      </w:r>
      <w:r w:rsidRPr="00091C33">
        <w:rPr>
          <w:rFonts w:ascii="Times New Roman" w:eastAsia="Times New Roman" w:hAnsi="Times New Roman" w:cs="Times New Roman"/>
          <w:b/>
          <w:i/>
          <w:kern w:val="0"/>
          <w:sz w:val="28"/>
          <w:szCs w:val="20"/>
          <w:lang w:eastAsia="ru-RU"/>
        </w:rPr>
        <w:t xml:space="preserve">темы </w:t>
      </w:r>
      <w:r w:rsidRPr="00091C33">
        <w:rPr>
          <w:rFonts w:ascii="Times New Roman" w:eastAsia="Times New Roman" w:hAnsi="Times New Roman" w:cs="Times New Roman"/>
          <w:kern w:val="0"/>
          <w:sz w:val="28"/>
          <w:szCs w:val="20"/>
          <w:lang w:eastAsia="ru-RU"/>
        </w:rPr>
        <w:t>исследования: «онтологическая концепция музыки: на примере светских и духовных жанров». Её разработка открывает перспективу нового научного мышления и обоснования онтологии в значении категории духовного познания не только для музыкознания, но и для культурологии в целом.</w:t>
      </w:r>
    </w:p>
    <w:p w14:paraId="78501C41" w14:textId="77777777" w:rsidR="00091C33" w:rsidRPr="00091C33" w:rsidRDefault="00091C33" w:rsidP="00091C33">
      <w:pPr>
        <w:widowControl/>
        <w:tabs>
          <w:tab w:val="clear" w:pos="709"/>
          <w:tab w:val="left" w:pos="1440"/>
        </w:tabs>
        <w:suppressAutoHyphens w:val="0"/>
        <w:overflowPunct w:val="0"/>
        <w:autoSpaceDE w:val="0"/>
        <w:autoSpaceDN w:val="0"/>
        <w:adjustRightInd w:val="0"/>
        <w:spacing w:after="0" w:line="360" w:lineRule="auto"/>
        <w:ind w:firstLine="720"/>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b/>
          <w:kern w:val="0"/>
          <w:sz w:val="28"/>
          <w:szCs w:val="20"/>
          <w:lang w:eastAsia="ru-RU"/>
        </w:rPr>
        <w:t>Связь работы с научными программами, планами, темами</w:t>
      </w:r>
      <w:r w:rsidRPr="00091C33">
        <w:rPr>
          <w:rFonts w:ascii="Times New Roman" w:eastAsia="Times New Roman" w:hAnsi="Times New Roman" w:cs="Times New Roman"/>
          <w:b/>
          <w:i/>
          <w:kern w:val="0"/>
          <w:sz w:val="28"/>
          <w:szCs w:val="20"/>
          <w:lang w:eastAsia="ru-RU"/>
        </w:rPr>
        <w:t>.</w:t>
      </w:r>
      <w:r w:rsidRPr="00091C33">
        <w:rPr>
          <w:rFonts w:ascii="Times New Roman" w:eastAsia="Times New Roman" w:hAnsi="Times New Roman" w:cs="Times New Roman"/>
          <w:kern w:val="0"/>
          <w:sz w:val="28"/>
          <w:szCs w:val="20"/>
          <w:u w:val="single"/>
          <w:lang w:eastAsia="ru-RU"/>
        </w:rPr>
        <w:t xml:space="preserve"> </w:t>
      </w:r>
      <w:r w:rsidRPr="00091C33">
        <w:rPr>
          <w:rFonts w:ascii="Times New Roman" w:eastAsia="Times New Roman" w:hAnsi="Times New Roman" w:cs="Times New Roman"/>
          <w:kern w:val="0"/>
          <w:sz w:val="28"/>
          <w:szCs w:val="20"/>
          <w:lang w:eastAsia="ru-RU"/>
        </w:rPr>
        <w:t xml:space="preserve">Диссертация выполнена по плану научно-исследовательских работ кафедры </w:t>
      </w:r>
      <w:r w:rsidRPr="00091C33">
        <w:rPr>
          <w:rFonts w:ascii="Times New Roman" w:eastAsia="Times New Roman" w:hAnsi="Times New Roman" w:cs="Times New Roman"/>
          <w:kern w:val="0"/>
          <w:sz w:val="28"/>
          <w:szCs w:val="20"/>
          <w:lang w:eastAsia="ru-RU"/>
        </w:rPr>
        <w:lastRenderedPageBreak/>
        <w:t>теории музыки Харьковского государственного института искусств им. И.</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П.</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Котляревского и согласована с комплексной темой, выполняемой на кафедре: «Методологические проблемы современного музыкознания в контексте традиций и новаторства 2002–2007».</w:t>
      </w:r>
    </w:p>
    <w:p w14:paraId="3458CF72"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b/>
          <w:kern w:val="0"/>
          <w:sz w:val="28"/>
          <w:szCs w:val="20"/>
          <w:lang w:eastAsia="ru-RU"/>
        </w:rPr>
      </w:pPr>
      <w:r w:rsidRPr="00091C33">
        <w:rPr>
          <w:rFonts w:ascii="Times New Roman" w:eastAsia="Times New Roman" w:hAnsi="Times New Roman" w:cs="Times New Roman"/>
          <w:b/>
          <w:kern w:val="0"/>
          <w:sz w:val="28"/>
          <w:szCs w:val="20"/>
          <w:lang w:eastAsia="ru-RU"/>
        </w:rPr>
        <w:t>Цель и задачи исследования.</w:t>
      </w:r>
    </w:p>
    <w:p w14:paraId="4E1B0D1F"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i/>
          <w:kern w:val="0"/>
          <w:sz w:val="28"/>
          <w:szCs w:val="20"/>
          <w:lang w:eastAsia="ru-RU"/>
        </w:rPr>
        <w:t>Цель работы</w:t>
      </w:r>
      <w:r w:rsidRPr="00091C33">
        <w:rPr>
          <w:rFonts w:ascii="Times New Roman" w:eastAsia="Times New Roman" w:hAnsi="Times New Roman" w:cs="Times New Roman"/>
          <w:kern w:val="0"/>
          <w:sz w:val="28"/>
          <w:szCs w:val="20"/>
          <w:lang w:eastAsia="ru-RU"/>
        </w:rPr>
        <w:t xml:space="preserve"> – культурологическое обоснование онтологической концепции музыки через семиотическое описание жанровых моделей онтологизма.</w:t>
      </w:r>
    </w:p>
    <w:p w14:paraId="7ED34DC0"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 xml:space="preserve">Описание этапов духовного познания составляет </w:t>
      </w:r>
      <w:r w:rsidRPr="00091C33">
        <w:rPr>
          <w:rFonts w:ascii="Times New Roman" w:eastAsia="Times New Roman" w:hAnsi="Times New Roman" w:cs="Times New Roman"/>
          <w:i/>
          <w:kern w:val="0"/>
          <w:sz w:val="28"/>
          <w:szCs w:val="20"/>
          <w:lang w:eastAsia="ru-RU"/>
        </w:rPr>
        <w:t>задачи диссертационного исследования,</w:t>
      </w:r>
      <w:r w:rsidRPr="00091C33">
        <w:rPr>
          <w:rFonts w:ascii="Times New Roman" w:eastAsia="Times New Roman" w:hAnsi="Times New Roman" w:cs="Times New Roman"/>
          <w:kern w:val="0"/>
          <w:sz w:val="28"/>
          <w:szCs w:val="20"/>
          <w:lang w:eastAsia="ru-RU"/>
        </w:rPr>
        <w:t xml:space="preserve"> вытекающие из целей и методологической установки работы. Перечислим их.</w:t>
      </w:r>
    </w:p>
    <w:p w14:paraId="0B5AC9BF" w14:textId="77777777" w:rsidR="00091C33" w:rsidRPr="00091C33" w:rsidRDefault="00091C33" w:rsidP="00091C33">
      <w:pPr>
        <w:widowControl/>
        <w:numPr>
          <w:ilvl w:val="0"/>
          <w:numId w:val="6"/>
        </w:numPr>
        <w:tabs>
          <w:tab w:val="clear" w:pos="709"/>
          <w:tab w:val="num" w:pos="0"/>
          <w:tab w:val="left" w:pos="870"/>
        </w:tabs>
        <w:suppressAutoHyphens w:val="0"/>
        <w:overflowPunct w:val="0"/>
        <w:autoSpaceDE w:val="0"/>
        <w:autoSpaceDN w:val="0"/>
        <w:adjustRightInd w:val="0"/>
        <w:spacing w:after="0" w:line="360" w:lineRule="auto"/>
        <w:ind w:left="0"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На основе терминологического и сравнительно-типологического подходов проанализировать содержание понятия «онтология» и производных от него терминов в трех дискурсах (философском, богословском и музыковедческом).</w:t>
      </w:r>
    </w:p>
    <w:p w14:paraId="34FA55C4" w14:textId="77777777" w:rsidR="00091C33" w:rsidRPr="00091C33" w:rsidRDefault="00091C33" w:rsidP="00091C33">
      <w:pPr>
        <w:widowControl/>
        <w:numPr>
          <w:ilvl w:val="0"/>
          <w:numId w:val="6"/>
        </w:numPr>
        <w:tabs>
          <w:tab w:val="clear" w:pos="709"/>
          <w:tab w:val="num" w:pos="0"/>
          <w:tab w:val="left" w:pos="870"/>
        </w:tabs>
        <w:suppressAutoHyphens w:val="0"/>
        <w:overflowPunct w:val="0"/>
        <w:autoSpaceDE w:val="0"/>
        <w:autoSpaceDN w:val="0"/>
        <w:adjustRightInd w:val="0"/>
        <w:spacing w:after="0" w:line="360" w:lineRule="auto"/>
        <w:ind w:left="0"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Выработать методологию онтологического анализа музыкального произведения.</w:t>
      </w:r>
    </w:p>
    <w:p w14:paraId="02B90E95" w14:textId="77777777" w:rsidR="00091C33" w:rsidRPr="00091C33" w:rsidRDefault="00091C33" w:rsidP="00091C33">
      <w:pPr>
        <w:widowControl/>
        <w:numPr>
          <w:ilvl w:val="0"/>
          <w:numId w:val="6"/>
        </w:numPr>
        <w:tabs>
          <w:tab w:val="clear" w:pos="709"/>
          <w:tab w:val="num" w:pos="0"/>
          <w:tab w:val="left" w:pos="870"/>
        </w:tabs>
        <w:suppressAutoHyphens w:val="0"/>
        <w:overflowPunct w:val="0"/>
        <w:autoSpaceDE w:val="0"/>
        <w:autoSpaceDN w:val="0"/>
        <w:adjustRightInd w:val="0"/>
        <w:spacing w:after="0" w:line="360" w:lineRule="auto"/>
        <w:ind w:left="0"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Раскрыть специфику онтологического устроения жанров церковной музыки (литургии, песнопений греческой службы).</w:t>
      </w:r>
    </w:p>
    <w:p w14:paraId="10711D75" w14:textId="77777777" w:rsidR="00091C33" w:rsidRPr="00091C33" w:rsidRDefault="00091C33" w:rsidP="00091C33">
      <w:pPr>
        <w:widowControl/>
        <w:numPr>
          <w:ilvl w:val="0"/>
          <w:numId w:val="6"/>
        </w:numPr>
        <w:tabs>
          <w:tab w:val="clear" w:pos="709"/>
          <w:tab w:val="num" w:pos="0"/>
          <w:tab w:val="left" w:pos="870"/>
        </w:tabs>
        <w:suppressAutoHyphens w:val="0"/>
        <w:overflowPunct w:val="0"/>
        <w:autoSpaceDE w:val="0"/>
        <w:autoSpaceDN w:val="0"/>
        <w:adjustRightInd w:val="0"/>
        <w:spacing w:after="0" w:line="360" w:lineRule="auto"/>
        <w:ind w:left="0" w:firstLine="709"/>
        <w:rPr>
          <w:rFonts w:ascii="Times New Roman" w:eastAsia="Times New Roman" w:hAnsi="Times New Roman" w:cs="Times New Roman"/>
          <w:i/>
          <w:kern w:val="0"/>
          <w:sz w:val="28"/>
          <w:szCs w:val="20"/>
          <w:lang w:eastAsia="ru-RU"/>
        </w:rPr>
      </w:pPr>
      <w:r w:rsidRPr="00091C33">
        <w:rPr>
          <w:rFonts w:ascii="Times New Roman" w:eastAsia="Times New Roman" w:hAnsi="Times New Roman" w:cs="Times New Roman"/>
          <w:kern w:val="0"/>
          <w:sz w:val="28"/>
          <w:szCs w:val="20"/>
          <w:lang w:eastAsia="ru-RU"/>
        </w:rPr>
        <w:t>Апробировать алгоритм онтологического анализа в жанрах светской музыки Нового времени.</w:t>
      </w:r>
    </w:p>
    <w:p w14:paraId="5E83D53D" w14:textId="77777777" w:rsidR="00091C33" w:rsidRPr="00091C33" w:rsidRDefault="00091C33" w:rsidP="00091C33">
      <w:pPr>
        <w:widowControl/>
        <w:numPr>
          <w:ilvl w:val="0"/>
          <w:numId w:val="6"/>
        </w:numPr>
        <w:tabs>
          <w:tab w:val="clear" w:pos="709"/>
          <w:tab w:val="num" w:pos="0"/>
          <w:tab w:val="left" w:pos="870"/>
        </w:tabs>
        <w:suppressAutoHyphens w:val="0"/>
        <w:overflowPunct w:val="0"/>
        <w:autoSpaceDE w:val="0"/>
        <w:autoSpaceDN w:val="0"/>
        <w:adjustRightInd w:val="0"/>
        <w:spacing w:after="0" w:line="360" w:lineRule="auto"/>
        <w:ind w:left="0" w:firstLine="709"/>
        <w:rPr>
          <w:rFonts w:ascii="Times New Roman" w:eastAsia="Times New Roman" w:hAnsi="Times New Roman" w:cs="Times New Roman"/>
          <w:i/>
          <w:kern w:val="0"/>
          <w:sz w:val="28"/>
          <w:szCs w:val="20"/>
          <w:lang w:eastAsia="ru-RU"/>
        </w:rPr>
      </w:pPr>
      <w:r w:rsidRPr="00091C33">
        <w:rPr>
          <w:rFonts w:ascii="Times New Roman" w:eastAsia="Times New Roman" w:hAnsi="Times New Roman" w:cs="Times New Roman"/>
          <w:kern w:val="0"/>
          <w:sz w:val="28"/>
          <w:szCs w:val="20"/>
          <w:lang w:eastAsia="ru-RU"/>
        </w:rPr>
        <w:t xml:space="preserve">Раскрыть значение </w:t>
      </w:r>
      <w:r w:rsidRPr="00091C33">
        <w:rPr>
          <w:rFonts w:ascii="Times New Roman" w:eastAsia="Times New Roman" w:hAnsi="Times New Roman" w:cs="Times New Roman"/>
          <w:i/>
          <w:kern w:val="0"/>
          <w:sz w:val="28"/>
          <w:szCs w:val="20"/>
          <w:lang w:eastAsia="ru-RU"/>
        </w:rPr>
        <w:t>онтологии</w:t>
      </w:r>
      <w:r w:rsidRPr="00091C33">
        <w:rPr>
          <w:rFonts w:ascii="Times New Roman" w:eastAsia="Times New Roman" w:hAnsi="Times New Roman" w:cs="Times New Roman"/>
          <w:kern w:val="0"/>
          <w:sz w:val="28"/>
          <w:szCs w:val="20"/>
          <w:lang w:eastAsia="ru-RU"/>
        </w:rPr>
        <w:t xml:space="preserve"> как музыкальной универсалии.</w:t>
      </w:r>
      <w:r w:rsidRPr="00091C33">
        <w:rPr>
          <w:rFonts w:ascii="Times New Roman" w:eastAsia="Times New Roman" w:hAnsi="Times New Roman" w:cs="Times New Roman"/>
          <w:i/>
          <w:kern w:val="0"/>
          <w:sz w:val="28"/>
          <w:szCs w:val="20"/>
          <w:lang w:eastAsia="ru-RU"/>
        </w:rPr>
        <w:t xml:space="preserve"> </w:t>
      </w:r>
    </w:p>
    <w:p w14:paraId="02987DCC"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i/>
          <w:kern w:val="0"/>
          <w:sz w:val="28"/>
          <w:szCs w:val="20"/>
          <w:lang w:eastAsia="ru-RU"/>
        </w:rPr>
        <w:t>Объект исследования</w:t>
      </w:r>
      <w:r w:rsidRPr="00091C33">
        <w:rPr>
          <w:rFonts w:ascii="Times New Roman" w:eastAsia="Times New Roman" w:hAnsi="Times New Roman" w:cs="Times New Roman"/>
          <w:kern w:val="0"/>
          <w:sz w:val="28"/>
          <w:szCs w:val="20"/>
          <w:lang w:eastAsia="ru-RU"/>
        </w:rPr>
        <w:t xml:space="preserve"> составляет онтологический модус музыки в двух сферах её бытования: светской профессиональной и церковной культовой.</w:t>
      </w:r>
    </w:p>
    <w:p w14:paraId="2F1EBF85"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i/>
          <w:kern w:val="0"/>
          <w:sz w:val="28"/>
          <w:szCs w:val="20"/>
          <w:lang w:eastAsia="ru-RU"/>
        </w:rPr>
        <w:t>Предмет исследования</w:t>
      </w:r>
      <w:r w:rsidRPr="00091C33">
        <w:rPr>
          <w:rFonts w:ascii="Times New Roman" w:eastAsia="Times New Roman" w:hAnsi="Times New Roman" w:cs="Times New Roman"/>
          <w:kern w:val="0"/>
          <w:sz w:val="28"/>
          <w:szCs w:val="20"/>
          <w:lang w:eastAsia="ru-RU"/>
        </w:rPr>
        <w:t xml:space="preserve"> – онтологическое устроение наиболее концептуальных жанров </w:t>
      </w:r>
      <w:r w:rsidRPr="00091C33">
        <w:rPr>
          <w:rFonts w:ascii="Times New Roman" w:eastAsia="Times New Roman" w:hAnsi="Times New Roman" w:cs="Times New Roman"/>
          <w:b/>
          <w:kern w:val="0"/>
          <w:sz w:val="28"/>
          <w:szCs w:val="20"/>
          <w:lang w:eastAsia="ru-RU"/>
        </w:rPr>
        <w:t>светской</w:t>
      </w:r>
      <w:r w:rsidRPr="00091C33">
        <w:rPr>
          <w:rFonts w:ascii="Times New Roman" w:eastAsia="Times New Roman" w:hAnsi="Times New Roman" w:cs="Times New Roman"/>
          <w:kern w:val="0"/>
          <w:sz w:val="28"/>
          <w:szCs w:val="20"/>
          <w:lang w:eastAsia="ru-RU"/>
        </w:rPr>
        <w:t xml:space="preserve"> (симфония, кантата, соната, прелюдия) и </w:t>
      </w:r>
      <w:r w:rsidRPr="00091C33">
        <w:rPr>
          <w:rFonts w:ascii="Times New Roman" w:eastAsia="Times New Roman" w:hAnsi="Times New Roman" w:cs="Times New Roman"/>
          <w:b/>
          <w:kern w:val="0"/>
          <w:sz w:val="28"/>
          <w:szCs w:val="20"/>
          <w:lang w:eastAsia="ru-RU"/>
        </w:rPr>
        <w:t>религиозной</w:t>
      </w:r>
      <w:r w:rsidRPr="00091C33">
        <w:rPr>
          <w:rFonts w:ascii="Times New Roman" w:eastAsia="Times New Roman" w:hAnsi="Times New Roman" w:cs="Times New Roman"/>
          <w:kern w:val="0"/>
          <w:sz w:val="28"/>
          <w:szCs w:val="20"/>
          <w:lang w:eastAsia="ru-RU"/>
        </w:rPr>
        <w:t xml:space="preserve"> (литургия) культур.</w:t>
      </w:r>
    </w:p>
    <w:p w14:paraId="49A624F0"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b/>
          <w:kern w:val="0"/>
          <w:sz w:val="28"/>
          <w:szCs w:val="20"/>
          <w:lang w:eastAsia="ru-RU"/>
        </w:rPr>
        <w:t xml:space="preserve">Методы исследования. </w:t>
      </w:r>
      <w:r w:rsidRPr="00091C33">
        <w:rPr>
          <w:rFonts w:ascii="Times New Roman" w:eastAsia="Times New Roman" w:hAnsi="Times New Roman" w:cs="Times New Roman"/>
          <w:kern w:val="0"/>
          <w:sz w:val="28"/>
          <w:szCs w:val="20"/>
          <w:lang w:eastAsia="ru-RU"/>
        </w:rPr>
        <w:t xml:space="preserve">Проблема и задачи, определенные концепционной направленностью работы, потребовали внедрения </w:t>
      </w:r>
      <w:r w:rsidRPr="00091C33">
        <w:rPr>
          <w:rFonts w:ascii="Times New Roman" w:eastAsia="Times New Roman" w:hAnsi="Times New Roman" w:cs="Times New Roman"/>
          <w:kern w:val="0"/>
          <w:sz w:val="28"/>
          <w:szCs w:val="20"/>
          <w:lang w:eastAsia="ru-RU"/>
        </w:rPr>
        <w:lastRenderedPageBreak/>
        <w:t>комплексного метода исследования, который базируется на взаимодействии нескольких методологических подходов, применяющихся в разных областях научного познания:</w:t>
      </w:r>
    </w:p>
    <w:p w14:paraId="05E3F0F2"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b/>
          <w:kern w:val="0"/>
          <w:sz w:val="28"/>
          <w:szCs w:val="20"/>
          <w:lang w:eastAsia="ru-RU"/>
        </w:rPr>
        <w:t>1.</w:t>
      </w:r>
      <w:r w:rsidRPr="00091C33">
        <w:rPr>
          <w:rFonts w:ascii="Times New Roman" w:eastAsia="Times New Roman" w:hAnsi="Times New Roman" w:cs="Times New Roman"/>
          <w:b/>
          <w:kern w:val="0"/>
          <w:sz w:val="28"/>
          <w:szCs w:val="20"/>
          <w:lang w:eastAsia="ru-RU"/>
        </w:rPr>
        <w:tab/>
        <w:t xml:space="preserve">системный подход </w:t>
      </w:r>
      <w:r w:rsidRPr="00091C33">
        <w:rPr>
          <w:rFonts w:ascii="Times New Roman" w:eastAsia="Times New Roman" w:hAnsi="Times New Roman" w:cs="Times New Roman"/>
          <w:kern w:val="0"/>
          <w:sz w:val="28"/>
          <w:szCs w:val="20"/>
          <w:lang w:eastAsia="ru-RU"/>
        </w:rPr>
        <w:t>раскрывает иерархию онтологического анализа музыкального произведения: от элементов музыкальной речи и онтологических параметров (пространство, время, смысл), через внешние и внутренние факторы коммуникации к картине мира; входящий в него функционально-структурный подход положен в основу аналитических глав;</w:t>
      </w:r>
    </w:p>
    <w:p w14:paraId="149F1AA8"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b/>
          <w:kern w:val="0"/>
          <w:sz w:val="28"/>
          <w:szCs w:val="20"/>
          <w:lang w:eastAsia="ru-RU"/>
        </w:rPr>
        <w:t>2.</w:t>
      </w:r>
      <w:r w:rsidRPr="00091C33">
        <w:rPr>
          <w:rFonts w:ascii="Times New Roman" w:eastAsia="Times New Roman" w:hAnsi="Times New Roman" w:cs="Times New Roman"/>
          <w:b/>
          <w:kern w:val="0"/>
          <w:sz w:val="28"/>
          <w:szCs w:val="20"/>
          <w:lang w:eastAsia="ru-RU"/>
        </w:rPr>
        <w:tab/>
        <w:t xml:space="preserve">семиотический подход </w:t>
      </w:r>
      <w:r w:rsidRPr="00091C33">
        <w:rPr>
          <w:rFonts w:ascii="Times New Roman" w:eastAsia="Times New Roman" w:hAnsi="Times New Roman" w:cs="Times New Roman"/>
          <w:kern w:val="0"/>
          <w:sz w:val="28"/>
          <w:szCs w:val="20"/>
          <w:lang w:eastAsia="ru-RU"/>
        </w:rPr>
        <w:t>действует через расшифровку смыслов и значений в музыке (через систему музыкальных знаков и символов) в определенном историческом контексте;</w:t>
      </w:r>
    </w:p>
    <w:p w14:paraId="36CE4EFC"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b/>
          <w:kern w:val="0"/>
          <w:sz w:val="28"/>
          <w:szCs w:val="20"/>
          <w:lang w:eastAsia="ru-RU"/>
        </w:rPr>
        <w:t>3.</w:t>
      </w:r>
      <w:r w:rsidRPr="00091C33">
        <w:rPr>
          <w:rFonts w:ascii="Times New Roman" w:eastAsia="Times New Roman" w:hAnsi="Times New Roman" w:cs="Times New Roman"/>
          <w:b/>
          <w:kern w:val="0"/>
          <w:sz w:val="28"/>
          <w:szCs w:val="20"/>
          <w:lang w:eastAsia="ru-RU"/>
        </w:rPr>
        <w:tab/>
        <w:t xml:space="preserve">культурологический подход </w:t>
      </w:r>
      <w:r w:rsidRPr="00091C33">
        <w:rPr>
          <w:rFonts w:ascii="Times New Roman" w:eastAsia="Times New Roman" w:hAnsi="Times New Roman" w:cs="Times New Roman"/>
          <w:kern w:val="0"/>
          <w:sz w:val="28"/>
          <w:szCs w:val="20"/>
          <w:lang w:eastAsia="ru-RU"/>
        </w:rPr>
        <w:t xml:space="preserve">дает оценку универсальной концепции Бытия музыкальной культуры, что помогает осмыслить опыт музыкознания как составную часть культурологического процесса. В свою очередь, культурологическая концепция музыки включает </w:t>
      </w:r>
      <w:r w:rsidRPr="00091C33">
        <w:rPr>
          <w:rFonts w:ascii="Times New Roman" w:eastAsia="Times New Roman" w:hAnsi="Times New Roman" w:cs="Times New Roman"/>
          <w:i/>
          <w:kern w:val="0"/>
          <w:sz w:val="28"/>
          <w:szCs w:val="20"/>
          <w:lang w:eastAsia="ru-RU"/>
        </w:rPr>
        <w:t>опыт христианства как методологии</w:t>
      </w:r>
      <w:r w:rsidRPr="00091C33">
        <w:rPr>
          <w:rFonts w:ascii="Times New Roman" w:eastAsia="Times New Roman" w:hAnsi="Times New Roman" w:cs="Times New Roman"/>
          <w:kern w:val="0"/>
          <w:sz w:val="28"/>
          <w:szCs w:val="20"/>
          <w:lang w:eastAsia="ru-RU"/>
        </w:rPr>
        <w:t>.</w:t>
      </w:r>
    </w:p>
    <w:p w14:paraId="23B8FCFB" w14:textId="77777777" w:rsidR="00091C33" w:rsidRPr="00091C33" w:rsidRDefault="00091C33" w:rsidP="00091C33">
      <w:pPr>
        <w:widowControl/>
        <w:tabs>
          <w:tab w:val="clear" w:pos="709"/>
          <w:tab w:val="left" w:pos="1845"/>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Выработанные методологические ориентиры открывают для музыкознания перспективу научного осмысления онтологии, которая коренным образом меняет картину мира музыкального произведения. Да и сами универсалии музыки («жанр», «форма», «драматургия», «композиция») оказываются под влиянием иных законов – законов Веры, функционирующих в системе Христианской Антропологии музыки [100].</w:t>
      </w:r>
    </w:p>
    <w:p w14:paraId="0ACDDE16"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snapToGrid w:val="0"/>
          <w:kern w:val="0"/>
          <w:sz w:val="28"/>
          <w:szCs w:val="20"/>
          <w:lang w:eastAsia="ru-RU"/>
        </w:rPr>
        <w:t>Теоретическая платформа диссертации формировалась на основе изучения результатов исследований в области философии, богословия, новых подходов в изучении искусства.</w:t>
      </w:r>
      <w:r w:rsidRPr="00091C33">
        <w:rPr>
          <w:rFonts w:ascii="Times New Roman" w:eastAsia="Times New Roman" w:hAnsi="Times New Roman" w:cs="Times New Roman"/>
          <w:kern w:val="0"/>
          <w:sz w:val="28"/>
          <w:szCs w:val="20"/>
          <w:lang w:eastAsia="ru-RU"/>
        </w:rPr>
        <w:t xml:space="preserve"> А именно, осмысление процессов системного подхода в области музыкознания формировалось под влиянием фундаментальных для теоретического музыкознания трудов Б.</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Асафьева, В.</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Бобровского, И.</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Котляревского, М.</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Лобановой, В.</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Медушевского, Е</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Назайкинского, Ю.</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 xml:space="preserve">Холопова, В. Холоповой. В рамках духовного познания </w:t>
      </w:r>
      <w:r w:rsidRPr="00091C33">
        <w:rPr>
          <w:rFonts w:ascii="Times New Roman" w:eastAsia="Times New Roman" w:hAnsi="Times New Roman" w:cs="Times New Roman"/>
          <w:kern w:val="0"/>
          <w:sz w:val="28"/>
          <w:szCs w:val="20"/>
          <w:lang w:eastAsia="ru-RU"/>
        </w:rPr>
        <w:lastRenderedPageBreak/>
        <w:t>музыкального искусства теоретическую платформу диссертации сформировали новейшие когнитивно–коррелятивные установки в исследованиях Н. Герасимовой–Персидской, В.</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Мартынова, В. Медушевского, Д.</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Болгарского. Методология онтологической концепции музыкальной культуры (и соответственно методика онтологического анализа музыкального произведения), предлагаемая в данной работе, наряду с функциональным, историческим, системно-структурным и семиотическим подходами использует методы культурологического сравнения и христианской антропологии музыки (богословский дискурс), а так же метод моделирования, позволяющий на основе категориального анализа выработать универсальную модель онтологического устроения музыкального произведения.</w:t>
      </w:r>
    </w:p>
    <w:p w14:paraId="16CDAE9D" w14:textId="77777777" w:rsidR="00091C33" w:rsidRPr="00091C33" w:rsidRDefault="00091C33" w:rsidP="00091C33">
      <w:pPr>
        <w:widowControl/>
        <w:tabs>
          <w:tab w:val="clear" w:pos="709"/>
          <w:tab w:val="left" w:pos="870"/>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b/>
          <w:kern w:val="0"/>
          <w:sz w:val="28"/>
          <w:szCs w:val="20"/>
          <w:lang w:eastAsia="ru-RU"/>
        </w:rPr>
        <w:t>Выбор материала</w:t>
      </w:r>
      <w:r w:rsidRPr="00091C33">
        <w:rPr>
          <w:rFonts w:ascii="Times New Roman" w:eastAsia="Times New Roman" w:hAnsi="Times New Roman" w:cs="Times New Roman"/>
          <w:kern w:val="0"/>
          <w:sz w:val="28"/>
          <w:szCs w:val="20"/>
          <w:lang w:eastAsia="ru-RU"/>
        </w:rPr>
        <w:t xml:space="preserve"> обусловлен сравнительным показом общности и различия онтологических параметров музыки в наиболее концептуальных жанрах европейской культурной традиции. Такими жанрами для светской музыки являются симфония, кантата, соната, прелюдия, для церковной культуры – жанр православной литургии в её древнем и новейшем вариант</w:t>
      </w:r>
      <w:r w:rsidRPr="00091C33">
        <w:rPr>
          <w:rFonts w:ascii="Times New Roman" w:eastAsia="Times New Roman" w:hAnsi="Times New Roman" w:cs="Times New Roman"/>
          <w:kern w:val="0"/>
          <w:sz w:val="28"/>
          <w:szCs w:val="20"/>
          <w:lang w:val="uk-UA" w:eastAsia="ru-RU"/>
        </w:rPr>
        <w:t>ах</w:t>
      </w:r>
      <w:r w:rsidRPr="00091C33">
        <w:rPr>
          <w:rFonts w:ascii="Times New Roman" w:eastAsia="Times New Roman" w:hAnsi="Times New Roman" w:cs="Times New Roman"/>
          <w:kern w:val="0"/>
          <w:sz w:val="28"/>
          <w:szCs w:val="20"/>
          <w:lang w:eastAsia="ru-RU"/>
        </w:rPr>
        <w:t>.</w:t>
      </w:r>
    </w:p>
    <w:p w14:paraId="6BB06E7C" w14:textId="77777777" w:rsidR="00091C33" w:rsidRPr="00091C33" w:rsidRDefault="00091C33" w:rsidP="00091C33">
      <w:pPr>
        <w:widowControl/>
        <w:tabs>
          <w:tab w:val="clear" w:pos="709"/>
          <w:tab w:val="left" w:pos="0"/>
        </w:tabs>
        <w:suppressAutoHyphens w:val="0"/>
        <w:overflowPunct w:val="0"/>
        <w:autoSpaceDE w:val="0"/>
        <w:autoSpaceDN w:val="0"/>
        <w:adjustRightInd w:val="0"/>
        <w:spacing w:after="0" w:line="360" w:lineRule="auto"/>
        <w:ind w:firstLine="720"/>
        <w:rPr>
          <w:rFonts w:ascii="Times New Roman" w:eastAsia="Times New Roman" w:hAnsi="Times New Roman" w:cs="Times New Roman"/>
          <w:b/>
          <w:kern w:val="0"/>
          <w:sz w:val="28"/>
          <w:szCs w:val="20"/>
          <w:lang w:eastAsia="ru-RU"/>
        </w:rPr>
      </w:pPr>
      <w:r w:rsidRPr="00091C33">
        <w:rPr>
          <w:rFonts w:ascii="Times New Roman" w:eastAsia="Times New Roman" w:hAnsi="Times New Roman" w:cs="Times New Roman"/>
          <w:b/>
          <w:kern w:val="0"/>
          <w:sz w:val="28"/>
          <w:szCs w:val="20"/>
          <w:lang w:eastAsia="ru-RU"/>
        </w:rPr>
        <w:t>Научная  новизна полученных результатов.</w:t>
      </w:r>
    </w:p>
    <w:p w14:paraId="6A8B86C0" w14:textId="77777777" w:rsidR="00091C33" w:rsidRPr="00091C33" w:rsidRDefault="00091C33" w:rsidP="00091C33">
      <w:pPr>
        <w:widowControl/>
        <w:tabs>
          <w:tab w:val="clear" w:pos="709"/>
          <w:tab w:val="left" w:pos="0"/>
        </w:tabs>
        <w:suppressAutoHyphens w:val="0"/>
        <w:overflowPunct w:val="0"/>
        <w:autoSpaceDE w:val="0"/>
        <w:autoSpaceDN w:val="0"/>
        <w:adjustRightInd w:val="0"/>
        <w:spacing w:after="0" w:line="360" w:lineRule="auto"/>
        <w:ind w:firstLine="720"/>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 xml:space="preserve">В работе впервые комплексно исследуется онтология </w:t>
      </w:r>
      <w:r w:rsidRPr="00091C33">
        <w:rPr>
          <w:rFonts w:ascii="Times New Roman" w:eastAsia="Times New Roman" w:hAnsi="Times New Roman" w:cs="Times New Roman"/>
          <w:i/>
          <w:kern w:val="0"/>
          <w:sz w:val="28"/>
          <w:szCs w:val="20"/>
          <w:lang w:eastAsia="ru-RU"/>
        </w:rPr>
        <w:t>как категория познания искусства и как феномен музыкальной культуры</w:t>
      </w:r>
      <w:r w:rsidRPr="00091C33">
        <w:rPr>
          <w:rFonts w:ascii="Times New Roman" w:eastAsia="Times New Roman" w:hAnsi="Times New Roman" w:cs="Times New Roman"/>
          <w:kern w:val="0"/>
          <w:sz w:val="28"/>
          <w:szCs w:val="20"/>
          <w:lang w:eastAsia="ru-RU"/>
        </w:rPr>
        <w:t xml:space="preserve"> (на примере светских и духовных жанров).</w:t>
      </w:r>
    </w:p>
    <w:p w14:paraId="05BD6FC3" w14:textId="77777777" w:rsidR="00091C33" w:rsidRPr="00091C33" w:rsidRDefault="00091C33" w:rsidP="00091C33">
      <w:pPr>
        <w:widowControl/>
        <w:tabs>
          <w:tab w:val="clear" w:pos="709"/>
          <w:tab w:val="left" w:pos="0"/>
        </w:tabs>
        <w:suppressAutoHyphens w:val="0"/>
        <w:overflowPunct w:val="0"/>
        <w:autoSpaceDE w:val="0"/>
        <w:autoSpaceDN w:val="0"/>
        <w:adjustRightInd w:val="0"/>
        <w:spacing w:after="0" w:line="360" w:lineRule="auto"/>
        <w:ind w:firstLine="720"/>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Разработана, теоретически обоснована и практически реализована универсальная модель онтологического устроения музыкального произведения: от семиотического описания (элементов музыкальной речи) – к онтологическим параметрам (пространство, время, смысл), от факторов коммуникации – к картине мира.</w:t>
      </w:r>
    </w:p>
    <w:p w14:paraId="4F75308E" w14:textId="77777777" w:rsidR="00091C33" w:rsidRPr="00091C33" w:rsidRDefault="00091C33" w:rsidP="00091C33">
      <w:pPr>
        <w:widowControl/>
        <w:tabs>
          <w:tab w:val="clear" w:pos="709"/>
          <w:tab w:val="left" w:pos="0"/>
        </w:tabs>
        <w:suppressAutoHyphens w:val="0"/>
        <w:overflowPunct w:val="0"/>
        <w:autoSpaceDE w:val="0"/>
        <w:autoSpaceDN w:val="0"/>
        <w:adjustRightInd w:val="0"/>
        <w:spacing w:after="0" w:line="360" w:lineRule="auto"/>
        <w:ind w:firstLine="720"/>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На основе категориального анализа сформулированы определения онтологии и онтологизма в музыке; раскрыта сущность онтологизма как универсальной концепции Бытия музыкальной культуры в динамике исторических традиций.</w:t>
      </w:r>
    </w:p>
    <w:p w14:paraId="5DD49193" w14:textId="77777777" w:rsidR="00091C33" w:rsidRPr="00091C33" w:rsidRDefault="00091C33" w:rsidP="00091C33">
      <w:pPr>
        <w:widowControl/>
        <w:tabs>
          <w:tab w:val="clear" w:pos="709"/>
          <w:tab w:val="left" w:pos="0"/>
        </w:tabs>
        <w:suppressAutoHyphens w:val="0"/>
        <w:overflowPunct w:val="0"/>
        <w:autoSpaceDE w:val="0"/>
        <w:autoSpaceDN w:val="0"/>
        <w:adjustRightInd w:val="0"/>
        <w:spacing w:after="0" w:line="360" w:lineRule="auto"/>
        <w:ind w:firstLine="720"/>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lastRenderedPageBreak/>
        <w:t>Впервые внедрены в понятийный аппарат музыкальной науки и апробированы следующие категории онтологического анализа: жанровые модели онтологизма, драматургия синергии, духовный путь восхождения</w:t>
      </w:r>
      <w:r w:rsidRPr="00091C33">
        <w:rPr>
          <w:rFonts w:ascii="Times New Roman" w:eastAsia="Times New Roman" w:hAnsi="Times New Roman" w:cs="Times New Roman"/>
          <w:kern w:val="0"/>
          <w:sz w:val="28"/>
          <w:szCs w:val="20"/>
          <w:lang w:val="uk-UA" w:eastAsia="ru-RU"/>
        </w:rPr>
        <w:t>, онтодиалог, онтотрансцензус</w:t>
      </w:r>
      <w:r w:rsidRPr="00091C33">
        <w:rPr>
          <w:rFonts w:ascii="Times New Roman" w:eastAsia="Times New Roman" w:hAnsi="Times New Roman" w:cs="Times New Roman"/>
          <w:kern w:val="0"/>
          <w:sz w:val="28"/>
          <w:szCs w:val="20"/>
          <w:lang w:eastAsia="ru-RU"/>
        </w:rPr>
        <w:t>.</w:t>
      </w:r>
    </w:p>
    <w:p w14:paraId="3EE19403" w14:textId="77777777" w:rsidR="00091C33" w:rsidRPr="00091C33" w:rsidRDefault="00091C33" w:rsidP="00091C33">
      <w:pPr>
        <w:widowControl/>
        <w:tabs>
          <w:tab w:val="clear" w:pos="709"/>
          <w:tab w:val="left" w:pos="0"/>
        </w:tabs>
        <w:suppressAutoHyphens w:val="0"/>
        <w:overflowPunct w:val="0"/>
        <w:autoSpaceDE w:val="0"/>
        <w:autoSpaceDN w:val="0"/>
        <w:adjustRightInd w:val="0"/>
        <w:spacing w:after="0" w:line="360" w:lineRule="auto"/>
        <w:ind w:firstLine="720"/>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На основе культурологического сравнения в работе охарактеризована онтологическая дистанция религиозной и светской культур: в различных жанровых моделях. Решение этих научных задач осуществляется на основе нового музыкального материала (анализ песнопений греческой службы, а так же «</w:t>
      </w:r>
      <w:r w:rsidRPr="00091C33">
        <w:rPr>
          <w:rFonts w:ascii="Times New Roman" w:eastAsia="Times New Roman" w:hAnsi="Times New Roman" w:cs="Times New Roman"/>
          <w:kern w:val="0"/>
          <w:sz w:val="28"/>
          <w:szCs w:val="20"/>
          <w:lang w:val="uk-UA" w:eastAsia="ru-RU"/>
        </w:rPr>
        <w:t>Урочистої літургії</w:t>
      </w:r>
      <w:r w:rsidRPr="00091C33">
        <w:rPr>
          <w:rFonts w:ascii="Times New Roman" w:eastAsia="Times New Roman" w:hAnsi="Times New Roman" w:cs="Times New Roman"/>
          <w:kern w:val="0"/>
          <w:sz w:val="28"/>
          <w:szCs w:val="20"/>
          <w:lang w:eastAsia="ru-RU"/>
        </w:rPr>
        <w:t xml:space="preserve">» Л. Дычко), что определяет </w:t>
      </w:r>
      <w:r w:rsidRPr="00091C33">
        <w:rPr>
          <w:rFonts w:ascii="Times New Roman" w:eastAsia="Times New Roman" w:hAnsi="Times New Roman" w:cs="Times New Roman"/>
          <w:i/>
          <w:kern w:val="0"/>
          <w:sz w:val="28"/>
          <w:szCs w:val="20"/>
          <w:lang w:eastAsia="ru-RU"/>
        </w:rPr>
        <w:t>практическую новизну</w:t>
      </w:r>
      <w:r w:rsidRPr="00091C33">
        <w:rPr>
          <w:rFonts w:ascii="Times New Roman" w:eastAsia="Times New Roman" w:hAnsi="Times New Roman" w:cs="Times New Roman"/>
          <w:kern w:val="0"/>
          <w:sz w:val="28"/>
          <w:szCs w:val="20"/>
          <w:lang w:eastAsia="ru-RU"/>
        </w:rPr>
        <w:t xml:space="preserve"> диссертации. Кроме того, изучение литургии в её древнейшем и современном онтологическом модусе обнаруживает глубинную связь, преемственность духовных явлений отечественной музыкальной культуры.</w:t>
      </w:r>
    </w:p>
    <w:p w14:paraId="6EF8083C"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b/>
          <w:kern w:val="0"/>
          <w:sz w:val="28"/>
          <w:szCs w:val="20"/>
          <w:lang w:eastAsia="ru-RU"/>
        </w:rPr>
        <w:t>Практическое значение</w:t>
      </w:r>
      <w:r w:rsidRPr="00091C33">
        <w:rPr>
          <w:rFonts w:ascii="Times New Roman" w:eastAsia="Times New Roman" w:hAnsi="Times New Roman" w:cs="Times New Roman"/>
          <w:kern w:val="0"/>
          <w:sz w:val="28"/>
          <w:szCs w:val="20"/>
          <w:lang w:eastAsia="ru-RU"/>
        </w:rPr>
        <w:t>. Научные результаты работы положены в основу методики курса «Анализа музыкальных произведений», «Мировой художественной культуры» для студентов музыкальных ВУЗов и музыкально-педагогических факультетов гуманитарных ВУЗов.</w:t>
      </w:r>
    </w:p>
    <w:p w14:paraId="3C60DB23"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20"/>
        <w:rPr>
          <w:rFonts w:ascii="Times New Roman" w:eastAsia="Times New Roman" w:hAnsi="Times New Roman" w:cs="Times New Roman"/>
          <w:color w:val="000000"/>
          <w:kern w:val="0"/>
          <w:sz w:val="28"/>
          <w:szCs w:val="20"/>
          <w:lang w:eastAsia="ru-RU"/>
        </w:rPr>
      </w:pPr>
      <w:r w:rsidRPr="00091C33">
        <w:rPr>
          <w:rFonts w:ascii="Times New Roman" w:eastAsia="Times New Roman" w:hAnsi="Times New Roman" w:cs="Times New Roman"/>
          <w:b/>
          <w:kern w:val="0"/>
          <w:sz w:val="28"/>
          <w:szCs w:val="20"/>
          <w:lang w:eastAsia="ru-RU"/>
        </w:rPr>
        <w:t xml:space="preserve">Личный вклад диссертанта </w:t>
      </w:r>
      <w:r w:rsidRPr="00091C33">
        <w:rPr>
          <w:rFonts w:ascii="Times New Roman" w:eastAsia="Times New Roman" w:hAnsi="Times New Roman" w:cs="Times New Roman"/>
          <w:kern w:val="0"/>
          <w:sz w:val="28"/>
          <w:szCs w:val="20"/>
          <w:lang w:eastAsia="ru-RU"/>
        </w:rPr>
        <w:t>состоит в том, что впервые предлагается методика онтологического анализа музыкального произведения как опыт взаимодействия музыкознания и христианской антропологии. На этой основе впервые осуществлен анализ песнопений греческой службы как живого опыта певческой традиции храма Трех Святителей (регент И. Сахно) и новейшего произведения Л. Дычко (2002г.) – образца литургического жанра отечественной культуры.</w:t>
      </w:r>
      <w:r w:rsidRPr="00091C33">
        <w:rPr>
          <w:rFonts w:ascii="Times New Roman" w:eastAsia="Times New Roman" w:hAnsi="Times New Roman" w:cs="Times New Roman"/>
          <w:color w:val="000000"/>
          <w:kern w:val="0"/>
          <w:sz w:val="28"/>
          <w:szCs w:val="20"/>
          <w:lang w:val="uk-UA" w:eastAsia="ru-RU"/>
        </w:rPr>
        <w:t xml:space="preserve"> Все </w:t>
      </w:r>
      <w:r w:rsidRPr="00091C33">
        <w:rPr>
          <w:rFonts w:ascii="Times New Roman" w:eastAsia="Times New Roman" w:hAnsi="Times New Roman" w:cs="Times New Roman"/>
          <w:color w:val="000000"/>
          <w:kern w:val="0"/>
          <w:sz w:val="28"/>
          <w:szCs w:val="20"/>
          <w:lang w:eastAsia="ru-RU"/>
        </w:rPr>
        <w:t>результаты, составляющие научную новизну диссертации, получены соискателем самостоятельно. В публикациях, которые написаны в соавторстве, автору диссертации принадлежат: в работе [48] автором впервые осуществлен в системе методологии онтологической концепции музыки анализ симфонии №7 А. Брукнера.</w:t>
      </w:r>
    </w:p>
    <w:p w14:paraId="6AC39292"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b/>
          <w:kern w:val="0"/>
          <w:sz w:val="28"/>
          <w:szCs w:val="20"/>
          <w:lang w:eastAsia="ru-RU"/>
        </w:rPr>
        <w:t>Апробация результатов диссертации</w:t>
      </w:r>
      <w:r w:rsidRPr="00091C33">
        <w:rPr>
          <w:rFonts w:ascii="Times New Roman" w:eastAsia="Times New Roman" w:hAnsi="Times New Roman" w:cs="Times New Roman"/>
          <w:kern w:val="0"/>
          <w:sz w:val="28"/>
          <w:szCs w:val="20"/>
          <w:lang w:eastAsia="ru-RU"/>
        </w:rPr>
        <w:t xml:space="preserve">. Основные идеи, теоретические и методологические положения диссертации прошли апробацию на следующих </w:t>
      </w:r>
      <w:r w:rsidRPr="00091C33">
        <w:rPr>
          <w:rFonts w:ascii="Times New Roman" w:eastAsia="Times New Roman" w:hAnsi="Times New Roman" w:cs="Times New Roman"/>
          <w:kern w:val="0"/>
          <w:sz w:val="28"/>
          <w:szCs w:val="20"/>
          <w:lang w:eastAsia="ru-RU"/>
        </w:rPr>
        <w:lastRenderedPageBreak/>
        <w:t>конференциях и семинарах: Всеукраинская научная конференция «</w:t>
      </w:r>
      <w:r w:rsidRPr="00091C33">
        <w:rPr>
          <w:rFonts w:ascii="Times New Roman" w:eastAsia="Times New Roman" w:hAnsi="Times New Roman" w:cs="Times New Roman"/>
          <w:kern w:val="0"/>
          <w:sz w:val="28"/>
          <w:szCs w:val="20"/>
          <w:lang w:val="uk-UA" w:eastAsia="ru-RU"/>
        </w:rPr>
        <w:t>Музичне мистецтво очима молодих мистецтвознавців</w:t>
      </w:r>
      <w:r w:rsidRPr="00091C33">
        <w:rPr>
          <w:rFonts w:ascii="Times New Roman" w:eastAsia="Times New Roman" w:hAnsi="Times New Roman" w:cs="Times New Roman"/>
          <w:kern w:val="0"/>
          <w:sz w:val="28"/>
          <w:szCs w:val="20"/>
          <w:lang w:eastAsia="ru-RU"/>
        </w:rPr>
        <w:t>» (Харьков, ХГИИ, 2001г. СНТО); Научн</w:t>
      </w:r>
      <w:r w:rsidRPr="00091C33">
        <w:rPr>
          <w:rFonts w:ascii="Times New Roman" w:eastAsia="Times New Roman" w:hAnsi="Times New Roman" w:cs="Times New Roman"/>
          <w:kern w:val="0"/>
          <w:sz w:val="28"/>
          <w:szCs w:val="20"/>
          <w:lang w:val="uk-UA" w:eastAsia="ru-RU"/>
        </w:rPr>
        <w:t>о-практическая</w:t>
      </w:r>
      <w:r w:rsidRPr="00091C33">
        <w:rPr>
          <w:rFonts w:ascii="Times New Roman" w:eastAsia="Times New Roman" w:hAnsi="Times New Roman" w:cs="Times New Roman"/>
          <w:kern w:val="0"/>
          <w:sz w:val="28"/>
          <w:szCs w:val="20"/>
          <w:lang w:eastAsia="ru-RU"/>
        </w:rPr>
        <w:t xml:space="preserve"> конференция Крымского государственного гуманитарного института «</w:t>
      </w:r>
      <w:r w:rsidRPr="00091C33">
        <w:rPr>
          <w:rFonts w:ascii="Times New Roman" w:eastAsia="Times New Roman" w:hAnsi="Times New Roman" w:cs="Times New Roman"/>
          <w:kern w:val="0"/>
          <w:sz w:val="28"/>
          <w:szCs w:val="20"/>
          <w:lang w:val="en-US" w:eastAsia="ru-RU"/>
        </w:rPr>
        <w:t>IV</w:t>
      </w:r>
      <w:r w:rsidRPr="00091C33">
        <w:rPr>
          <w:rFonts w:ascii="Times New Roman" w:eastAsia="Times New Roman" w:hAnsi="Times New Roman" w:cs="Times New Roman"/>
          <w:kern w:val="0"/>
          <w:sz w:val="28"/>
          <w:szCs w:val="20"/>
          <w:lang w:eastAsia="ru-RU"/>
        </w:rPr>
        <w:t xml:space="preserve"> неделя науки» 9–10 апреля, Ялта 2002г.; Всеукраинская научная конференция «</w:t>
      </w:r>
      <w:r w:rsidRPr="00091C33">
        <w:rPr>
          <w:rFonts w:ascii="Times New Roman" w:eastAsia="Times New Roman" w:hAnsi="Times New Roman" w:cs="Times New Roman"/>
          <w:kern w:val="0"/>
          <w:sz w:val="28"/>
          <w:szCs w:val="20"/>
          <w:lang w:val="uk-UA" w:eastAsia="ru-RU"/>
        </w:rPr>
        <w:t>Музичне мистецтво очима молодих мистецтвознавців</w:t>
      </w:r>
      <w:r w:rsidRPr="00091C33">
        <w:rPr>
          <w:rFonts w:ascii="Times New Roman" w:eastAsia="Times New Roman" w:hAnsi="Times New Roman" w:cs="Times New Roman"/>
          <w:kern w:val="0"/>
          <w:sz w:val="28"/>
          <w:szCs w:val="20"/>
          <w:lang w:eastAsia="ru-RU"/>
        </w:rPr>
        <w:t>» (Харьков, ХГИИ, 19–21 марта, 2002 г., СНТО); Международная научная конференция «Аура слова» (Киев, 17–19 ноября, 2002г.); Всеукраинская научно-практическая конференция «</w:t>
      </w:r>
      <w:r w:rsidRPr="00091C33">
        <w:rPr>
          <w:rFonts w:ascii="Times New Roman" w:eastAsia="Times New Roman" w:hAnsi="Times New Roman" w:cs="Times New Roman"/>
          <w:kern w:val="0"/>
          <w:sz w:val="28"/>
          <w:szCs w:val="20"/>
          <w:lang w:val="uk-UA" w:eastAsia="ru-RU"/>
        </w:rPr>
        <w:t>Діалог традицій у музичному мистецтві на межі тисячоліть</w:t>
      </w:r>
      <w:r w:rsidRPr="00091C33">
        <w:rPr>
          <w:rFonts w:ascii="Times New Roman" w:eastAsia="Times New Roman" w:hAnsi="Times New Roman" w:cs="Times New Roman"/>
          <w:kern w:val="0"/>
          <w:sz w:val="28"/>
          <w:szCs w:val="20"/>
          <w:lang w:eastAsia="ru-RU"/>
        </w:rPr>
        <w:t>» (Донецк, 15–16 апреля, 2003г.); в периодических изданиях: Духовность как основа аналитического мышления в курсе «Анализ музыкальных произведений» // Альманах КГГИ: Сборник научных работ профессорско-преподавательского состава и студентов // по материалам научно-практической конференции КГГИ «</w:t>
      </w:r>
      <w:r w:rsidRPr="00091C33">
        <w:rPr>
          <w:rFonts w:ascii="Times New Roman" w:eastAsia="Times New Roman" w:hAnsi="Times New Roman" w:cs="Times New Roman"/>
          <w:kern w:val="0"/>
          <w:sz w:val="28"/>
          <w:szCs w:val="20"/>
          <w:lang w:val="en-US" w:eastAsia="ru-RU"/>
        </w:rPr>
        <w:t>IV</w:t>
      </w:r>
      <w:r w:rsidRPr="00091C33">
        <w:rPr>
          <w:rFonts w:ascii="Times New Roman" w:eastAsia="Times New Roman" w:hAnsi="Times New Roman" w:cs="Times New Roman"/>
          <w:kern w:val="0"/>
          <w:sz w:val="28"/>
          <w:szCs w:val="20"/>
          <w:lang w:eastAsia="ru-RU"/>
        </w:rPr>
        <w:t xml:space="preserve"> неделя науки» 9–10 апреля 2002г.: Вып.4. – Ялта: РИО КГГИ, 2002. – С.5–8; а также на заседаниях кафедры теории музыки Харьковского государственного института искусств им. И. П. Котляревского и кафедры истории, теории музыки и игры на музыкальных инструментах Крымского государственного гуманитарного института (г. Ялта).</w:t>
      </w:r>
    </w:p>
    <w:p w14:paraId="6BDAE877"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20"/>
        <w:rPr>
          <w:rFonts w:ascii="Times New Roman" w:eastAsia="Times New Roman" w:hAnsi="Times New Roman" w:cs="Times New Roman"/>
          <w:kern w:val="0"/>
          <w:sz w:val="28"/>
          <w:szCs w:val="20"/>
          <w:lang w:val="uk-UA" w:eastAsia="ru-RU"/>
        </w:rPr>
      </w:pPr>
      <w:r w:rsidRPr="00091C33">
        <w:rPr>
          <w:rFonts w:ascii="Times New Roman" w:eastAsia="Times New Roman" w:hAnsi="Times New Roman" w:cs="Times New Roman"/>
          <w:b/>
          <w:color w:val="000000"/>
          <w:kern w:val="0"/>
          <w:sz w:val="28"/>
          <w:szCs w:val="20"/>
          <w:lang w:eastAsia="ru-RU"/>
        </w:rPr>
        <w:t xml:space="preserve">Публикации. </w:t>
      </w:r>
      <w:r w:rsidRPr="00091C33">
        <w:rPr>
          <w:rFonts w:ascii="Times New Roman" w:eastAsia="Times New Roman" w:hAnsi="Times New Roman" w:cs="Times New Roman"/>
          <w:color w:val="000000"/>
          <w:kern w:val="0"/>
          <w:sz w:val="28"/>
          <w:szCs w:val="20"/>
          <w:lang w:eastAsia="ru-RU"/>
        </w:rPr>
        <w:t>По результатам диссертации опубликовано 7 научных работ, из них: 6 статей в научных изданиях ВАК.</w:t>
      </w:r>
    </w:p>
    <w:p w14:paraId="48151FFB"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b/>
          <w:kern w:val="0"/>
          <w:sz w:val="28"/>
          <w:szCs w:val="20"/>
          <w:lang w:eastAsia="ru-RU"/>
        </w:rPr>
        <w:t>Структура диссертации</w:t>
      </w:r>
      <w:r w:rsidRPr="00091C33">
        <w:rPr>
          <w:rFonts w:ascii="Times New Roman" w:eastAsia="Times New Roman" w:hAnsi="Times New Roman" w:cs="Times New Roman"/>
          <w:kern w:val="0"/>
          <w:sz w:val="28"/>
          <w:szCs w:val="20"/>
          <w:lang w:eastAsia="ru-RU"/>
        </w:rPr>
        <w:t>. Диссертация состоит из введения, четырех основных глав, разделенных на подразделы, заключения, списка используемой литературы. Общий объем основного текста диссертации – 182 страницы, количество используемых источников – 197, 15 страниц.</w:t>
      </w:r>
    </w:p>
    <w:p w14:paraId="6D78B8AC"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b/>
          <w:kern w:val="0"/>
          <w:sz w:val="28"/>
          <w:szCs w:val="20"/>
          <w:lang w:eastAsia="ru-RU"/>
        </w:rPr>
        <w:t>Логику композиции диссертационного исследования</w:t>
      </w:r>
      <w:r w:rsidRPr="00091C33">
        <w:rPr>
          <w:rFonts w:ascii="Times New Roman" w:eastAsia="Times New Roman" w:hAnsi="Times New Roman" w:cs="Times New Roman"/>
          <w:kern w:val="0"/>
          <w:sz w:val="28"/>
          <w:szCs w:val="20"/>
          <w:lang w:eastAsia="ru-RU"/>
        </w:rPr>
        <w:t xml:space="preserve"> объясняют этапы духовного познания и в связи с этим описания жанровых моделей онтологизма: </w:t>
      </w:r>
      <w:r w:rsidRPr="00091C33">
        <w:rPr>
          <w:rFonts w:ascii="Times New Roman" w:eastAsia="Times New Roman" w:hAnsi="Times New Roman" w:cs="Times New Roman"/>
          <w:b/>
          <w:kern w:val="0"/>
          <w:sz w:val="28"/>
          <w:szCs w:val="20"/>
          <w:lang w:eastAsia="ru-RU"/>
        </w:rPr>
        <w:t>от</w:t>
      </w:r>
      <w:r w:rsidRPr="00091C33">
        <w:rPr>
          <w:rFonts w:ascii="Times New Roman" w:eastAsia="Times New Roman" w:hAnsi="Times New Roman" w:cs="Times New Roman"/>
          <w:kern w:val="0"/>
          <w:sz w:val="28"/>
          <w:szCs w:val="20"/>
          <w:lang w:eastAsia="ru-RU"/>
        </w:rPr>
        <w:t xml:space="preserve"> литургии как «вершины – источника» духовного познания </w:t>
      </w:r>
      <w:r w:rsidRPr="00091C33">
        <w:rPr>
          <w:rFonts w:ascii="Times New Roman" w:eastAsia="Times New Roman" w:hAnsi="Times New Roman" w:cs="Times New Roman"/>
          <w:b/>
          <w:kern w:val="0"/>
          <w:sz w:val="28"/>
          <w:szCs w:val="20"/>
          <w:lang w:eastAsia="ru-RU"/>
        </w:rPr>
        <w:t>через</w:t>
      </w:r>
      <w:r w:rsidRPr="00091C33">
        <w:rPr>
          <w:rFonts w:ascii="Times New Roman" w:eastAsia="Times New Roman" w:hAnsi="Times New Roman" w:cs="Times New Roman"/>
          <w:kern w:val="0"/>
          <w:sz w:val="28"/>
          <w:szCs w:val="20"/>
          <w:lang w:eastAsia="ru-RU"/>
        </w:rPr>
        <w:t xml:space="preserve"> метод культурологического сравнения светских жанров европейской </w:t>
      </w:r>
      <w:r w:rsidRPr="00091C33">
        <w:rPr>
          <w:rFonts w:ascii="Times New Roman" w:eastAsia="Times New Roman" w:hAnsi="Times New Roman" w:cs="Times New Roman"/>
          <w:kern w:val="0"/>
          <w:sz w:val="28"/>
          <w:szCs w:val="20"/>
          <w:lang w:eastAsia="ru-RU"/>
        </w:rPr>
        <w:lastRenderedPageBreak/>
        <w:t xml:space="preserve">музыки </w:t>
      </w:r>
      <w:r w:rsidRPr="00091C33">
        <w:rPr>
          <w:rFonts w:ascii="Times New Roman" w:eastAsia="Times New Roman" w:hAnsi="Times New Roman" w:cs="Times New Roman"/>
          <w:b/>
          <w:kern w:val="0"/>
          <w:sz w:val="28"/>
          <w:szCs w:val="20"/>
          <w:lang w:eastAsia="ru-RU"/>
        </w:rPr>
        <w:t>к</w:t>
      </w:r>
      <w:r w:rsidRPr="00091C33">
        <w:rPr>
          <w:rFonts w:ascii="Times New Roman" w:eastAsia="Times New Roman" w:hAnsi="Times New Roman" w:cs="Times New Roman"/>
          <w:kern w:val="0"/>
          <w:sz w:val="28"/>
          <w:szCs w:val="20"/>
          <w:lang w:eastAsia="ru-RU"/>
        </w:rPr>
        <w:t xml:space="preserve"> выработке универсальной онтологической модели музыкального произведения.</w:t>
      </w:r>
    </w:p>
    <w:p w14:paraId="4B518C2E"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Первая глава диссертационного исследования включает в себя анализ дефиниций термина «онтология» в философском, богословском и музыковедческом дискурсах и определение круга стоящих за ним явлений.</w:t>
      </w:r>
    </w:p>
    <w:p w14:paraId="127B978E"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20"/>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В данной главе диссертационного исследования предлагается:</w:t>
      </w:r>
    </w:p>
    <w:p w14:paraId="2A71EA12" w14:textId="77777777" w:rsidR="00091C33" w:rsidRPr="00091C33" w:rsidRDefault="00091C33" w:rsidP="00091C33">
      <w:pPr>
        <w:widowControl/>
        <w:tabs>
          <w:tab w:val="clear" w:pos="709"/>
          <w:tab w:val="left" w:pos="0"/>
        </w:tabs>
        <w:suppressAutoHyphens w:val="0"/>
        <w:overflowPunct w:val="0"/>
        <w:autoSpaceDE w:val="0"/>
        <w:autoSpaceDN w:val="0"/>
        <w:adjustRightInd w:val="0"/>
        <w:spacing w:after="0" w:line="360" w:lineRule="auto"/>
        <w:ind w:firstLine="720"/>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1.</w:t>
      </w:r>
      <w:r w:rsidRPr="00091C33">
        <w:rPr>
          <w:rFonts w:ascii="Times New Roman" w:eastAsia="Times New Roman" w:hAnsi="Times New Roman" w:cs="Times New Roman"/>
          <w:kern w:val="0"/>
          <w:sz w:val="28"/>
          <w:szCs w:val="20"/>
          <w:lang w:eastAsia="ru-RU"/>
        </w:rPr>
        <w:tab/>
        <w:t>рассмотрение исторической динамики онтологии как системы бытийного устроения в контексте различных философских и религиозных концепций;</w:t>
      </w:r>
    </w:p>
    <w:p w14:paraId="6F2D72F4" w14:textId="77777777" w:rsidR="00091C33" w:rsidRPr="00091C33" w:rsidRDefault="00091C33" w:rsidP="00091C33">
      <w:pPr>
        <w:widowControl/>
        <w:tabs>
          <w:tab w:val="clear" w:pos="709"/>
          <w:tab w:val="left" w:pos="0"/>
        </w:tabs>
        <w:suppressAutoHyphens w:val="0"/>
        <w:overflowPunct w:val="0"/>
        <w:autoSpaceDE w:val="0"/>
        <w:autoSpaceDN w:val="0"/>
        <w:adjustRightInd w:val="0"/>
        <w:spacing w:after="0" w:line="360" w:lineRule="auto"/>
        <w:ind w:firstLine="720"/>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2.</w:t>
      </w:r>
      <w:r w:rsidRPr="00091C33">
        <w:rPr>
          <w:rFonts w:ascii="Times New Roman" w:eastAsia="Times New Roman" w:hAnsi="Times New Roman" w:cs="Times New Roman"/>
          <w:kern w:val="0"/>
          <w:sz w:val="28"/>
          <w:szCs w:val="20"/>
          <w:lang w:eastAsia="ru-RU"/>
        </w:rPr>
        <w:tab/>
        <w:t>систематизация опыта музыковедческого анализа в области данной проблематики.</w:t>
      </w:r>
    </w:p>
    <w:p w14:paraId="3D9FE03E"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Обобщая содержание первой главы, можно определить её основную цель – это обоснование онтологической концепции как метасистемы – универсальной бытийной структуры, действующей во всех областях духовного сознания.</w:t>
      </w:r>
    </w:p>
    <w:p w14:paraId="396A900D"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Вторая глава диссертации посвящена рассмотрению онтологии музыки как культурологической проблемы. Здесь предложена методология, раскрывающая основные этапы онтологического анализа музыкального произведения в его двух вариантах – теоцентрической и антропоцентрической картине мира.</w:t>
      </w:r>
    </w:p>
    <w:p w14:paraId="48252148"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Третья и четвертая главы содержат сравнительно-типологический анализ соответственно жанров светской культуры (Бетховен – Брукнер) и духовной традиции (Бах – литургия). Результатом является:</w:t>
      </w:r>
    </w:p>
    <w:p w14:paraId="537AA9D6" w14:textId="77777777" w:rsidR="00091C33" w:rsidRPr="00091C33" w:rsidRDefault="00091C33" w:rsidP="00091C33">
      <w:pPr>
        <w:widowControl/>
        <w:tabs>
          <w:tab w:val="clear" w:pos="709"/>
          <w:tab w:val="left" w:pos="1080"/>
        </w:tabs>
        <w:suppressAutoHyphens w:val="0"/>
        <w:overflowPunct w:val="0"/>
        <w:autoSpaceDE w:val="0"/>
        <w:autoSpaceDN w:val="0"/>
        <w:adjustRightInd w:val="0"/>
        <w:spacing w:after="0" w:line="360" w:lineRule="auto"/>
        <w:ind w:firstLine="720"/>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1.</w:t>
      </w:r>
      <w:r w:rsidRPr="00091C33">
        <w:rPr>
          <w:rFonts w:ascii="Times New Roman" w:eastAsia="Times New Roman" w:hAnsi="Times New Roman" w:cs="Times New Roman"/>
          <w:kern w:val="0"/>
          <w:sz w:val="28"/>
          <w:szCs w:val="20"/>
          <w:lang w:eastAsia="ru-RU"/>
        </w:rPr>
        <w:tab/>
        <w:t xml:space="preserve"> показ общности и единства проявления онтологического устроения в музыке разной традиции через духовный путь восхождения личности – субъекта музыки;</w:t>
      </w:r>
    </w:p>
    <w:p w14:paraId="23D2590D" w14:textId="77777777" w:rsidR="00091C33" w:rsidRPr="00091C33" w:rsidRDefault="00091C33" w:rsidP="00091C33">
      <w:pPr>
        <w:widowControl/>
        <w:tabs>
          <w:tab w:val="clear" w:pos="709"/>
          <w:tab w:val="left" w:pos="1080"/>
        </w:tabs>
        <w:suppressAutoHyphens w:val="0"/>
        <w:overflowPunct w:val="0"/>
        <w:autoSpaceDE w:val="0"/>
        <w:autoSpaceDN w:val="0"/>
        <w:adjustRightInd w:val="0"/>
        <w:spacing w:after="0" w:line="360" w:lineRule="auto"/>
        <w:ind w:firstLine="720"/>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2.</w:t>
      </w:r>
      <w:r w:rsidRPr="00091C33">
        <w:rPr>
          <w:rFonts w:ascii="Times New Roman" w:eastAsia="Times New Roman" w:hAnsi="Times New Roman" w:cs="Times New Roman"/>
          <w:kern w:val="0"/>
          <w:sz w:val="28"/>
          <w:szCs w:val="20"/>
          <w:lang w:eastAsia="ru-RU"/>
        </w:rPr>
        <w:tab/>
        <w:t>определение значения религиозной концепции человека в историческом процессе взаимодействия светских и культовых жанров европейской музыкальной культуры.</w:t>
      </w:r>
    </w:p>
    <w:p w14:paraId="57AF0730"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lastRenderedPageBreak/>
        <w:t xml:space="preserve">В целом, выбор музыкального материала связан с субъектом музыки – человеком. То, каким предстаёт человек в «зеркале» музыки, и образует </w:t>
      </w:r>
      <w:r w:rsidRPr="00091C33">
        <w:rPr>
          <w:rFonts w:ascii="Times New Roman" w:eastAsia="Times New Roman" w:hAnsi="Times New Roman" w:cs="Times New Roman"/>
          <w:i/>
          <w:kern w:val="0"/>
          <w:sz w:val="28"/>
          <w:szCs w:val="20"/>
          <w:lang w:eastAsia="ru-RU"/>
        </w:rPr>
        <w:t xml:space="preserve">онтологическую дистанцию </w:t>
      </w:r>
      <w:r w:rsidRPr="00091C33">
        <w:rPr>
          <w:rFonts w:ascii="Times New Roman" w:eastAsia="Times New Roman" w:hAnsi="Times New Roman" w:cs="Times New Roman"/>
          <w:kern w:val="0"/>
          <w:sz w:val="28"/>
          <w:szCs w:val="20"/>
          <w:lang w:eastAsia="ru-RU"/>
        </w:rPr>
        <w:t>в художественном пространстве музыкального произведения:</w:t>
      </w:r>
    </w:p>
    <w:p w14:paraId="70B39081"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 xml:space="preserve">– от душевности и рефлексии (в </w:t>
      </w:r>
      <w:r w:rsidRPr="00091C33">
        <w:rPr>
          <w:rFonts w:ascii="Times New Roman" w:eastAsia="Times New Roman" w:hAnsi="Times New Roman" w:cs="Times New Roman"/>
          <w:kern w:val="0"/>
          <w:sz w:val="28"/>
          <w:szCs w:val="20"/>
          <w:lang w:val="en-US" w:eastAsia="ru-RU"/>
        </w:rPr>
        <w:t>Adagio</w:t>
      </w:r>
      <w:r w:rsidRPr="00091C33">
        <w:rPr>
          <w:rFonts w:ascii="Times New Roman" w:eastAsia="Times New Roman" w:hAnsi="Times New Roman" w:cs="Times New Roman"/>
          <w:kern w:val="0"/>
          <w:sz w:val="28"/>
          <w:szCs w:val="20"/>
          <w:lang w:eastAsia="ru-RU"/>
        </w:rPr>
        <w:t xml:space="preserve"> 31-й сонаты Бетховена) к религиозной личности (аналитический очерк о 7-й симфонии Брукнера);</w:t>
      </w:r>
    </w:p>
    <w:p w14:paraId="33BB9D6D"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 xml:space="preserve">– от религиозной концепции человека в творчестве Баха (на примере органной прелюдии фа минор и 78-й кантаты ) к </w:t>
      </w:r>
      <w:r w:rsidRPr="00091C33">
        <w:rPr>
          <w:rFonts w:ascii="Times New Roman" w:eastAsia="Times New Roman" w:hAnsi="Times New Roman" w:cs="Times New Roman"/>
          <w:b/>
          <w:kern w:val="0"/>
          <w:sz w:val="28"/>
          <w:szCs w:val="20"/>
          <w:lang w:eastAsia="ru-RU"/>
        </w:rPr>
        <w:t>соборной личности</w:t>
      </w:r>
      <w:r w:rsidRPr="00091C33">
        <w:rPr>
          <w:rFonts w:ascii="Times New Roman" w:eastAsia="Times New Roman" w:hAnsi="Times New Roman" w:cs="Times New Roman"/>
          <w:kern w:val="0"/>
          <w:sz w:val="28"/>
          <w:szCs w:val="20"/>
          <w:lang w:eastAsia="ru-RU"/>
        </w:rPr>
        <w:t>, какой она предстаёт в православной Литургии.</w:t>
      </w:r>
    </w:p>
    <w:p w14:paraId="3F931C1D"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 xml:space="preserve">Такая логика раскрытия проблемы показывает онтологическую дистанцию образа человека как субъекта европейской культуры, раскрывает смысл </w:t>
      </w:r>
      <w:r w:rsidRPr="00091C33">
        <w:rPr>
          <w:rFonts w:ascii="Times New Roman" w:eastAsia="Times New Roman" w:hAnsi="Times New Roman" w:cs="Times New Roman"/>
          <w:b/>
          <w:kern w:val="0"/>
          <w:sz w:val="28"/>
          <w:szCs w:val="20"/>
          <w:lang w:eastAsia="ru-RU"/>
        </w:rPr>
        <w:t xml:space="preserve">онтотрансцензуса </w:t>
      </w:r>
      <w:r w:rsidRPr="00091C33">
        <w:rPr>
          <w:rFonts w:ascii="Times New Roman" w:eastAsia="Times New Roman" w:hAnsi="Times New Roman" w:cs="Times New Roman"/>
          <w:kern w:val="0"/>
          <w:sz w:val="28"/>
          <w:szCs w:val="20"/>
          <w:lang w:eastAsia="ru-RU"/>
        </w:rPr>
        <w:t>как преображения личности, как устремления личности к истине. И музыка – лучшее тому доказательство.</w:t>
      </w:r>
    </w:p>
    <w:p w14:paraId="269D9FF1" w14:textId="77777777" w:rsidR="00091C33" w:rsidRDefault="00091C33" w:rsidP="00091C33"/>
    <w:p w14:paraId="214C83F8" w14:textId="77777777" w:rsidR="00091C33" w:rsidRDefault="00091C33" w:rsidP="00091C33"/>
    <w:p w14:paraId="0F6F97CA" w14:textId="77777777" w:rsidR="00091C33" w:rsidRDefault="00091C33" w:rsidP="00091C33"/>
    <w:p w14:paraId="2183AF2B"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left="1069" w:firstLine="0"/>
        <w:jc w:val="center"/>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b/>
          <w:kern w:val="0"/>
          <w:sz w:val="28"/>
          <w:szCs w:val="20"/>
          <w:lang w:eastAsia="uk-UA"/>
        </w:rPr>
        <w:t>ВЫВОДЫ</w:t>
      </w:r>
    </w:p>
    <w:p w14:paraId="53E3D132"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kern w:val="0"/>
          <w:sz w:val="28"/>
          <w:szCs w:val="20"/>
          <w:lang w:eastAsia="uk-UA"/>
        </w:rPr>
      </w:pPr>
    </w:p>
    <w:p w14:paraId="65DD5D6D"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kern w:val="0"/>
          <w:sz w:val="28"/>
          <w:szCs w:val="20"/>
          <w:lang w:eastAsia="uk-UA"/>
        </w:rPr>
        <w:t>В предложенном диссертационном исследовании апробирована онтологическая концепция музыки в культурологическом дискурсе. Результаты изучения онтологии музыки как культурологической проблемы позволяют сделать следующие обобщения.</w:t>
      </w:r>
    </w:p>
    <w:p w14:paraId="78561EDF" w14:textId="77777777" w:rsidR="00091C33" w:rsidRPr="00091C33" w:rsidRDefault="00091C33" w:rsidP="00091C33">
      <w:pPr>
        <w:widowControl/>
        <w:numPr>
          <w:ilvl w:val="0"/>
          <w:numId w:val="7"/>
        </w:numPr>
        <w:tabs>
          <w:tab w:val="clear" w:pos="709"/>
          <w:tab w:val="num" w:pos="0"/>
        </w:tabs>
        <w:suppressAutoHyphens w:val="0"/>
        <w:overflowPunct w:val="0"/>
        <w:autoSpaceDE w:val="0"/>
        <w:autoSpaceDN w:val="0"/>
        <w:adjustRightInd w:val="0"/>
        <w:spacing w:after="0" w:line="360" w:lineRule="auto"/>
        <w:ind w:left="0" w:firstLine="1069"/>
        <w:jc w:val="left"/>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kern w:val="0"/>
          <w:sz w:val="28"/>
          <w:szCs w:val="20"/>
          <w:lang w:eastAsia="uk-UA"/>
        </w:rPr>
        <w:t xml:space="preserve">Онтологическая концепция музыки стала результатом синтеза философии музыки и христианской антропологии. Предложенное диссертационное исследование открывает новые перспективы для развития музыкознания и создания </w:t>
      </w:r>
      <w:r w:rsidRPr="00091C33">
        <w:rPr>
          <w:rFonts w:ascii="Times New Roman" w:eastAsia="Times New Roman" w:hAnsi="Times New Roman" w:cs="Times New Roman"/>
          <w:i/>
          <w:kern w:val="0"/>
          <w:sz w:val="28"/>
          <w:szCs w:val="20"/>
          <w:lang w:eastAsia="uk-UA"/>
        </w:rPr>
        <w:t>методологии</w:t>
      </w:r>
      <w:r w:rsidRPr="00091C33">
        <w:rPr>
          <w:rFonts w:ascii="Times New Roman" w:eastAsia="Times New Roman" w:hAnsi="Times New Roman" w:cs="Times New Roman"/>
          <w:kern w:val="0"/>
          <w:sz w:val="28"/>
          <w:szCs w:val="20"/>
          <w:lang w:eastAsia="uk-UA"/>
        </w:rPr>
        <w:t xml:space="preserve"> онтологического анализа музыкального произведения.</w:t>
      </w:r>
    </w:p>
    <w:p w14:paraId="1AEB5005" w14:textId="77777777" w:rsidR="00091C33" w:rsidRPr="00091C33" w:rsidRDefault="00091C33" w:rsidP="00091C33">
      <w:pPr>
        <w:widowControl/>
        <w:numPr>
          <w:ilvl w:val="0"/>
          <w:numId w:val="7"/>
        </w:numPr>
        <w:tabs>
          <w:tab w:val="clear" w:pos="709"/>
          <w:tab w:val="num" w:pos="0"/>
        </w:tabs>
        <w:suppressAutoHyphens w:val="0"/>
        <w:overflowPunct w:val="0"/>
        <w:autoSpaceDE w:val="0"/>
        <w:autoSpaceDN w:val="0"/>
        <w:adjustRightInd w:val="0"/>
        <w:spacing w:after="0" w:line="360" w:lineRule="auto"/>
        <w:ind w:left="0" w:firstLine="1069"/>
        <w:jc w:val="left"/>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kern w:val="0"/>
          <w:sz w:val="28"/>
          <w:szCs w:val="20"/>
          <w:lang w:eastAsia="uk-UA"/>
        </w:rPr>
        <w:t>В работе впервые в области музыкознания даны дефиниции ключевого понятия «онтология»:</w:t>
      </w:r>
    </w:p>
    <w:p w14:paraId="50697ECC" w14:textId="77777777" w:rsidR="00091C33" w:rsidRPr="00091C33" w:rsidRDefault="00091C33" w:rsidP="00091C33">
      <w:pPr>
        <w:widowControl/>
        <w:numPr>
          <w:ilvl w:val="0"/>
          <w:numId w:val="8"/>
        </w:numPr>
        <w:tabs>
          <w:tab w:val="clear" w:pos="709"/>
        </w:tabs>
        <w:suppressAutoHyphens w:val="0"/>
        <w:overflowPunct w:val="0"/>
        <w:autoSpaceDE w:val="0"/>
        <w:autoSpaceDN w:val="0"/>
        <w:adjustRightInd w:val="0"/>
        <w:spacing w:after="0" w:line="360" w:lineRule="auto"/>
        <w:ind w:left="0" w:firstLine="709"/>
        <w:jc w:val="left"/>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i/>
          <w:kern w:val="0"/>
          <w:sz w:val="28"/>
          <w:szCs w:val="20"/>
          <w:lang w:eastAsia="uk-UA"/>
        </w:rPr>
        <w:lastRenderedPageBreak/>
        <w:t>онтология</w:t>
      </w:r>
      <w:r w:rsidRPr="00091C33">
        <w:rPr>
          <w:rFonts w:ascii="Times New Roman" w:eastAsia="Times New Roman" w:hAnsi="Times New Roman" w:cs="Times New Roman"/>
          <w:kern w:val="0"/>
          <w:sz w:val="28"/>
          <w:szCs w:val="20"/>
          <w:lang w:eastAsia="uk-UA"/>
        </w:rPr>
        <w:t xml:space="preserve"> – категория духовного познания (в патристической традиции осознанная через внутренний опыт личности). В контексте религиозной культуры онтология является категорией духовного опыта; и в этом смысле она оказывается шире, чем только научное понятие. Ибо именно она определяет концепцию личности, тип культуры и соответствующую картину мира. В диссертации апробирована онтология как категория духовного познания в системе анализа музыкального произведения;</w:t>
      </w:r>
    </w:p>
    <w:p w14:paraId="7A322DAD" w14:textId="77777777" w:rsidR="00091C33" w:rsidRPr="00091C33" w:rsidRDefault="00091C33" w:rsidP="00091C33">
      <w:pPr>
        <w:widowControl/>
        <w:numPr>
          <w:ilvl w:val="0"/>
          <w:numId w:val="8"/>
        </w:numPr>
        <w:tabs>
          <w:tab w:val="clear" w:pos="709"/>
        </w:tabs>
        <w:suppressAutoHyphens w:val="0"/>
        <w:overflowPunct w:val="0"/>
        <w:autoSpaceDE w:val="0"/>
        <w:autoSpaceDN w:val="0"/>
        <w:adjustRightInd w:val="0"/>
        <w:spacing w:after="0" w:line="360" w:lineRule="auto"/>
        <w:ind w:left="0" w:firstLine="709"/>
        <w:jc w:val="left"/>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i/>
          <w:kern w:val="0"/>
          <w:sz w:val="28"/>
          <w:szCs w:val="20"/>
          <w:lang w:eastAsia="uk-UA"/>
        </w:rPr>
        <w:t>онтология</w:t>
      </w:r>
      <w:r w:rsidRPr="00091C33">
        <w:rPr>
          <w:rFonts w:ascii="Times New Roman" w:eastAsia="Times New Roman" w:hAnsi="Times New Roman" w:cs="Times New Roman"/>
          <w:kern w:val="0"/>
          <w:sz w:val="28"/>
          <w:szCs w:val="20"/>
          <w:lang w:eastAsia="uk-UA"/>
        </w:rPr>
        <w:t xml:space="preserve"> – это сфера духовной деятельности; через неё определяются ценностные критерии личности, её мировосприятие, мера ориентированности в духовном познании мира;</w:t>
      </w:r>
    </w:p>
    <w:p w14:paraId="720F3051" w14:textId="77777777" w:rsidR="00091C33" w:rsidRPr="00091C33" w:rsidRDefault="00091C33" w:rsidP="00091C33">
      <w:pPr>
        <w:widowControl/>
        <w:numPr>
          <w:ilvl w:val="0"/>
          <w:numId w:val="8"/>
        </w:numPr>
        <w:tabs>
          <w:tab w:val="clear" w:pos="709"/>
        </w:tabs>
        <w:suppressAutoHyphens w:val="0"/>
        <w:overflowPunct w:val="0"/>
        <w:autoSpaceDE w:val="0"/>
        <w:autoSpaceDN w:val="0"/>
        <w:adjustRightInd w:val="0"/>
        <w:spacing w:after="0" w:line="360" w:lineRule="auto"/>
        <w:ind w:left="0" w:firstLine="709"/>
        <w:jc w:val="left"/>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i/>
          <w:kern w:val="0"/>
          <w:sz w:val="28"/>
          <w:szCs w:val="20"/>
          <w:lang w:eastAsia="uk-UA"/>
        </w:rPr>
        <w:t>онтологизм</w:t>
      </w:r>
      <w:r w:rsidRPr="00091C33">
        <w:rPr>
          <w:rFonts w:ascii="Times New Roman" w:eastAsia="Times New Roman" w:hAnsi="Times New Roman" w:cs="Times New Roman"/>
          <w:kern w:val="0"/>
          <w:sz w:val="28"/>
          <w:szCs w:val="20"/>
          <w:lang w:eastAsia="uk-UA"/>
        </w:rPr>
        <w:t xml:space="preserve"> – это принцип самоосуществления личности как субъекта культуры в конкретном произведении или жанровой модели. Добавим, что онтологизм – это культурологический принцип, формирующий не только личностное, субъективное сознание, но и художественное пространство музыки. Этот принцип вовлекает аналитическое описание музыки в контекст определенной культуры. Он ориентирован на ценностные установки субъекта; объективирован на степень погружения в Совершенное, «духовный реализм» (В. Медушевский);</w:t>
      </w:r>
    </w:p>
    <w:p w14:paraId="4BBD97F9" w14:textId="77777777" w:rsidR="00091C33" w:rsidRPr="00091C33" w:rsidRDefault="00091C33" w:rsidP="00091C33">
      <w:pPr>
        <w:widowControl/>
        <w:numPr>
          <w:ilvl w:val="0"/>
          <w:numId w:val="8"/>
        </w:numPr>
        <w:tabs>
          <w:tab w:val="clear" w:pos="709"/>
        </w:tabs>
        <w:suppressAutoHyphens w:val="0"/>
        <w:overflowPunct w:val="0"/>
        <w:autoSpaceDE w:val="0"/>
        <w:autoSpaceDN w:val="0"/>
        <w:adjustRightInd w:val="0"/>
        <w:spacing w:after="0" w:line="360" w:lineRule="auto"/>
        <w:ind w:left="0" w:firstLine="709"/>
        <w:jc w:val="left"/>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i/>
          <w:kern w:val="0"/>
          <w:sz w:val="28"/>
          <w:szCs w:val="20"/>
          <w:lang w:eastAsia="uk-UA"/>
        </w:rPr>
        <w:t>онтологическая концепция</w:t>
      </w:r>
      <w:r w:rsidRPr="00091C33">
        <w:rPr>
          <w:rFonts w:ascii="Times New Roman" w:eastAsia="Times New Roman" w:hAnsi="Times New Roman" w:cs="Times New Roman"/>
          <w:kern w:val="0"/>
          <w:sz w:val="28"/>
          <w:szCs w:val="20"/>
          <w:lang w:eastAsia="uk-UA"/>
        </w:rPr>
        <w:t xml:space="preserve"> – это методологическая система, интегрирующая множественность проявлений онтологизма. Онтологическая концепция, представленная в работе, составляет суть методологии анализа музыкального произведения как феномена определенной культуры.</w:t>
      </w:r>
    </w:p>
    <w:p w14:paraId="437C11BC" w14:textId="77777777" w:rsidR="00091C33" w:rsidRPr="00091C33" w:rsidRDefault="00091C33" w:rsidP="00091C33">
      <w:pPr>
        <w:widowControl/>
        <w:numPr>
          <w:ilvl w:val="0"/>
          <w:numId w:val="7"/>
        </w:numPr>
        <w:tabs>
          <w:tab w:val="clear" w:pos="709"/>
          <w:tab w:val="num" w:pos="0"/>
        </w:tabs>
        <w:suppressAutoHyphens w:val="0"/>
        <w:overflowPunct w:val="0"/>
        <w:autoSpaceDE w:val="0"/>
        <w:autoSpaceDN w:val="0"/>
        <w:adjustRightInd w:val="0"/>
        <w:spacing w:after="0" w:line="360" w:lineRule="auto"/>
        <w:ind w:left="0" w:firstLine="1069"/>
        <w:jc w:val="left"/>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kern w:val="0"/>
          <w:sz w:val="28"/>
          <w:szCs w:val="20"/>
          <w:lang w:eastAsia="uk-UA"/>
        </w:rPr>
        <w:t xml:space="preserve">Апробация онтологической модели музыкального произведения обозначила алгоритм онтологического анализа, который осуществляется </w:t>
      </w:r>
      <w:r w:rsidRPr="00091C33">
        <w:rPr>
          <w:rFonts w:ascii="Times New Roman" w:eastAsia="Times New Roman" w:hAnsi="Times New Roman" w:cs="Times New Roman"/>
          <w:i/>
          <w:kern w:val="0"/>
          <w:sz w:val="28"/>
          <w:szCs w:val="20"/>
          <w:lang w:eastAsia="uk-UA"/>
        </w:rPr>
        <w:t>п о э т а п н о</w:t>
      </w:r>
      <w:r w:rsidRPr="00091C33">
        <w:rPr>
          <w:rFonts w:ascii="Times New Roman" w:eastAsia="Times New Roman" w:hAnsi="Times New Roman" w:cs="Times New Roman"/>
          <w:kern w:val="0"/>
          <w:sz w:val="28"/>
          <w:szCs w:val="20"/>
          <w:lang w:eastAsia="uk-UA"/>
        </w:rPr>
        <w:t xml:space="preserve"> и имеет три составных.</w:t>
      </w:r>
    </w:p>
    <w:p w14:paraId="09C130D1" w14:textId="77777777" w:rsidR="00091C33" w:rsidRPr="00091C33" w:rsidRDefault="00091C33" w:rsidP="00091C33">
      <w:pPr>
        <w:widowControl/>
        <w:numPr>
          <w:ilvl w:val="0"/>
          <w:numId w:val="14"/>
        </w:numPr>
        <w:tabs>
          <w:tab w:val="clear" w:pos="720"/>
          <w:tab w:val="num" w:pos="-142"/>
          <w:tab w:val="left" w:pos="1276"/>
        </w:tabs>
        <w:suppressAutoHyphens w:val="0"/>
        <w:overflowPunct w:val="0"/>
        <w:autoSpaceDE w:val="0"/>
        <w:autoSpaceDN w:val="0"/>
        <w:adjustRightInd w:val="0"/>
        <w:spacing w:after="0" w:line="360" w:lineRule="auto"/>
        <w:ind w:firstLine="993"/>
        <w:jc w:val="left"/>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kern w:val="0"/>
          <w:sz w:val="28"/>
          <w:szCs w:val="20"/>
          <w:lang w:eastAsia="uk-UA"/>
        </w:rPr>
        <w:t xml:space="preserve">Первый этап – концепция личности (субъекта музыки), чье сознание определено культурной традицией – с одной стороны, и способом высказывания (музыкальной речью) – с другой. Важно учитывать смысловой вектор динамической сущности Личности. Этот </w:t>
      </w:r>
      <w:r w:rsidRPr="00091C33">
        <w:rPr>
          <w:rFonts w:ascii="Times New Roman" w:eastAsia="Times New Roman" w:hAnsi="Times New Roman" w:cs="Times New Roman"/>
          <w:kern w:val="0"/>
          <w:sz w:val="28"/>
          <w:szCs w:val="20"/>
          <w:lang w:eastAsia="uk-UA"/>
        </w:rPr>
        <w:lastRenderedPageBreak/>
        <w:t>фактор определяет уровень целостности, отраженный в драматургическом профиле музыкального пространства.</w:t>
      </w:r>
    </w:p>
    <w:p w14:paraId="537A7B65" w14:textId="77777777" w:rsidR="00091C33" w:rsidRPr="00091C33" w:rsidRDefault="00091C33" w:rsidP="00091C33">
      <w:pPr>
        <w:widowControl/>
        <w:numPr>
          <w:ilvl w:val="0"/>
          <w:numId w:val="14"/>
        </w:numPr>
        <w:tabs>
          <w:tab w:val="clear" w:pos="720"/>
          <w:tab w:val="num" w:pos="-142"/>
        </w:tabs>
        <w:suppressAutoHyphens w:val="0"/>
        <w:overflowPunct w:val="0"/>
        <w:autoSpaceDE w:val="0"/>
        <w:autoSpaceDN w:val="0"/>
        <w:adjustRightInd w:val="0"/>
        <w:spacing w:after="0" w:line="360" w:lineRule="auto"/>
        <w:ind w:firstLine="993"/>
        <w:jc w:val="left"/>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kern w:val="0"/>
          <w:sz w:val="28"/>
          <w:szCs w:val="20"/>
          <w:lang w:eastAsia="uk-UA"/>
        </w:rPr>
        <w:t>Второй этап – фактор коммуникации, функциональная принадлежность и предназначенность к конкретной культурной традиции (внешний фактор), раскрывающий бытийную установку музыкального произведения. Для слушательского восприятия расшифровка данного слагаемого происходит через жанровую установку, программное название, систему средств музыкальной выразительности (музыкальный язык). К внутренним факторам духовного содержания музыки относятся все остальные уровни онтологического устроения музыкального произведения.</w:t>
      </w:r>
    </w:p>
    <w:p w14:paraId="1CDCB7BF" w14:textId="77777777" w:rsidR="00091C33" w:rsidRPr="00091C33" w:rsidRDefault="00091C33" w:rsidP="00091C33">
      <w:pPr>
        <w:widowControl/>
        <w:numPr>
          <w:ilvl w:val="0"/>
          <w:numId w:val="15"/>
        </w:numPr>
        <w:tabs>
          <w:tab w:val="clear" w:pos="720"/>
          <w:tab w:val="num" w:pos="-142"/>
          <w:tab w:val="left" w:pos="1418"/>
        </w:tabs>
        <w:suppressAutoHyphens w:val="0"/>
        <w:overflowPunct w:val="0"/>
        <w:autoSpaceDE w:val="0"/>
        <w:autoSpaceDN w:val="0"/>
        <w:adjustRightInd w:val="0"/>
        <w:spacing w:after="0" w:line="360" w:lineRule="auto"/>
        <w:ind w:firstLine="993"/>
        <w:jc w:val="left"/>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kern w:val="0"/>
          <w:sz w:val="28"/>
          <w:szCs w:val="20"/>
          <w:lang w:eastAsia="uk-UA"/>
        </w:rPr>
        <w:t>Третий этап – собственно онтологическая модель музыкального произведения, которая имеет множество проявлений. Являясь сложной иерархической системой, она в свою очередь содержит свою иерархию имманентных компонентов и уровней организации. Избранный в работе метод системного анализа выявил, что:</w:t>
      </w:r>
    </w:p>
    <w:p w14:paraId="5A81DCFF" w14:textId="77777777" w:rsidR="00091C33" w:rsidRPr="00091C33" w:rsidRDefault="00091C33" w:rsidP="00091C33">
      <w:pPr>
        <w:widowControl/>
        <w:numPr>
          <w:ilvl w:val="2"/>
          <w:numId w:val="14"/>
        </w:numPr>
        <w:tabs>
          <w:tab w:val="clear" w:pos="709"/>
          <w:tab w:val="num" w:pos="567"/>
          <w:tab w:val="left" w:pos="1429"/>
        </w:tabs>
        <w:suppressAutoHyphens w:val="0"/>
        <w:overflowPunct w:val="0"/>
        <w:autoSpaceDE w:val="0"/>
        <w:autoSpaceDN w:val="0"/>
        <w:adjustRightInd w:val="0"/>
        <w:spacing w:after="0" w:line="360" w:lineRule="auto"/>
        <w:ind w:firstLine="993"/>
        <w:jc w:val="left"/>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kern w:val="0"/>
          <w:sz w:val="28"/>
          <w:szCs w:val="20"/>
          <w:lang w:eastAsia="uk-UA"/>
        </w:rPr>
        <w:t>уровень элементов онтологической модели составляет семантика музыкальной речи;</w:t>
      </w:r>
    </w:p>
    <w:p w14:paraId="43080ED5" w14:textId="77777777" w:rsidR="00091C33" w:rsidRPr="00091C33" w:rsidRDefault="00091C33" w:rsidP="00091C33">
      <w:pPr>
        <w:widowControl/>
        <w:numPr>
          <w:ilvl w:val="2"/>
          <w:numId w:val="14"/>
        </w:numPr>
        <w:tabs>
          <w:tab w:val="clear" w:pos="709"/>
          <w:tab w:val="num" w:pos="567"/>
          <w:tab w:val="left" w:pos="1429"/>
        </w:tabs>
        <w:suppressAutoHyphens w:val="0"/>
        <w:overflowPunct w:val="0"/>
        <w:autoSpaceDE w:val="0"/>
        <w:autoSpaceDN w:val="0"/>
        <w:adjustRightInd w:val="0"/>
        <w:spacing w:after="0" w:line="360" w:lineRule="auto"/>
        <w:ind w:firstLine="993"/>
        <w:jc w:val="left"/>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kern w:val="0"/>
          <w:sz w:val="28"/>
          <w:szCs w:val="20"/>
          <w:lang w:eastAsia="uk-UA"/>
        </w:rPr>
        <w:t>уровень связей раскрывает единство пространственно-временной организации музыки, координирующее всю знаково-коммуникативную систему высказывания (речь);</w:t>
      </w:r>
    </w:p>
    <w:p w14:paraId="272DE64F" w14:textId="77777777" w:rsidR="00091C33" w:rsidRPr="00091C33" w:rsidRDefault="00091C33" w:rsidP="00091C33">
      <w:pPr>
        <w:widowControl/>
        <w:numPr>
          <w:ilvl w:val="2"/>
          <w:numId w:val="14"/>
        </w:numPr>
        <w:tabs>
          <w:tab w:val="clear" w:pos="709"/>
          <w:tab w:val="num" w:pos="567"/>
        </w:tabs>
        <w:suppressAutoHyphens w:val="0"/>
        <w:overflowPunct w:val="0"/>
        <w:autoSpaceDE w:val="0"/>
        <w:autoSpaceDN w:val="0"/>
        <w:adjustRightInd w:val="0"/>
        <w:spacing w:after="0" w:line="360" w:lineRule="auto"/>
        <w:ind w:firstLine="993"/>
        <w:jc w:val="left"/>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kern w:val="0"/>
          <w:sz w:val="28"/>
          <w:szCs w:val="20"/>
          <w:lang w:eastAsia="uk-UA"/>
        </w:rPr>
        <w:t xml:space="preserve">высший уровень целостности онтологической модели – Смысл, раскрывающий ценность музыкального произведения, его соответствие той или иной картине мира. Г.И. Побережная называет смысловую координату рекурсией (способ организации сложных систем, проявленный через движение) как способ существования </w:t>
      </w:r>
      <w:r w:rsidRPr="00091C33">
        <w:rPr>
          <w:rFonts w:ascii="Times New Roman" w:eastAsia="Times New Roman" w:hAnsi="Times New Roman" w:cs="Times New Roman"/>
          <w:kern w:val="0"/>
          <w:sz w:val="28"/>
          <w:szCs w:val="20"/>
          <w:lang w:eastAsia="uk-UA"/>
        </w:rPr>
        <w:lastRenderedPageBreak/>
        <w:t>бытия, фактор универсальной, Божественной природы музыки [</w:t>
      </w:r>
      <w:r w:rsidRPr="00091C33">
        <w:rPr>
          <w:rFonts w:ascii="Times New Roman" w:eastAsia="Times New Roman" w:hAnsi="Times New Roman" w:cs="Times New Roman"/>
          <w:kern w:val="0"/>
          <w:sz w:val="28"/>
          <w:szCs w:val="20"/>
          <w:lang w:val="uk-UA" w:eastAsia="uk-UA"/>
        </w:rPr>
        <w:t>120, 21</w:t>
      </w:r>
      <w:r w:rsidRPr="00091C33">
        <w:rPr>
          <w:rFonts w:ascii="Times New Roman" w:eastAsia="Times New Roman" w:hAnsi="Times New Roman" w:cs="Times New Roman"/>
          <w:kern w:val="0"/>
          <w:sz w:val="28"/>
          <w:szCs w:val="20"/>
          <w:lang w:eastAsia="uk-UA"/>
        </w:rPr>
        <w:t xml:space="preserve">]. </w:t>
      </w:r>
    </w:p>
    <w:p w14:paraId="26E931E1"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kern w:val="0"/>
          <w:sz w:val="28"/>
          <w:szCs w:val="20"/>
          <w:lang w:eastAsia="uk-UA"/>
        </w:rPr>
        <w:t xml:space="preserve">Единство трех этапов функционирует в контексте онтологического анализа как </w:t>
      </w:r>
      <w:r w:rsidRPr="00091C33">
        <w:rPr>
          <w:rFonts w:ascii="Times New Roman" w:eastAsia="Times New Roman" w:hAnsi="Times New Roman" w:cs="Times New Roman"/>
          <w:i/>
          <w:kern w:val="0"/>
          <w:sz w:val="28"/>
          <w:szCs w:val="20"/>
          <w:lang w:eastAsia="uk-UA"/>
        </w:rPr>
        <w:t>система</w:t>
      </w:r>
      <w:r w:rsidRPr="00091C33">
        <w:rPr>
          <w:rFonts w:ascii="Times New Roman" w:eastAsia="Times New Roman" w:hAnsi="Times New Roman" w:cs="Times New Roman"/>
          <w:kern w:val="0"/>
          <w:sz w:val="28"/>
          <w:szCs w:val="20"/>
          <w:lang w:eastAsia="uk-UA"/>
        </w:rPr>
        <w:t xml:space="preserve"> параметров и компонентов, содержание которой раскрывает суть антропологической природы музыки. В этой системе онтологическая модель музыкального произведения есть фактор </w:t>
      </w:r>
      <w:r w:rsidRPr="00091C33">
        <w:rPr>
          <w:rFonts w:ascii="Times New Roman" w:eastAsia="Times New Roman" w:hAnsi="Times New Roman" w:cs="Times New Roman"/>
          <w:i/>
          <w:kern w:val="0"/>
          <w:sz w:val="28"/>
          <w:szCs w:val="20"/>
          <w:lang w:eastAsia="uk-UA"/>
        </w:rPr>
        <w:t>целостности</w:t>
      </w:r>
      <w:r w:rsidRPr="00091C33">
        <w:rPr>
          <w:rFonts w:ascii="Times New Roman" w:eastAsia="Times New Roman" w:hAnsi="Times New Roman" w:cs="Times New Roman"/>
          <w:kern w:val="0"/>
          <w:sz w:val="28"/>
          <w:szCs w:val="20"/>
          <w:lang w:eastAsia="uk-UA"/>
        </w:rPr>
        <w:t xml:space="preserve"> художественной организации музыки. Отразим понятийную систему онтологической концепции музыки на схеме.</w:t>
      </w:r>
    </w:p>
    <w:p w14:paraId="5B2B3BA9"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jc w:val="right"/>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kern w:val="0"/>
          <w:sz w:val="28"/>
          <w:szCs w:val="20"/>
          <w:lang w:eastAsia="uk-UA"/>
        </w:rPr>
        <w:br w:type="page"/>
      </w:r>
      <w:r w:rsidRPr="00091C33">
        <w:rPr>
          <w:rFonts w:ascii="Times New Roman" w:eastAsia="Times New Roman" w:hAnsi="Times New Roman" w:cs="Times New Roman"/>
          <w:kern w:val="0"/>
          <w:sz w:val="28"/>
          <w:szCs w:val="20"/>
          <w:lang w:eastAsia="uk-UA"/>
        </w:rPr>
        <w:lastRenderedPageBreak/>
        <w:t>Схема (1)</w:t>
      </w:r>
    </w:p>
    <w:tbl>
      <w:tblPr>
        <w:tblW w:w="0" w:type="auto"/>
        <w:tblInd w:w="2518" w:type="dxa"/>
        <w:tblLayout w:type="fixed"/>
        <w:tblLook w:val="0000" w:firstRow="0" w:lastRow="0" w:firstColumn="0" w:lastColumn="0" w:noHBand="0" w:noVBand="0"/>
      </w:tblPr>
      <w:tblGrid>
        <w:gridCol w:w="4557"/>
      </w:tblGrid>
      <w:tr w:rsidR="00091C33" w:rsidRPr="00091C33" w14:paraId="27F45208" w14:textId="77777777" w:rsidTr="00096AFD">
        <w:tblPrEx>
          <w:tblCellMar>
            <w:top w:w="0" w:type="dxa"/>
            <w:bottom w:w="0" w:type="dxa"/>
          </w:tblCellMar>
        </w:tblPrEx>
        <w:tc>
          <w:tcPr>
            <w:tcW w:w="4557" w:type="dxa"/>
            <w:tcBorders>
              <w:top w:val="single" w:sz="6" w:space="0" w:color="auto"/>
              <w:left w:val="single" w:sz="6" w:space="0" w:color="auto"/>
              <w:bottom w:val="single" w:sz="6" w:space="0" w:color="auto"/>
              <w:right w:val="single" w:sz="6" w:space="0" w:color="auto"/>
            </w:tcBorders>
          </w:tcPr>
          <w:p w14:paraId="249CA1B5" w14:textId="77777777" w:rsidR="00091C33" w:rsidRPr="00091C33" w:rsidRDefault="00091C33" w:rsidP="00091C33">
            <w:pPr>
              <w:widowControl/>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b/>
                <w:kern w:val="0"/>
                <w:sz w:val="28"/>
                <w:szCs w:val="20"/>
                <w:lang w:eastAsia="uk-UA"/>
              </w:rPr>
            </w:pPr>
            <w:r w:rsidRPr="00091C33">
              <w:rPr>
                <w:rFonts w:ascii="Times New Roman" w:eastAsia="Times New Roman" w:hAnsi="Times New Roman" w:cs="Times New Roman"/>
                <w:b/>
                <w:kern w:val="0"/>
                <w:sz w:val="28"/>
                <w:szCs w:val="20"/>
                <w:lang w:eastAsia="uk-UA"/>
              </w:rPr>
              <w:t>СУБЪЕКТ</w:t>
            </w:r>
          </w:p>
        </w:tc>
      </w:tr>
    </w:tbl>
    <w:p w14:paraId="62FBB600" w14:textId="506E332B" w:rsidR="00091C33" w:rsidRPr="00091C33" w:rsidRDefault="00091C33" w:rsidP="00091C33">
      <w:pPr>
        <w:widowControl/>
        <w:tabs>
          <w:tab w:val="clear" w:pos="709"/>
        </w:tabs>
        <w:suppressAutoHyphens w:val="0"/>
        <w:overflowPunct w:val="0"/>
        <w:autoSpaceDE w:val="0"/>
        <w:autoSpaceDN w:val="0"/>
        <w:adjustRightInd w:val="0"/>
        <w:spacing w:after="0" w:line="360" w:lineRule="auto"/>
        <w:ind w:left="3261" w:firstLine="709"/>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b/>
          <w:noProof/>
          <w:kern w:val="0"/>
          <w:sz w:val="28"/>
          <w:szCs w:val="20"/>
          <w:lang w:eastAsia="ru-RU"/>
        </w:rPr>
        <mc:AlternateContent>
          <mc:Choice Requires="wpg">
            <w:drawing>
              <wp:anchor distT="0" distB="0" distL="114300" distR="114300" simplePos="0" relativeHeight="251659264" behindDoc="0" locked="0" layoutInCell="0" allowOverlap="1" wp14:anchorId="6F45EF52" wp14:editId="090CF05F">
                <wp:simplePos x="0" y="0"/>
                <wp:positionH relativeFrom="column">
                  <wp:posOffset>196850</wp:posOffset>
                </wp:positionH>
                <wp:positionV relativeFrom="paragraph">
                  <wp:posOffset>7620</wp:posOffset>
                </wp:positionV>
                <wp:extent cx="5257800" cy="7239000"/>
                <wp:effectExtent l="11430" t="13970" r="7620" b="5080"/>
                <wp:wrapNone/>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7239000"/>
                          <a:chOff x="1581" y="1984"/>
                          <a:chExt cx="8280" cy="11400"/>
                        </a:xfrm>
                      </wpg:grpSpPr>
                      <wps:wsp>
                        <wps:cNvPr id="14" name="AutoShape 15"/>
                        <wps:cNvSpPr>
                          <a:spLocks noChangeArrowheads="1"/>
                        </wps:cNvSpPr>
                        <wps:spPr bwMode="auto">
                          <a:xfrm>
                            <a:off x="5661" y="1984"/>
                            <a:ext cx="840" cy="48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AutoShape 16"/>
                        <wps:cNvSpPr>
                          <a:spLocks noChangeArrowheads="1"/>
                        </wps:cNvSpPr>
                        <wps:spPr bwMode="auto">
                          <a:xfrm>
                            <a:off x="5661" y="2944"/>
                            <a:ext cx="840" cy="3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AutoShape 17"/>
                        <wps:cNvSpPr>
                          <a:spLocks noChangeArrowheads="1"/>
                        </wps:cNvSpPr>
                        <wps:spPr bwMode="auto">
                          <a:xfrm>
                            <a:off x="2301" y="5104"/>
                            <a:ext cx="2040" cy="1560"/>
                          </a:xfrm>
                          <a:prstGeom prst="curvedRightArrow">
                            <a:avLst>
                              <a:gd name="adj1" fmla="val 20000"/>
                              <a:gd name="adj2" fmla="val 40000"/>
                              <a:gd name="adj3" fmla="val 435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AutoShape 18"/>
                        <wps:cNvSpPr>
                          <a:spLocks noChangeArrowheads="1"/>
                        </wps:cNvSpPr>
                        <wps:spPr bwMode="auto">
                          <a:xfrm>
                            <a:off x="8061" y="5104"/>
                            <a:ext cx="1800" cy="1560"/>
                          </a:xfrm>
                          <a:prstGeom prst="curvedLeftArrow">
                            <a:avLst>
                              <a:gd name="adj1" fmla="val 20000"/>
                              <a:gd name="adj2" fmla="val 40000"/>
                              <a:gd name="adj3" fmla="val 3846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AutoShape 19"/>
                        <wps:cNvSpPr>
                          <a:spLocks noChangeArrowheads="1"/>
                        </wps:cNvSpPr>
                        <wps:spPr bwMode="auto">
                          <a:xfrm>
                            <a:off x="5541" y="6304"/>
                            <a:ext cx="1200" cy="84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Line 20"/>
                        <wps:cNvCnPr>
                          <a:cxnSpLocks noChangeShapeType="1"/>
                        </wps:cNvCnPr>
                        <wps:spPr bwMode="auto">
                          <a:xfrm flipV="1">
                            <a:off x="2181" y="7624"/>
                            <a:ext cx="0" cy="50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a:off x="2181" y="12664"/>
                            <a:ext cx="7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flipV="1">
                            <a:off x="2181" y="9304"/>
                            <a:ext cx="6000" cy="3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Text Box 23"/>
                        <wps:cNvSpPr txBox="1">
                          <a:spLocks noChangeArrowheads="1"/>
                        </wps:cNvSpPr>
                        <wps:spPr bwMode="auto">
                          <a:xfrm>
                            <a:off x="1581" y="9064"/>
                            <a:ext cx="480" cy="2640"/>
                          </a:xfrm>
                          <a:prstGeom prst="rect">
                            <a:avLst/>
                          </a:prstGeom>
                          <a:solidFill>
                            <a:srgbClr val="FFFFFF"/>
                          </a:solidFill>
                          <a:ln w="9525">
                            <a:solidFill>
                              <a:srgbClr val="000000"/>
                            </a:solidFill>
                            <a:miter lim="800000"/>
                            <a:headEnd/>
                            <a:tailEnd/>
                          </a:ln>
                        </wps:spPr>
                        <wps:txbx>
                          <w:txbxContent>
                            <w:p w14:paraId="68FB0550" w14:textId="77777777" w:rsidR="00091C33" w:rsidRDefault="00091C33" w:rsidP="00091C33">
                              <w:pPr>
                                <w:jc w:val="center"/>
                                <w:rPr>
                                  <w:b/>
                                </w:rPr>
                              </w:pP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p>
                          </w:txbxContent>
                        </wps:txbx>
                        <wps:bodyPr rot="0" vert="vert270" wrap="square" lIns="91440" tIns="45720" rIns="91440" bIns="45720" anchor="t" anchorCtr="0" upright="1">
                          <a:noAutofit/>
                        </wps:bodyPr>
                      </wps:wsp>
                      <wps:wsp>
                        <wps:cNvPr id="23" name="Text Box 24"/>
                        <wps:cNvSpPr txBox="1">
                          <a:spLocks noChangeArrowheads="1"/>
                        </wps:cNvSpPr>
                        <wps:spPr bwMode="auto">
                          <a:xfrm>
                            <a:off x="5181" y="12784"/>
                            <a:ext cx="2400" cy="600"/>
                          </a:xfrm>
                          <a:prstGeom prst="rect">
                            <a:avLst/>
                          </a:prstGeom>
                          <a:solidFill>
                            <a:srgbClr val="FFFFFF"/>
                          </a:solidFill>
                          <a:ln w="9525">
                            <a:solidFill>
                              <a:srgbClr val="000000"/>
                            </a:solidFill>
                            <a:miter lim="800000"/>
                            <a:headEnd/>
                            <a:tailEnd/>
                          </a:ln>
                        </wps:spPr>
                        <wps:txbx>
                          <w:txbxContent>
                            <w:p w14:paraId="0107B6E4" w14:textId="77777777" w:rsidR="00091C33" w:rsidRDefault="00091C33" w:rsidP="00091C33">
                              <w:pPr>
                                <w:jc w:val="center"/>
                                <w:rPr>
                                  <w:b/>
                                </w:rPr>
                              </w:pPr>
                              <w:r>
                                <w:rPr>
                                  <w:b/>
                                </w:rPr>
                                <w:t></w:t>
                              </w:r>
                              <w:r>
                                <w:rPr>
                                  <w:b/>
                                </w:rPr>
                                <w:t></w:t>
                              </w:r>
                              <w:r>
                                <w:rPr>
                                  <w:b/>
                                </w:rPr>
                                <w:t></w:t>
                              </w:r>
                              <w:r>
                                <w:rPr>
                                  <w:b/>
                                </w:rPr>
                                <w:t></w:t>
                              </w:r>
                              <w:r>
                                <w:rPr>
                                  <w:b/>
                                </w:rPr>
                                <w:t></w:t>
                              </w:r>
                            </w:p>
                          </w:txbxContent>
                        </wps:txbx>
                        <wps:bodyPr rot="0" vert="horz" wrap="square" lIns="91440" tIns="45720" rIns="91440" bIns="45720" anchor="t" anchorCtr="0" upright="1">
                          <a:noAutofit/>
                        </wps:bodyPr>
                      </wps:wsp>
                      <wps:wsp>
                        <wps:cNvPr id="24" name="Text Box 25"/>
                        <wps:cNvSpPr txBox="1">
                          <a:spLocks noChangeArrowheads="1"/>
                        </wps:cNvSpPr>
                        <wps:spPr bwMode="auto">
                          <a:xfrm>
                            <a:off x="3021" y="9784"/>
                            <a:ext cx="2640" cy="840"/>
                          </a:xfrm>
                          <a:prstGeom prst="rect">
                            <a:avLst/>
                          </a:prstGeom>
                          <a:solidFill>
                            <a:srgbClr val="FFFFFF"/>
                          </a:solidFill>
                          <a:ln w="9525">
                            <a:solidFill>
                              <a:srgbClr val="000000"/>
                            </a:solidFill>
                            <a:miter lim="800000"/>
                            <a:headEnd/>
                            <a:tailEnd/>
                          </a:ln>
                        </wps:spPr>
                        <wps:txbx>
                          <w:txbxContent>
                            <w:p w14:paraId="200000BA" w14:textId="77777777" w:rsidR="00091C33" w:rsidRDefault="00091C33" w:rsidP="00091C33">
                              <w:pPr>
                                <w:jc w:val="center"/>
                                <w:rPr>
                                  <w:b/>
                                </w:rPr>
                              </w:pPr>
                              <w:r>
                                <w:rPr>
                                  <w:b/>
                                </w:rPr>
                                <w:t></w:t>
                              </w:r>
                              <w:r>
                                <w:rPr>
                                  <w:b/>
                                </w:rPr>
                                <w:t></w:t>
                              </w:r>
                              <w:r>
                                <w:rPr>
                                  <w:b/>
                                </w:rPr>
                                <w:t></w:t>
                              </w:r>
                              <w:r>
                                <w:rPr>
                                  <w:b/>
                                </w:rPr>
                                <w:t></w:t>
                              </w:r>
                              <w:r>
                                <w:rPr>
                                  <w:b/>
                                </w:rPr>
                                <w:t></w:t>
                              </w:r>
                            </w:p>
                            <w:p w14:paraId="3B28A661" w14:textId="77777777" w:rsidR="00091C33" w:rsidRDefault="00091C33" w:rsidP="00091C33">
                              <w:pPr>
                                <w:jc w:val="center"/>
                                <w:rPr>
                                  <w:b/>
                                </w:rPr>
                              </w:pPr>
                              <w:r>
                                <w:rPr>
                                  <w:b/>
                                </w:rPr>
                                <w:t></w:t>
                              </w:r>
                              <w:r>
                                <w:rPr>
                                  <w:b/>
                                </w:rPr>
                                <w:t></w:t>
                              </w:r>
                              <w:r>
                                <w:rPr>
                                  <w:b/>
                                </w:rPr>
                                <w:t></w:t>
                              </w:r>
                              <w:r>
                                <w:rPr>
                                  <w:b/>
                                </w:rPr>
                                <w:t></w:t>
                              </w:r>
                              <w:r>
                                <w:rPr>
                                  <w:b/>
                                </w:rPr>
                                <w:t></w:t>
                              </w:r>
                              <w:r>
                                <w:rPr>
                                  <w:b/>
                                </w:rPr>
                                <w:t></w:t>
                              </w:r>
                              <w:r>
                                <w:rPr>
                                  <w:b/>
                                </w:rPr>
                                <w:t></w:t>
                              </w:r>
                              <w:r>
                                <w:rPr>
                                  <w:b/>
                                </w:rPr>
                                <w:t></w:t>
                              </w:r>
                              <w:r>
                                <w:rPr>
                                  <w:b/>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45EF52" id="Группа 13" o:spid="_x0000_s1026" style="position:absolute;left:0;text-align:left;margin-left:15.5pt;margin-top:.6pt;width:414pt;height:570pt;z-index:251659264" coordorigin="1581,1984" coordsize="8280,1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" o:allowincell="f">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5" o:spid="_x0000_s1027" type="#_x0000_t67" style="position:absolute;left:5661;top:1984;width:84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TU74A&#10;AADbAAAADwAAAGRycy9kb3ducmV2LnhtbERP24rCMBB9X/Afwgj7tiZeWLQaRQTFt0XtBwzN2Aab&#10;SUmi1r/fCAv7NodzndWmd614UIjWs4bxSIEgrryxXGsoL/uvOYiYkA22nknDiyJs1oOPFRbGP/lE&#10;j3OqRQ7hWKCGJqWukDJWDTmMI98RZ+7qg8OUYailCfjM4a6VE6W+pUPLuaHBjnYNVbfz3Wmw5UX1&#10;p8VrhuNaTdVPeeBgJ1p/DvvtEkSiPv2L/9xHk+fP4P1LPkCu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2a01O+AAAA2wAAAA8AAAAAAAAAAAAAAAAAmAIAAGRycy9kb3ducmV2&#10;LnhtbFBLBQYAAAAABAAEAPUAAACDAwAAAAA=&#10;"/>
                <v:shape id="AutoShape 16" o:spid="_x0000_s1028" type="#_x0000_t67" style="position:absolute;left:5661;top:2944;width:8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2yL8A&#10;AADbAAAADwAAAGRycy9kb3ducmV2LnhtbERPzWoCMRC+C32HMIXeNFFb0XWzUgRLb0XdBxg2427o&#10;ZrIkUde3bwqF3ubj+51yN7pe3ChE61nDfKZAEDfeWG411OfDdA0iJmSDvWfS8KAIu+ppUmJh/J2P&#10;dDulVuQQjgVq6FIaCilj05HDOPMDceYuPjhMGYZWmoD3HO56uVBqJR1azg0dDrTvqPk+XZ0GW5/V&#10;eNw8XnHeqqX6qj842IXWL8/j+xZEojH9i//cnybPf4PfX/IBsv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1nbIvwAAANsAAAAPAAAAAAAAAAAAAAAAAJgCAABkcnMvZG93bnJl&#10;di54bWxQSwUGAAAAAAQABAD1AAAAhAMAAAAA&#10;"/>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17" o:spid="_x0000_s1029" type="#_x0000_t102" style="position:absolute;left:2301;top:5104;width:2040;height:1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iKqsAA&#10;AADbAAAADwAAAGRycy9kb3ducmV2LnhtbERPS2vCQBC+F/wPywi9NRtzEInZiAgSDy20PvA6ZMck&#10;mJ0Nu9uY/vtuoeBtPr7nFJvJ9GIk5zvLChZJCoK4trrjRsH5tH9bgfABWWNvmRT8kIdNOXspMNf2&#10;wV80HkMjYgj7HBW0IQy5lL5uyaBP7EAcuZt1BkOErpHa4SOGm15mabqUBjuODS0OtGupvh+/jQKT&#10;dZ/V4jqu0veeqjCQri/uQ6nX+bRdgwg0haf4333Qcf4S/n6JB8j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yiKqsAAAADbAAAADwAAAAAAAAAAAAAAAACYAgAAZHJzL2Rvd25y&#10;ZXYueG1sUEsFBgAAAAAEAAQA9QAAAIUDAAAAAA==&#10;"/>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18" o:spid="_x0000_s1030" type="#_x0000_t103" style="position:absolute;left:8061;top:5104;width:1800;height:1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51DsMA&#10;AADbAAAADwAAAGRycy9kb3ducmV2LnhtbERPS2vCQBC+C/6HZYReSt2Yg0rqGoy0tIdS0Sq9DtnJ&#10;A7OzMbuN6b/vCgVv8/E9Z5UOphE9da62rGA2jUAQ51bXXCo4fr0+LUE4j6yxsUwKfslBuh6PVpho&#10;e+U99QdfihDCLkEFlfdtIqXLKzLoprYlDlxhO4M+wK6UusNrCDeNjKNoLg3WHBoqbGlbUX4+/BgF&#10;n9HppX+bX2zxmH1kxfcuzuOLUephMmyeQXga/F38737XYf4Cbr+E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51DsMAAADbAAAADwAAAAAAAAAAAAAAAACYAgAAZHJzL2Rv&#10;d25yZXYueG1sUEsFBgAAAAAEAAQA9QAAAIgDAAAAAA==&#10;"/>
                <v:shape id="AutoShape 19" o:spid="_x0000_s1031" type="#_x0000_t67" style="position:absolute;left:5541;top:6304;width:1200;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fZVsIA&#10;AADbAAAADwAAAGRycy9kb3ducmV2LnhtbESPzWoDMQyE74G+g1Ght8bODyXdxgml0JBbSLIPINbq&#10;rulaXmw32bx9dQjkJjGjmU/r7Rh6daGUfWQLs6kBRdxE57m1UJ+/X1egckF22EcmCzfKsN08TdZY&#10;uXjlI11OpVUSwrlCC10pQ6V1bjoKmKdxIBbtJ6aARdbUapfwKuGh13Nj3nRAz9LQ4UBfHTW/p79g&#10;wddnMx7fb0uctWZhDvWOk59b+/I8fn6AKjSWh/l+vXeCL7Dyiwy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19lWwgAAANsAAAAPAAAAAAAAAAAAAAAAAJgCAABkcnMvZG93&#10;bnJldi54bWxQSwUGAAAAAAQABAD1AAAAhwMAAAAA&#10;"/>
                <v:line id="Line 20" o:spid="_x0000_s1032" style="position:absolute;flip:y;visibility:visible;mso-wrap-style:square" from="2181,7624" to="2181,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h78QAAADbAAAADwAAAGRycy9kb3ducmV2LnhtbESPQWvCQBCF70L/wzIFL0E3KkiNbkJr&#10;KxSkh1oPHofsmASzsyE71fTfdwsFbzO89715sykG16or9aHxbGA2TUERl942XBk4fu0mT6CCIFts&#10;PZOBHwpQ5A+jDWbW3/iTrgepVAzhkKGBWqTLtA5lTQ7D1HfEUTv73qHEta+07fEWw12r52m61A4b&#10;jhdq7GhbU3k5fLtYY/fBr4tF8uJ0kqzo7ST7VIsx48fheQ1KaJC7+Z9+t5Fbwd8vcQC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SHvxAAAANsAAAAPAAAAAAAAAAAA&#10;AAAAAKECAABkcnMvZG93bnJldi54bWxQSwUGAAAAAAQABAD5AAAAkgMAAAAA&#10;">
                  <v:stroke endarrow="block"/>
                </v:line>
                <v:line id="Line 21" o:spid="_x0000_s1033" style="position:absolute;visibility:visible;mso-wrap-style:square" from="2181,12664" to="9741,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2" o:spid="_x0000_s1034" style="position:absolute;flip:y;visibility:visible;mso-wrap-style:square" from="2181,9304" to="8181,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shapetype id="_x0000_t202" coordsize="21600,21600" o:spt="202" path="m,l,21600r21600,l21600,xe">
                  <v:stroke joinstyle="miter"/>
                  <v:path gradientshapeok="t" o:connecttype="rect"/>
                </v:shapetype>
                <v:shape id="Text Box 23" o:spid="_x0000_s1035" type="#_x0000_t202" style="position:absolute;left:1581;top:9064;width:480;height:2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eJpcQA&#10;AADbAAAADwAAAGRycy9kb3ducmV2LnhtbESPUWvCMBSF3wf+h3AF32a6ImN0psUNBIVRt7ofcGmu&#10;aVlzU5JM679fBoKPh3POdzjrarKDOJMPvWMFT8sMBHHrdM9Gwfdx+/gCIkRkjYNjUnClAFU5e1hj&#10;od2Fv+jcRCMShEOBCroYx0LK0HZkMSzdSJy8k/MWY5LeSO3xkuB2kHmWPUuLPaeFDkd676j9aX6t&#10;gro56LfTdKg/a78/mtV285HtjFKL+bR5BRFpivfwrb3TCvIc/r+kHy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3iaXEAAAA2wAAAA8AAAAAAAAAAAAAAAAAmAIAAGRycy9k&#10;b3ducmV2LnhtbFBLBQYAAAAABAAEAPUAAACJAwAAAAA=&#10;">
                  <v:textbox style="layout-flow:vertical;mso-layout-flow-alt:bottom-to-top">
                    <w:txbxContent>
                      <w:p w14:paraId="68FB0550" w14:textId="77777777" w:rsidR="00091C33" w:rsidRDefault="00091C33" w:rsidP="00091C33">
                        <w:pPr>
                          <w:jc w:val="center"/>
                          <w:rPr>
                            <w:b/>
                          </w:rPr>
                        </w:pPr>
                        <w:r>
                          <w:rPr>
                            <w:b/>
                          </w:rPr>
                          <w:t></w:t>
                        </w:r>
                        <w:r>
                          <w:rPr>
                            <w:b/>
                          </w:rPr>
                          <w:t></w:t>
                        </w:r>
                        <w:r>
                          <w:rPr>
                            <w:b/>
                          </w:rPr>
                          <w:t></w:t>
                        </w:r>
                        <w:r>
                          <w:rPr>
                            <w:b/>
                          </w:rPr>
                          <w:t></w:t>
                        </w:r>
                        <w:r>
                          <w:rPr>
                            <w:b/>
                          </w:rPr>
                          <w:t></w:t>
                        </w:r>
                        <w:r>
                          <w:rPr>
                            <w:b/>
                          </w:rPr>
                          <w:t></w:t>
                        </w:r>
                        <w:r>
                          <w:rPr>
                            <w:b/>
                          </w:rPr>
                          <w:t></w:t>
                        </w:r>
                        <w:r>
                          <w:rPr>
                            <w:b/>
                          </w:rPr>
                          <w:t></w:t>
                        </w:r>
                        <w:r>
                          <w:rPr>
                            <w:b/>
                          </w:rPr>
                          <w:t></w:t>
                        </w:r>
                        <w:r>
                          <w:rPr>
                            <w:b/>
                          </w:rPr>
                          <w:t></w:t>
                        </w:r>
                        <w:r>
                          <w:rPr>
                            <w:b/>
                          </w:rPr>
                          <w:t></w:t>
                        </w:r>
                        <w:r>
                          <w:rPr>
                            <w:b/>
                          </w:rPr>
                          <w:t></w:t>
                        </w:r>
                      </w:p>
                    </w:txbxContent>
                  </v:textbox>
                </v:shape>
                <v:shape id="Text Box 24" o:spid="_x0000_s1036" type="#_x0000_t202" style="position:absolute;left:5181;top:12784;width:240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14:paraId="0107B6E4" w14:textId="77777777" w:rsidR="00091C33" w:rsidRDefault="00091C33" w:rsidP="00091C33">
                        <w:pPr>
                          <w:jc w:val="center"/>
                          <w:rPr>
                            <w:b/>
                          </w:rPr>
                        </w:pPr>
                        <w:r>
                          <w:rPr>
                            <w:b/>
                          </w:rPr>
                          <w:t></w:t>
                        </w:r>
                        <w:r>
                          <w:rPr>
                            <w:b/>
                          </w:rPr>
                          <w:t></w:t>
                        </w:r>
                        <w:r>
                          <w:rPr>
                            <w:b/>
                          </w:rPr>
                          <w:t></w:t>
                        </w:r>
                        <w:r>
                          <w:rPr>
                            <w:b/>
                          </w:rPr>
                          <w:t></w:t>
                        </w:r>
                        <w:r>
                          <w:rPr>
                            <w:b/>
                          </w:rPr>
                          <w:t></w:t>
                        </w:r>
                      </w:p>
                    </w:txbxContent>
                  </v:textbox>
                </v:shape>
                <v:shape id="Text Box 25" o:spid="_x0000_s1037" type="#_x0000_t202" style="position:absolute;left:3021;top:9784;width:2640;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14:paraId="200000BA" w14:textId="77777777" w:rsidR="00091C33" w:rsidRDefault="00091C33" w:rsidP="00091C33">
                        <w:pPr>
                          <w:jc w:val="center"/>
                          <w:rPr>
                            <w:b/>
                          </w:rPr>
                        </w:pPr>
                        <w:r>
                          <w:rPr>
                            <w:b/>
                          </w:rPr>
                          <w:t></w:t>
                        </w:r>
                        <w:r>
                          <w:rPr>
                            <w:b/>
                          </w:rPr>
                          <w:t></w:t>
                        </w:r>
                        <w:r>
                          <w:rPr>
                            <w:b/>
                          </w:rPr>
                          <w:t></w:t>
                        </w:r>
                        <w:r>
                          <w:rPr>
                            <w:b/>
                          </w:rPr>
                          <w:t></w:t>
                        </w:r>
                        <w:r>
                          <w:rPr>
                            <w:b/>
                          </w:rPr>
                          <w:t></w:t>
                        </w:r>
                      </w:p>
                      <w:p w14:paraId="3B28A661" w14:textId="77777777" w:rsidR="00091C33" w:rsidRDefault="00091C33" w:rsidP="00091C33">
                        <w:pPr>
                          <w:jc w:val="center"/>
                          <w:rPr>
                            <w:b/>
                          </w:rPr>
                        </w:pPr>
                        <w:r>
                          <w:rPr>
                            <w:b/>
                          </w:rPr>
                          <w:t></w:t>
                        </w:r>
                        <w:r>
                          <w:rPr>
                            <w:b/>
                          </w:rPr>
                          <w:t></w:t>
                        </w:r>
                        <w:r>
                          <w:rPr>
                            <w:b/>
                          </w:rPr>
                          <w:t></w:t>
                        </w:r>
                        <w:r>
                          <w:rPr>
                            <w:b/>
                          </w:rPr>
                          <w:t></w:t>
                        </w:r>
                        <w:r>
                          <w:rPr>
                            <w:b/>
                          </w:rPr>
                          <w:t></w:t>
                        </w:r>
                        <w:r>
                          <w:rPr>
                            <w:b/>
                          </w:rPr>
                          <w:t></w:t>
                        </w:r>
                        <w:r>
                          <w:rPr>
                            <w:b/>
                          </w:rPr>
                          <w:t></w:t>
                        </w:r>
                        <w:r>
                          <w:rPr>
                            <w:b/>
                          </w:rPr>
                          <w:t></w:t>
                        </w:r>
                        <w:r>
                          <w:rPr>
                            <w:b/>
                          </w:rPr>
                          <w:t></w:t>
                        </w:r>
                      </w:p>
                    </w:txbxContent>
                  </v:textbox>
                </v:shape>
              </v:group>
            </w:pict>
          </mc:Fallback>
        </mc:AlternateContent>
      </w:r>
    </w:p>
    <w:tbl>
      <w:tblPr>
        <w:tblW w:w="0" w:type="auto"/>
        <w:tblLayout w:type="fixed"/>
        <w:tblLook w:val="0000" w:firstRow="0" w:lastRow="0" w:firstColumn="0" w:lastColumn="0" w:noHBand="0" w:noVBand="0"/>
      </w:tblPr>
      <w:tblGrid>
        <w:gridCol w:w="9570"/>
      </w:tblGrid>
      <w:tr w:rsidR="00091C33" w:rsidRPr="00091C33" w14:paraId="3069699F" w14:textId="77777777" w:rsidTr="00096AFD">
        <w:tblPrEx>
          <w:tblCellMar>
            <w:top w:w="0" w:type="dxa"/>
            <w:bottom w:w="0" w:type="dxa"/>
          </w:tblCellMar>
        </w:tblPrEx>
        <w:tc>
          <w:tcPr>
            <w:tcW w:w="9570" w:type="dxa"/>
            <w:tcBorders>
              <w:top w:val="single" w:sz="6" w:space="0" w:color="auto"/>
              <w:left w:val="single" w:sz="6" w:space="0" w:color="auto"/>
              <w:bottom w:val="single" w:sz="6" w:space="0" w:color="auto"/>
              <w:right w:val="single" w:sz="6" w:space="0" w:color="auto"/>
            </w:tcBorders>
          </w:tcPr>
          <w:p w14:paraId="6D820792" w14:textId="77777777" w:rsidR="00091C33" w:rsidRPr="00091C33" w:rsidRDefault="00091C33" w:rsidP="00091C33">
            <w:pPr>
              <w:widowControl/>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b/>
                <w:kern w:val="0"/>
                <w:sz w:val="28"/>
                <w:szCs w:val="20"/>
                <w:lang w:eastAsia="uk-UA"/>
              </w:rPr>
            </w:pPr>
            <w:r w:rsidRPr="00091C33">
              <w:rPr>
                <w:rFonts w:ascii="Times New Roman" w:eastAsia="Times New Roman" w:hAnsi="Times New Roman" w:cs="Times New Roman"/>
                <w:b/>
                <w:kern w:val="0"/>
                <w:sz w:val="28"/>
                <w:szCs w:val="20"/>
                <w:lang w:eastAsia="uk-UA"/>
              </w:rPr>
              <w:t>ТИП КОММУНИКАЦИ КУЛЬТУРЫ</w:t>
            </w:r>
          </w:p>
        </w:tc>
      </w:tr>
    </w:tbl>
    <w:p w14:paraId="5705BCB8"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8"/>
          <w:szCs w:val="20"/>
          <w:lang w:eastAsia="uk-UA"/>
        </w:rPr>
      </w:pPr>
    </w:p>
    <w:tbl>
      <w:tblPr>
        <w:tblW w:w="0" w:type="auto"/>
        <w:tblLayout w:type="fixed"/>
        <w:tblLook w:val="0000" w:firstRow="0" w:lastRow="0" w:firstColumn="0" w:lastColumn="0" w:noHBand="0" w:noVBand="0"/>
      </w:tblPr>
      <w:tblGrid>
        <w:gridCol w:w="2638"/>
        <w:gridCol w:w="2148"/>
        <w:gridCol w:w="2637"/>
        <w:gridCol w:w="2148"/>
      </w:tblGrid>
      <w:tr w:rsidR="00091C33" w:rsidRPr="00091C33" w14:paraId="1FB52D67" w14:textId="77777777" w:rsidTr="00096AFD">
        <w:tblPrEx>
          <w:tblCellMar>
            <w:top w:w="0" w:type="dxa"/>
            <w:bottom w:w="0" w:type="dxa"/>
          </w:tblCellMar>
        </w:tblPrEx>
        <w:tc>
          <w:tcPr>
            <w:tcW w:w="4786" w:type="dxa"/>
            <w:gridSpan w:val="2"/>
            <w:tcBorders>
              <w:top w:val="single" w:sz="6" w:space="0" w:color="auto"/>
              <w:left w:val="single" w:sz="6" w:space="0" w:color="auto"/>
            </w:tcBorders>
          </w:tcPr>
          <w:p w14:paraId="1225D562" w14:textId="77777777" w:rsidR="00091C33" w:rsidRPr="00091C33" w:rsidRDefault="00091C33" w:rsidP="00091C33">
            <w:pPr>
              <w:widowControl/>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kern w:val="0"/>
                <w:sz w:val="28"/>
                <w:szCs w:val="20"/>
                <w:lang w:eastAsia="uk-UA"/>
              </w:rPr>
              <w:t xml:space="preserve">РЕЛИГИОЗНЫЙ </w:t>
            </w:r>
          </w:p>
        </w:tc>
        <w:tc>
          <w:tcPr>
            <w:tcW w:w="4785" w:type="dxa"/>
            <w:gridSpan w:val="2"/>
            <w:tcBorders>
              <w:top w:val="single" w:sz="6" w:space="0" w:color="auto"/>
              <w:right w:val="single" w:sz="6" w:space="0" w:color="auto"/>
            </w:tcBorders>
          </w:tcPr>
          <w:p w14:paraId="5077D1B7" w14:textId="77777777" w:rsidR="00091C33" w:rsidRPr="00091C33" w:rsidRDefault="00091C33" w:rsidP="00091C33">
            <w:pPr>
              <w:widowControl/>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kern w:val="0"/>
                <w:sz w:val="28"/>
                <w:szCs w:val="20"/>
                <w:lang w:eastAsia="uk-UA"/>
              </w:rPr>
              <w:t xml:space="preserve">СВЕТСКИЙ </w:t>
            </w:r>
          </w:p>
        </w:tc>
      </w:tr>
      <w:tr w:rsidR="00091C33" w:rsidRPr="00091C33" w14:paraId="24D88C2F" w14:textId="77777777" w:rsidTr="00096AFD">
        <w:tblPrEx>
          <w:tblCellMar>
            <w:top w:w="0" w:type="dxa"/>
            <w:bottom w:w="0" w:type="dxa"/>
          </w:tblCellMar>
        </w:tblPrEx>
        <w:tc>
          <w:tcPr>
            <w:tcW w:w="4786" w:type="dxa"/>
            <w:gridSpan w:val="2"/>
            <w:tcBorders>
              <w:top w:val="single" w:sz="6" w:space="0" w:color="auto"/>
              <w:left w:val="single" w:sz="6" w:space="0" w:color="auto"/>
            </w:tcBorders>
          </w:tcPr>
          <w:p w14:paraId="049B8CAE" w14:textId="77777777" w:rsidR="00091C33" w:rsidRPr="00091C33" w:rsidRDefault="00091C33" w:rsidP="00091C33">
            <w:pPr>
              <w:widowControl/>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kern w:val="0"/>
                <w:sz w:val="28"/>
                <w:szCs w:val="20"/>
                <w:lang w:eastAsia="uk-UA"/>
              </w:rPr>
              <w:t>ТЕОЦЕНТРИЧЕСКАЯ КАРТИНА МИРА</w:t>
            </w:r>
          </w:p>
        </w:tc>
        <w:tc>
          <w:tcPr>
            <w:tcW w:w="4785" w:type="dxa"/>
            <w:gridSpan w:val="2"/>
            <w:tcBorders>
              <w:top w:val="single" w:sz="6" w:space="0" w:color="auto"/>
              <w:right w:val="single" w:sz="6" w:space="0" w:color="auto"/>
            </w:tcBorders>
          </w:tcPr>
          <w:p w14:paraId="5E70B4E5" w14:textId="77777777" w:rsidR="00091C33" w:rsidRPr="00091C33" w:rsidRDefault="00091C33" w:rsidP="00091C33">
            <w:pPr>
              <w:widowControl/>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kern w:val="0"/>
                <w:sz w:val="28"/>
                <w:szCs w:val="20"/>
                <w:lang w:eastAsia="uk-UA"/>
              </w:rPr>
              <w:t>АНТРОПОЦЕНТРИЧЕСКАЯ КАРТИНА МИРА</w:t>
            </w:r>
          </w:p>
        </w:tc>
      </w:tr>
      <w:tr w:rsidR="00091C33" w:rsidRPr="00091C33" w14:paraId="032450F8" w14:textId="77777777" w:rsidTr="00096AFD">
        <w:tblPrEx>
          <w:tblCellMar>
            <w:top w:w="0" w:type="dxa"/>
            <w:bottom w:w="0" w:type="dxa"/>
          </w:tblCellMar>
        </w:tblPrEx>
        <w:tc>
          <w:tcPr>
            <w:tcW w:w="2638" w:type="dxa"/>
            <w:tcBorders>
              <w:left w:val="single" w:sz="6" w:space="0" w:color="auto"/>
            </w:tcBorders>
          </w:tcPr>
          <w:p w14:paraId="2286BC7F" w14:textId="77777777" w:rsidR="00091C33" w:rsidRPr="00091C33" w:rsidRDefault="00091C33" w:rsidP="00091C33">
            <w:pPr>
              <w:widowControl/>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kern w:val="0"/>
                <w:sz w:val="28"/>
                <w:szCs w:val="20"/>
                <w:lang w:eastAsia="uk-UA"/>
              </w:rPr>
              <w:t>ЖАНР</w:t>
            </w:r>
          </w:p>
        </w:tc>
        <w:tc>
          <w:tcPr>
            <w:tcW w:w="2148" w:type="dxa"/>
          </w:tcPr>
          <w:p w14:paraId="25FA0A50" w14:textId="77777777" w:rsidR="00091C33" w:rsidRPr="00091C33" w:rsidRDefault="00091C33" w:rsidP="00091C33">
            <w:pPr>
              <w:widowControl/>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kern w:val="0"/>
                <w:sz w:val="28"/>
                <w:szCs w:val="20"/>
                <w:lang w:eastAsia="uk-UA"/>
              </w:rPr>
              <w:t>СТИЛЬ</w:t>
            </w:r>
          </w:p>
        </w:tc>
        <w:tc>
          <w:tcPr>
            <w:tcW w:w="2637" w:type="dxa"/>
          </w:tcPr>
          <w:p w14:paraId="046A5F0E" w14:textId="77777777" w:rsidR="00091C33" w:rsidRPr="00091C33" w:rsidRDefault="00091C33" w:rsidP="00091C33">
            <w:pPr>
              <w:widowControl/>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kern w:val="0"/>
                <w:sz w:val="28"/>
                <w:szCs w:val="20"/>
                <w:lang w:eastAsia="uk-UA"/>
              </w:rPr>
              <w:t>ЖАНР</w:t>
            </w:r>
          </w:p>
        </w:tc>
        <w:tc>
          <w:tcPr>
            <w:tcW w:w="2148" w:type="dxa"/>
            <w:tcBorders>
              <w:right w:val="single" w:sz="6" w:space="0" w:color="auto"/>
            </w:tcBorders>
          </w:tcPr>
          <w:p w14:paraId="7FCD5434" w14:textId="77777777" w:rsidR="00091C33" w:rsidRPr="00091C33" w:rsidRDefault="00091C33" w:rsidP="00091C33">
            <w:pPr>
              <w:widowControl/>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kern w:val="0"/>
                <w:sz w:val="28"/>
                <w:szCs w:val="20"/>
                <w:lang w:eastAsia="uk-UA"/>
              </w:rPr>
              <w:t>СТИЛЬ</w:t>
            </w:r>
          </w:p>
        </w:tc>
      </w:tr>
      <w:tr w:rsidR="00091C33" w:rsidRPr="00091C33" w14:paraId="1ACC5352" w14:textId="77777777" w:rsidTr="00096AFD">
        <w:tblPrEx>
          <w:tblCellMar>
            <w:top w:w="0" w:type="dxa"/>
            <w:bottom w:w="0" w:type="dxa"/>
          </w:tblCellMar>
        </w:tblPrEx>
        <w:tc>
          <w:tcPr>
            <w:tcW w:w="2638" w:type="dxa"/>
            <w:tcBorders>
              <w:left w:val="single" w:sz="6" w:space="0" w:color="auto"/>
              <w:bottom w:val="single" w:sz="6" w:space="0" w:color="auto"/>
            </w:tcBorders>
          </w:tcPr>
          <w:p w14:paraId="2342FA29" w14:textId="77777777" w:rsidR="00091C33" w:rsidRPr="00091C33" w:rsidRDefault="00091C33" w:rsidP="00091C33">
            <w:pPr>
              <w:widowControl/>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kern w:val="0"/>
                <w:sz w:val="28"/>
                <w:szCs w:val="20"/>
                <w:lang w:eastAsia="uk-UA"/>
              </w:rPr>
              <w:t>МЫШЛЕНИЕ</w:t>
            </w:r>
          </w:p>
        </w:tc>
        <w:tc>
          <w:tcPr>
            <w:tcW w:w="2148" w:type="dxa"/>
            <w:tcBorders>
              <w:bottom w:val="single" w:sz="6" w:space="0" w:color="auto"/>
            </w:tcBorders>
          </w:tcPr>
          <w:p w14:paraId="5B83B5FC" w14:textId="77777777" w:rsidR="00091C33" w:rsidRPr="00091C33" w:rsidRDefault="00091C33" w:rsidP="00091C33">
            <w:pPr>
              <w:widowControl/>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kern w:val="0"/>
                <w:sz w:val="28"/>
                <w:szCs w:val="20"/>
                <w:lang w:eastAsia="uk-UA"/>
              </w:rPr>
              <w:t>ЯЗЫК</w:t>
            </w:r>
          </w:p>
        </w:tc>
        <w:tc>
          <w:tcPr>
            <w:tcW w:w="2637" w:type="dxa"/>
            <w:tcBorders>
              <w:bottom w:val="single" w:sz="6" w:space="0" w:color="auto"/>
            </w:tcBorders>
          </w:tcPr>
          <w:p w14:paraId="66E97324" w14:textId="77777777" w:rsidR="00091C33" w:rsidRPr="00091C33" w:rsidRDefault="00091C33" w:rsidP="00091C33">
            <w:pPr>
              <w:widowControl/>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kern w:val="0"/>
                <w:sz w:val="28"/>
                <w:szCs w:val="20"/>
                <w:lang w:eastAsia="uk-UA"/>
              </w:rPr>
              <w:t>МЫШЛЕНИЕ</w:t>
            </w:r>
          </w:p>
        </w:tc>
        <w:tc>
          <w:tcPr>
            <w:tcW w:w="2148" w:type="dxa"/>
            <w:tcBorders>
              <w:bottom w:val="single" w:sz="6" w:space="0" w:color="auto"/>
              <w:right w:val="single" w:sz="6" w:space="0" w:color="auto"/>
            </w:tcBorders>
          </w:tcPr>
          <w:p w14:paraId="24F309D1" w14:textId="77777777" w:rsidR="00091C33" w:rsidRPr="00091C33" w:rsidRDefault="00091C33" w:rsidP="00091C33">
            <w:pPr>
              <w:widowControl/>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kern w:val="0"/>
                <w:sz w:val="28"/>
                <w:szCs w:val="20"/>
                <w:lang w:eastAsia="uk-UA"/>
              </w:rPr>
              <w:t>ЯЗЫК</w:t>
            </w:r>
          </w:p>
        </w:tc>
      </w:tr>
    </w:tbl>
    <w:p w14:paraId="2BA533B4"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8"/>
          <w:szCs w:val="20"/>
          <w:lang w:eastAsia="uk-UA"/>
        </w:rPr>
      </w:pPr>
    </w:p>
    <w:tbl>
      <w:tblPr>
        <w:tblW w:w="0" w:type="auto"/>
        <w:tblInd w:w="2518" w:type="dxa"/>
        <w:tblLayout w:type="fixed"/>
        <w:tblLook w:val="0000" w:firstRow="0" w:lastRow="0" w:firstColumn="0" w:lastColumn="0" w:noHBand="0" w:noVBand="0"/>
      </w:tblPr>
      <w:tblGrid>
        <w:gridCol w:w="4611"/>
      </w:tblGrid>
      <w:tr w:rsidR="00091C33" w:rsidRPr="00091C33" w14:paraId="25A96FBE" w14:textId="77777777" w:rsidTr="00096AFD">
        <w:tblPrEx>
          <w:tblCellMar>
            <w:top w:w="0" w:type="dxa"/>
            <w:bottom w:w="0" w:type="dxa"/>
          </w:tblCellMar>
        </w:tblPrEx>
        <w:trPr>
          <w:trHeight w:val="65"/>
        </w:trPr>
        <w:tc>
          <w:tcPr>
            <w:tcW w:w="4611" w:type="dxa"/>
            <w:tcBorders>
              <w:top w:val="single" w:sz="6" w:space="0" w:color="auto"/>
              <w:left w:val="single" w:sz="6" w:space="0" w:color="auto"/>
              <w:bottom w:val="single" w:sz="6" w:space="0" w:color="auto"/>
              <w:right w:val="single" w:sz="6" w:space="0" w:color="auto"/>
            </w:tcBorders>
          </w:tcPr>
          <w:p w14:paraId="7BBD3BBB" w14:textId="77777777" w:rsidR="00091C33" w:rsidRPr="00091C33" w:rsidRDefault="00091C33" w:rsidP="00091C33">
            <w:pPr>
              <w:widowControl/>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b/>
                <w:kern w:val="0"/>
                <w:sz w:val="24"/>
                <w:szCs w:val="20"/>
                <w:lang w:eastAsia="uk-UA"/>
              </w:rPr>
            </w:pPr>
            <w:r w:rsidRPr="00091C33">
              <w:rPr>
                <w:rFonts w:ascii="Times New Roman" w:eastAsia="Times New Roman" w:hAnsi="Times New Roman" w:cs="Times New Roman"/>
                <w:b/>
                <w:kern w:val="0"/>
                <w:sz w:val="24"/>
                <w:szCs w:val="20"/>
                <w:lang w:eastAsia="uk-UA"/>
              </w:rPr>
              <w:t>ОНТОЛОГИЧЕСКАЯ МОДЕЛЬ МУЗЫКАЛЬНОГО ПРОИЗВЕДЕНИЯ</w:t>
            </w:r>
          </w:p>
        </w:tc>
      </w:tr>
    </w:tbl>
    <w:p w14:paraId="70309AC5"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8"/>
          <w:szCs w:val="20"/>
          <w:lang w:eastAsia="uk-UA"/>
        </w:rPr>
      </w:pPr>
    </w:p>
    <w:p w14:paraId="13AE741A"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8"/>
          <w:szCs w:val="20"/>
          <w:lang w:eastAsia="uk-UA"/>
        </w:rPr>
      </w:pPr>
    </w:p>
    <w:tbl>
      <w:tblPr>
        <w:tblW w:w="0" w:type="auto"/>
        <w:tblLayout w:type="fixed"/>
        <w:tblLook w:val="0000" w:firstRow="0" w:lastRow="0" w:firstColumn="0" w:lastColumn="0" w:noHBand="0" w:noVBand="0"/>
      </w:tblPr>
      <w:tblGrid>
        <w:gridCol w:w="9570"/>
      </w:tblGrid>
      <w:tr w:rsidR="00091C33" w:rsidRPr="00091C33" w14:paraId="31C382A6" w14:textId="77777777" w:rsidTr="00096AFD">
        <w:tblPrEx>
          <w:tblCellMar>
            <w:top w:w="0" w:type="dxa"/>
            <w:bottom w:w="0" w:type="dxa"/>
          </w:tblCellMar>
        </w:tblPrEx>
        <w:trPr>
          <w:trHeight w:val="6363"/>
        </w:trPr>
        <w:tc>
          <w:tcPr>
            <w:tcW w:w="9570" w:type="dxa"/>
            <w:tcBorders>
              <w:top w:val="single" w:sz="6" w:space="0" w:color="auto"/>
              <w:left w:val="single" w:sz="6" w:space="0" w:color="auto"/>
              <w:bottom w:val="single" w:sz="6" w:space="0" w:color="auto"/>
              <w:right w:val="single" w:sz="6" w:space="0" w:color="auto"/>
            </w:tcBorders>
          </w:tcPr>
          <w:p w14:paraId="26A8B8BA" w14:textId="77777777" w:rsidR="00091C33" w:rsidRPr="00091C33" w:rsidRDefault="00091C33" w:rsidP="00091C33">
            <w:pPr>
              <w:widowControl/>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kern w:val="0"/>
                <w:sz w:val="28"/>
                <w:szCs w:val="20"/>
                <w:lang w:eastAsia="uk-UA"/>
              </w:rPr>
              <w:t xml:space="preserve">     </w:t>
            </w:r>
          </w:p>
        </w:tc>
      </w:tr>
    </w:tbl>
    <w:p w14:paraId="3477F44B"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8"/>
          <w:szCs w:val="20"/>
          <w:lang w:eastAsia="uk-UA"/>
        </w:rPr>
      </w:pPr>
    </w:p>
    <w:p w14:paraId="78E3C0DA" w14:textId="77777777" w:rsidR="00091C33" w:rsidRPr="00091C33" w:rsidRDefault="00091C33" w:rsidP="00091C33">
      <w:pPr>
        <w:widowControl/>
        <w:numPr>
          <w:ilvl w:val="0"/>
          <w:numId w:val="7"/>
        </w:numPr>
        <w:tabs>
          <w:tab w:val="clear" w:pos="709"/>
          <w:tab w:val="num" w:pos="0"/>
          <w:tab w:val="left" w:pos="1701"/>
        </w:tabs>
        <w:suppressAutoHyphens w:val="0"/>
        <w:overflowPunct w:val="0"/>
        <w:autoSpaceDE w:val="0"/>
        <w:autoSpaceDN w:val="0"/>
        <w:adjustRightInd w:val="0"/>
        <w:spacing w:after="0" w:line="360" w:lineRule="auto"/>
        <w:ind w:left="0" w:firstLine="1069"/>
        <w:jc w:val="left"/>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kern w:val="0"/>
          <w:sz w:val="28"/>
          <w:szCs w:val="20"/>
          <w:lang w:eastAsia="uk-UA"/>
        </w:rPr>
        <w:br w:type="page"/>
      </w:r>
      <w:r w:rsidRPr="00091C33">
        <w:rPr>
          <w:rFonts w:ascii="Times New Roman" w:eastAsia="Times New Roman" w:hAnsi="Times New Roman" w:cs="Times New Roman"/>
          <w:kern w:val="0"/>
          <w:sz w:val="28"/>
          <w:szCs w:val="20"/>
          <w:lang w:eastAsia="uk-UA"/>
        </w:rPr>
        <w:lastRenderedPageBreak/>
        <w:t>В диссертационном исследовании впервые используются новые понятия и термины, которые являются следствием категориального синтеза философии, богословия и музыкальной науки:</w:t>
      </w:r>
    </w:p>
    <w:p w14:paraId="546A62B4" w14:textId="77777777" w:rsidR="00091C33" w:rsidRPr="00091C33" w:rsidRDefault="00091C33" w:rsidP="00091C33">
      <w:pPr>
        <w:widowControl/>
        <w:numPr>
          <w:ilvl w:val="0"/>
          <w:numId w:val="10"/>
        </w:numPr>
        <w:tabs>
          <w:tab w:val="clear" w:pos="709"/>
        </w:tabs>
        <w:suppressAutoHyphens w:val="0"/>
        <w:overflowPunct w:val="0"/>
        <w:autoSpaceDE w:val="0"/>
        <w:autoSpaceDN w:val="0"/>
        <w:adjustRightInd w:val="0"/>
        <w:spacing w:after="0" w:line="360" w:lineRule="auto"/>
        <w:ind w:left="0" w:firstLine="1069"/>
        <w:jc w:val="left"/>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i/>
          <w:kern w:val="0"/>
          <w:sz w:val="28"/>
          <w:szCs w:val="20"/>
          <w:lang w:eastAsia="uk-UA"/>
        </w:rPr>
        <w:t>жанровая модель онтологизма</w:t>
      </w:r>
      <w:r w:rsidRPr="00091C33">
        <w:rPr>
          <w:rFonts w:ascii="Times New Roman" w:eastAsia="Times New Roman" w:hAnsi="Times New Roman" w:cs="Times New Roman"/>
          <w:kern w:val="0"/>
          <w:sz w:val="28"/>
          <w:szCs w:val="20"/>
          <w:lang w:eastAsia="uk-UA"/>
        </w:rPr>
        <w:t>, расшифрованная через историко-типологическое и семиотическое описание наиболее концептуальных жанров разных типов музыкальной культуры;</w:t>
      </w:r>
    </w:p>
    <w:p w14:paraId="105988CE" w14:textId="77777777" w:rsidR="00091C33" w:rsidRPr="00091C33" w:rsidRDefault="00091C33" w:rsidP="00091C33">
      <w:pPr>
        <w:widowControl/>
        <w:numPr>
          <w:ilvl w:val="0"/>
          <w:numId w:val="11"/>
        </w:numPr>
        <w:tabs>
          <w:tab w:val="clear" w:pos="709"/>
        </w:tabs>
        <w:suppressAutoHyphens w:val="0"/>
        <w:overflowPunct w:val="0"/>
        <w:autoSpaceDE w:val="0"/>
        <w:autoSpaceDN w:val="0"/>
        <w:adjustRightInd w:val="0"/>
        <w:spacing w:after="0" w:line="360" w:lineRule="auto"/>
        <w:ind w:left="0" w:firstLine="1069"/>
        <w:jc w:val="left"/>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i/>
          <w:kern w:val="0"/>
          <w:sz w:val="28"/>
          <w:szCs w:val="20"/>
          <w:lang w:eastAsia="uk-UA"/>
        </w:rPr>
        <w:t>драматургия синергии</w:t>
      </w:r>
      <w:r w:rsidRPr="00091C33">
        <w:rPr>
          <w:rFonts w:ascii="Times New Roman" w:eastAsia="Times New Roman" w:hAnsi="Times New Roman" w:cs="Times New Roman"/>
          <w:kern w:val="0"/>
          <w:sz w:val="28"/>
          <w:szCs w:val="20"/>
          <w:lang w:eastAsia="uk-UA"/>
        </w:rPr>
        <w:t xml:space="preserve"> – тип драматургии, который раскрывает принцип общения «человек – Бог» как духовный путь восхождения личности;</w:t>
      </w:r>
    </w:p>
    <w:p w14:paraId="55E21283" w14:textId="77777777" w:rsidR="00091C33" w:rsidRPr="00091C33" w:rsidRDefault="00091C33" w:rsidP="00091C33">
      <w:pPr>
        <w:widowControl/>
        <w:numPr>
          <w:ilvl w:val="0"/>
          <w:numId w:val="12"/>
        </w:numPr>
        <w:tabs>
          <w:tab w:val="clear" w:pos="709"/>
        </w:tabs>
        <w:suppressAutoHyphens w:val="0"/>
        <w:overflowPunct w:val="0"/>
        <w:autoSpaceDE w:val="0"/>
        <w:autoSpaceDN w:val="0"/>
        <w:adjustRightInd w:val="0"/>
        <w:spacing w:after="0" w:line="360" w:lineRule="auto"/>
        <w:ind w:left="0" w:firstLine="1069"/>
        <w:jc w:val="left"/>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i/>
          <w:kern w:val="0"/>
          <w:sz w:val="28"/>
          <w:szCs w:val="20"/>
          <w:lang w:eastAsia="uk-UA"/>
        </w:rPr>
        <w:t>онтодиалог</w:t>
      </w:r>
      <w:r w:rsidRPr="00091C33">
        <w:rPr>
          <w:rFonts w:ascii="Times New Roman" w:eastAsia="Times New Roman" w:hAnsi="Times New Roman" w:cs="Times New Roman"/>
          <w:kern w:val="0"/>
          <w:sz w:val="28"/>
          <w:szCs w:val="20"/>
          <w:lang w:eastAsia="uk-UA"/>
        </w:rPr>
        <w:t xml:space="preserve"> – композиционно-драматургический и коммуникативный принцип общения, действующий в теологической картине мира;</w:t>
      </w:r>
    </w:p>
    <w:p w14:paraId="5CED16F6" w14:textId="77777777" w:rsidR="00091C33" w:rsidRPr="00091C33" w:rsidRDefault="00091C33" w:rsidP="00091C33">
      <w:pPr>
        <w:widowControl/>
        <w:numPr>
          <w:ilvl w:val="0"/>
          <w:numId w:val="13"/>
        </w:numPr>
        <w:tabs>
          <w:tab w:val="clear" w:pos="709"/>
        </w:tabs>
        <w:suppressAutoHyphens w:val="0"/>
        <w:overflowPunct w:val="0"/>
        <w:autoSpaceDE w:val="0"/>
        <w:autoSpaceDN w:val="0"/>
        <w:adjustRightInd w:val="0"/>
        <w:spacing w:after="0" w:line="360" w:lineRule="auto"/>
        <w:ind w:firstLine="1069"/>
        <w:jc w:val="left"/>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i/>
          <w:kern w:val="0"/>
          <w:sz w:val="28"/>
          <w:szCs w:val="20"/>
          <w:lang w:eastAsia="uk-UA"/>
        </w:rPr>
        <w:t xml:space="preserve">онтотрансцензус </w:t>
      </w:r>
      <w:r w:rsidRPr="00091C33">
        <w:rPr>
          <w:rFonts w:ascii="Times New Roman" w:eastAsia="Times New Roman" w:hAnsi="Times New Roman" w:cs="Times New Roman"/>
          <w:kern w:val="0"/>
          <w:sz w:val="28"/>
          <w:szCs w:val="20"/>
          <w:lang w:eastAsia="uk-UA"/>
        </w:rPr>
        <w:t>– заключительный этап драматургии синергии. Его семантика определена факторами внешней и внутренней коммуникации.</w:t>
      </w:r>
    </w:p>
    <w:p w14:paraId="0E96C060"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1418"/>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kern w:val="0"/>
          <w:sz w:val="28"/>
          <w:szCs w:val="20"/>
          <w:lang w:eastAsia="uk-UA"/>
        </w:rPr>
        <w:t>Будучи производными от основного философского понятия «онтология», предложенные термины обрели специфически музыкальное содержание. Их дальнейшая разработка позволит обогатить категориальный аппарат музыкальной науки.</w:t>
      </w:r>
    </w:p>
    <w:p w14:paraId="485ED0A8" w14:textId="77777777" w:rsidR="00091C33" w:rsidRPr="00091C33" w:rsidRDefault="00091C33" w:rsidP="00091C33">
      <w:pPr>
        <w:widowControl/>
        <w:tabs>
          <w:tab w:val="clear" w:pos="709"/>
          <w:tab w:val="num" w:pos="142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kern w:val="0"/>
          <w:sz w:val="28"/>
          <w:szCs w:val="28"/>
          <w:lang w:eastAsia="uk-UA"/>
        </w:rPr>
        <w:t>5. Опыт онтологического анализа показывает, что каждое музыкальное произведение отражает определенную художественную картину мира. Взаимообусловленность онтологической концепции музыки и картины мира не случайна: их соотношение определяется не только изоморфизмом, но и онтологизмом – той бытийной установкой, которая осуществляется в определенной картине мира. Картина мира есть миропознавательная установка определенной художественной культуры, свойственная конкретной исторической эпохе.</w:t>
      </w:r>
      <w:r w:rsidRPr="00091C33">
        <w:rPr>
          <w:rFonts w:ascii="Times New Roman" w:eastAsia="Times New Roman" w:hAnsi="Times New Roman" w:cs="Times New Roman"/>
          <w:kern w:val="0"/>
          <w:sz w:val="28"/>
          <w:szCs w:val="28"/>
          <w:lang w:val="uk-UA" w:eastAsia="uk-UA"/>
        </w:rPr>
        <w:t xml:space="preserve"> Онтологическая модель соответствует целостной картине мира. Поэтому, независимо от  </w:t>
      </w:r>
      <w:r w:rsidRPr="00091C33">
        <w:rPr>
          <w:rFonts w:ascii="Times New Roman" w:eastAsia="Times New Roman" w:hAnsi="Times New Roman" w:cs="Times New Roman"/>
          <w:kern w:val="0"/>
          <w:sz w:val="28"/>
          <w:szCs w:val="20"/>
          <w:lang w:eastAsia="uk-UA"/>
        </w:rPr>
        <w:t>национальных, историко-культурных принадлежностей, онтология как категория духовного познания мира музыки и личности обретает категориальный статус музыкальной универсалии</w:t>
      </w:r>
      <w:r w:rsidRPr="00091C33">
        <w:rPr>
          <w:rFonts w:ascii="Times New Roman" w:eastAsia="Times New Roman" w:hAnsi="Times New Roman" w:cs="Times New Roman"/>
          <w:kern w:val="0"/>
          <w:sz w:val="28"/>
          <w:szCs w:val="28"/>
          <w:lang w:val="uk-UA" w:eastAsia="uk-UA"/>
        </w:rPr>
        <w:t xml:space="preserve">. Анализ </w:t>
      </w:r>
      <w:r w:rsidRPr="00091C33">
        <w:rPr>
          <w:rFonts w:ascii="Times New Roman" w:eastAsia="Times New Roman" w:hAnsi="Times New Roman" w:cs="Times New Roman"/>
          <w:kern w:val="0"/>
          <w:sz w:val="28"/>
          <w:szCs w:val="28"/>
          <w:lang w:val="uk-UA" w:eastAsia="uk-UA"/>
        </w:rPr>
        <w:lastRenderedPageBreak/>
        <w:t xml:space="preserve">жанровых моделей  светской и церковной культур обнаружил единство и универсальную природу онтологической концепции музыки (принципа онтологизма). </w:t>
      </w:r>
      <w:r w:rsidRPr="00091C33">
        <w:rPr>
          <w:rFonts w:ascii="Times New Roman" w:eastAsia="Times New Roman" w:hAnsi="Times New Roman" w:cs="Times New Roman"/>
          <w:kern w:val="0"/>
          <w:sz w:val="28"/>
          <w:szCs w:val="20"/>
          <w:lang w:eastAsia="uk-UA"/>
        </w:rPr>
        <w:t xml:space="preserve">В этом её универсальная, глубинная сущность. </w:t>
      </w:r>
    </w:p>
    <w:p w14:paraId="78779631" w14:textId="77777777" w:rsidR="00091C33" w:rsidRPr="00091C33" w:rsidRDefault="00091C33" w:rsidP="00091C33">
      <w:pPr>
        <w:widowControl/>
        <w:tabs>
          <w:tab w:val="clear" w:pos="709"/>
          <w:tab w:val="num" w:pos="142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kern w:val="0"/>
          <w:sz w:val="28"/>
          <w:szCs w:val="20"/>
          <w:lang w:eastAsia="uk-UA"/>
        </w:rPr>
        <w:t>Каждая картина мира определена объективными принципами онтологической концепции: временной координатой, пространственным измерением и смыслом – способом самоосуществления субъекта музыки. В таком значении следует понимать термин “онтология личности”.</w:t>
      </w:r>
    </w:p>
    <w:p w14:paraId="1EC9DBDA"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kern w:val="0"/>
          <w:sz w:val="28"/>
          <w:szCs w:val="20"/>
          <w:lang w:eastAsia="uk-UA"/>
        </w:rPr>
        <w:t>В работе раскрыто содержание бытийного (онтологического) статуса музыкального произведения</w:t>
      </w:r>
      <w:r w:rsidRPr="00091C33">
        <w:rPr>
          <w:rFonts w:ascii="Times New Roman" w:eastAsia="Times New Roman" w:hAnsi="Times New Roman" w:cs="Times New Roman"/>
          <w:kern w:val="0"/>
          <w:sz w:val="24"/>
          <w:szCs w:val="20"/>
          <w:lang w:eastAsia="uk-UA"/>
        </w:rPr>
        <w:t xml:space="preserve">. </w:t>
      </w:r>
      <w:r w:rsidRPr="00091C33">
        <w:rPr>
          <w:rFonts w:ascii="Times New Roman" w:eastAsia="Times New Roman" w:hAnsi="Times New Roman" w:cs="Times New Roman"/>
          <w:kern w:val="0"/>
          <w:sz w:val="28"/>
          <w:szCs w:val="20"/>
          <w:lang w:eastAsia="uk-UA"/>
        </w:rPr>
        <w:t>Был избран исторический подход при рассмотрении религиозной и светской типов культуры. Достигнутая методологическая установка на единство онтологического статуса жанровых моделей онтологизма позволила выявить универсальную природу бытия музыкального произведения. С позиций онтологического устроения музыкальной культуры тип коммуникации зависит от концепции личности. Онтологическая модель бытия музыкального произведения светской культуры отражает путь самоосуществления Человека Душевного, стремящегося к идеалам земной любви, через противоборство к достижению гармонии, к созерцанию, психологическому самоанализу и т.д.</w:t>
      </w:r>
    </w:p>
    <w:p w14:paraId="4103EC06"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kern w:val="0"/>
          <w:sz w:val="28"/>
          <w:szCs w:val="20"/>
          <w:lang w:eastAsia="uk-UA"/>
        </w:rPr>
        <w:t>Жанры церковной музыки изначально обусловлены христианским мировоззрением, религиозным культом (литургией, мессой). В них раскрывается духовный путь человека религиозного, стремящегося к любви Совершенной (Божественной), самоосуществлению.</w:t>
      </w:r>
    </w:p>
    <w:p w14:paraId="4E827400"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633"/>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i/>
          <w:kern w:val="0"/>
          <w:sz w:val="28"/>
          <w:szCs w:val="20"/>
          <w:lang w:eastAsia="uk-UA"/>
        </w:rPr>
        <w:t>Культурологическое сравнение</w:t>
      </w:r>
      <w:r w:rsidRPr="00091C33">
        <w:rPr>
          <w:rFonts w:ascii="Times New Roman" w:eastAsia="Times New Roman" w:hAnsi="Times New Roman" w:cs="Times New Roman"/>
          <w:kern w:val="0"/>
          <w:sz w:val="28"/>
          <w:szCs w:val="20"/>
          <w:lang w:eastAsia="uk-UA"/>
        </w:rPr>
        <w:t xml:space="preserve"> как метод научного познания онтологической концепции музыки заключается в двух основных моментах:</w:t>
      </w:r>
    </w:p>
    <w:p w14:paraId="7DA90B53" w14:textId="77777777" w:rsidR="00091C33" w:rsidRPr="00091C33" w:rsidRDefault="00091C33" w:rsidP="00091C33">
      <w:pPr>
        <w:widowControl/>
        <w:numPr>
          <w:ilvl w:val="0"/>
          <w:numId w:val="9"/>
        </w:numPr>
        <w:tabs>
          <w:tab w:val="clear" w:pos="720"/>
          <w:tab w:val="num" w:pos="1418"/>
        </w:tabs>
        <w:suppressAutoHyphens w:val="0"/>
        <w:overflowPunct w:val="0"/>
        <w:autoSpaceDE w:val="0"/>
        <w:autoSpaceDN w:val="0"/>
        <w:adjustRightInd w:val="0"/>
        <w:spacing w:after="0" w:line="360" w:lineRule="auto"/>
        <w:ind w:left="1418" w:hanging="425"/>
        <w:jc w:val="left"/>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kern w:val="0"/>
          <w:sz w:val="28"/>
          <w:szCs w:val="20"/>
          <w:lang w:eastAsia="uk-UA"/>
        </w:rPr>
        <w:t>в показе различия (</w:t>
      </w:r>
      <w:r w:rsidRPr="00091C33">
        <w:rPr>
          <w:rFonts w:ascii="Times New Roman" w:eastAsia="Times New Roman" w:hAnsi="Times New Roman" w:cs="Times New Roman"/>
          <w:i/>
          <w:kern w:val="0"/>
          <w:sz w:val="28"/>
          <w:szCs w:val="20"/>
          <w:lang w:eastAsia="uk-UA"/>
        </w:rPr>
        <w:t>онтологической дистанции</w:t>
      </w:r>
      <w:r w:rsidRPr="00091C33">
        <w:rPr>
          <w:rFonts w:ascii="Times New Roman" w:eastAsia="Times New Roman" w:hAnsi="Times New Roman" w:cs="Times New Roman"/>
          <w:kern w:val="0"/>
          <w:sz w:val="28"/>
          <w:szCs w:val="20"/>
          <w:lang w:eastAsia="uk-UA"/>
        </w:rPr>
        <w:t>) жанровых моделей музыки и соответственно двух типов личности: религиозной и светской. Субъекты культуры – человек душевный, человек религиозный – равно проходят духовный путь восхождения, но с различной степенью самоосуществления;</w:t>
      </w:r>
    </w:p>
    <w:p w14:paraId="59245B7F" w14:textId="77777777" w:rsidR="00091C33" w:rsidRPr="00091C33" w:rsidRDefault="00091C33" w:rsidP="00091C33">
      <w:pPr>
        <w:widowControl/>
        <w:numPr>
          <w:ilvl w:val="0"/>
          <w:numId w:val="9"/>
        </w:numPr>
        <w:tabs>
          <w:tab w:val="clear" w:pos="720"/>
          <w:tab w:val="num" w:pos="1418"/>
        </w:tabs>
        <w:suppressAutoHyphens w:val="0"/>
        <w:overflowPunct w:val="0"/>
        <w:autoSpaceDE w:val="0"/>
        <w:autoSpaceDN w:val="0"/>
        <w:adjustRightInd w:val="0"/>
        <w:spacing w:after="0" w:line="360" w:lineRule="auto"/>
        <w:ind w:left="1418" w:hanging="425"/>
        <w:jc w:val="left"/>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kern w:val="0"/>
          <w:sz w:val="28"/>
          <w:szCs w:val="20"/>
          <w:lang w:eastAsia="uk-UA"/>
        </w:rPr>
        <w:lastRenderedPageBreak/>
        <w:t>во взаимообусловленности картины мира и принципа онтологизма в социокультурной динамике конкретных историко-художественных процессов.</w:t>
      </w:r>
    </w:p>
    <w:p w14:paraId="62D70A26"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kern w:val="0"/>
          <w:sz w:val="28"/>
          <w:szCs w:val="20"/>
          <w:lang w:eastAsia="uk-UA"/>
        </w:rPr>
        <w:t xml:space="preserve">С позиций культурологического подхода ясно, что метасистема художественного познания соотносится с картиной мира, в которой присутствуют три слоя представлений и понятий: философско-онтологический, художественно-методологический и музыкально-структурный. В этом случае онтологическая концепция раскрывает феномен музыкального произведения как творческого </w:t>
      </w:r>
      <w:r w:rsidRPr="00091C33">
        <w:rPr>
          <w:rFonts w:ascii="Times New Roman" w:eastAsia="Times New Roman" w:hAnsi="Times New Roman" w:cs="Times New Roman"/>
          <w:i/>
          <w:kern w:val="0"/>
          <w:sz w:val="28"/>
          <w:szCs w:val="20"/>
          <w:lang w:eastAsia="uk-UA"/>
        </w:rPr>
        <w:t>процесса</w:t>
      </w:r>
      <w:r w:rsidRPr="00091C33">
        <w:rPr>
          <w:rFonts w:ascii="Times New Roman" w:eastAsia="Times New Roman" w:hAnsi="Times New Roman" w:cs="Times New Roman"/>
          <w:kern w:val="0"/>
          <w:sz w:val="28"/>
          <w:szCs w:val="20"/>
          <w:lang w:eastAsia="uk-UA"/>
        </w:rPr>
        <w:t>.</w:t>
      </w:r>
    </w:p>
    <w:p w14:paraId="6EAD4D09"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kern w:val="0"/>
          <w:sz w:val="28"/>
          <w:szCs w:val="20"/>
          <w:lang w:eastAsia="uk-UA"/>
        </w:rPr>
        <w:t xml:space="preserve">Таким образом, онтологическая модель бытия обуславливает метасистему художественного познания. Это объективная бытийная структура, общие принципы мироустроения, проявляющие себя через пространственно-временные и смысловые параметры. Представленная в работе онтологическая концепция музыки есть </w:t>
      </w:r>
      <w:r w:rsidRPr="00091C33">
        <w:rPr>
          <w:rFonts w:ascii="Times New Roman" w:eastAsia="Times New Roman" w:hAnsi="Times New Roman" w:cs="Times New Roman"/>
          <w:i/>
          <w:kern w:val="0"/>
          <w:sz w:val="28"/>
          <w:szCs w:val="20"/>
          <w:lang w:eastAsia="uk-UA"/>
        </w:rPr>
        <w:t>способ познания целостности Бытия музыки</w:t>
      </w:r>
      <w:r w:rsidRPr="00091C33">
        <w:rPr>
          <w:rFonts w:ascii="Times New Roman" w:eastAsia="Times New Roman" w:hAnsi="Times New Roman" w:cs="Times New Roman"/>
          <w:kern w:val="0"/>
          <w:sz w:val="28"/>
          <w:szCs w:val="20"/>
          <w:lang w:eastAsia="uk-UA"/>
        </w:rPr>
        <w:t>, самоосуществления субъекта культуры.</w:t>
      </w:r>
    </w:p>
    <w:p w14:paraId="09714E6E"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kern w:val="0"/>
          <w:sz w:val="28"/>
          <w:szCs w:val="20"/>
          <w:lang w:eastAsia="uk-UA"/>
        </w:rPr>
        <w:t>Сформулируем важнейшие методологические выводы.</w:t>
      </w:r>
    </w:p>
    <w:p w14:paraId="5ADA84B0" w14:textId="77777777" w:rsidR="00091C33" w:rsidRPr="00091C33" w:rsidRDefault="00091C33" w:rsidP="00091C33">
      <w:pPr>
        <w:widowControl/>
        <w:tabs>
          <w:tab w:val="clear" w:pos="709"/>
          <w:tab w:val="left" w:pos="1429"/>
        </w:tabs>
        <w:suppressAutoHyphens w:val="0"/>
        <w:overflowPunct w:val="0"/>
        <w:autoSpaceDE w:val="0"/>
        <w:autoSpaceDN w:val="0"/>
        <w:adjustRightInd w:val="0"/>
        <w:spacing w:after="0" w:line="360" w:lineRule="auto"/>
        <w:ind w:left="1429" w:hanging="360"/>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kern w:val="0"/>
          <w:sz w:val="28"/>
          <w:szCs w:val="20"/>
          <w:lang w:eastAsia="uk-UA"/>
        </w:rPr>
        <w:t>1.</w:t>
      </w:r>
      <w:r w:rsidRPr="00091C33">
        <w:rPr>
          <w:rFonts w:ascii="Times New Roman" w:eastAsia="Times New Roman" w:hAnsi="Times New Roman" w:cs="Times New Roman"/>
          <w:kern w:val="0"/>
          <w:sz w:val="28"/>
          <w:szCs w:val="20"/>
          <w:lang w:eastAsia="uk-UA"/>
        </w:rPr>
        <w:tab/>
        <w:t xml:space="preserve">Определенные в работе цели и задачи позволили обосновать онтологическую концепцию музыки как раздел современной культурологии. </w:t>
      </w:r>
      <w:r w:rsidRPr="00091C33">
        <w:rPr>
          <w:rFonts w:ascii="Times New Roman" w:eastAsia="Times New Roman" w:hAnsi="Times New Roman" w:cs="Times New Roman"/>
          <w:kern w:val="0"/>
          <w:sz w:val="28"/>
          <w:szCs w:val="20"/>
          <w:lang w:eastAsia="uk-UA"/>
        </w:rPr>
        <w:tab/>
        <w:t xml:space="preserve">Музыкознание и его достижения (наряду с философией, богословием) становится неотъемлемой частью познания в культурологии, и шире – культурологическим методом. Результаты онтологического анализа и в целом онтологическая концепция музыки открывают перспективу для дальнейшей экстраполяции её методов (понятийной системы). </w:t>
      </w:r>
    </w:p>
    <w:p w14:paraId="0C212CA8" w14:textId="77777777" w:rsidR="00091C33" w:rsidRPr="00091C33" w:rsidRDefault="00091C33" w:rsidP="00091C33">
      <w:pPr>
        <w:widowControl/>
        <w:numPr>
          <w:ilvl w:val="0"/>
          <w:numId w:val="16"/>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kern w:val="0"/>
          <w:sz w:val="28"/>
          <w:szCs w:val="20"/>
          <w:lang w:eastAsia="uk-UA"/>
        </w:rPr>
        <w:t>Ценность онтологического подхода, апробированного в работе, заключается:</w:t>
      </w:r>
    </w:p>
    <w:p w14:paraId="6FBADEE7" w14:textId="77777777" w:rsidR="00091C33" w:rsidRPr="00091C33" w:rsidRDefault="00091C33" w:rsidP="00091C33">
      <w:pPr>
        <w:widowControl/>
        <w:numPr>
          <w:ilvl w:val="0"/>
          <w:numId w:val="17"/>
        </w:numPr>
        <w:tabs>
          <w:tab w:val="clear" w:pos="720"/>
          <w:tab w:val="num" w:pos="1843"/>
        </w:tabs>
        <w:suppressAutoHyphens w:val="0"/>
        <w:overflowPunct w:val="0"/>
        <w:autoSpaceDE w:val="0"/>
        <w:autoSpaceDN w:val="0"/>
        <w:adjustRightInd w:val="0"/>
        <w:spacing w:after="0" w:line="360" w:lineRule="auto"/>
        <w:ind w:left="1843" w:hanging="425"/>
        <w:jc w:val="left"/>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kern w:val="0"/>
          <w:sz w:val="28"/>
          <w:szCs w:val="20"/>
          <w:lang w:eastAsia="uk-UA"/>
        </w:rPr>
        <w:t>в обновлении методологии музыкальной науки;</w:t>
      </w:r>
    </w:p>
    <w:p w14:paraId="6F0634C2" w14:textId="77777777" w:rsidR="00091C33" w:rsidRPr="00091C33" w:rsidRDefault="00091C33" w:rsidP="00091C33">
      <w:pPr>
        <w:widowControl/>
        <w:numPr>
          <w:ilvl w:val="0"/>
          <w:numId w:val="17"/>
        </w:numPr>
        <w:tabs>
          <w:tab w:val="clear" w:pos="720"/>
          <w:tab w:val="left" w:pos="1429"/>
          <w:tab w:val="num" w:pos="1843"/>
        </w:tabs>
        <w:suppressAutoHyphens w:val="0"/>
        <w:overflowPunct w:val="0"/>
        <w:autoSpaceDE w:val="0"/>
        <w:autoSpaceDN w:val="0"/>
        <w:adjustRightInd w:val="0"/>
        <w:spacing w:after="0" w:line="360" w:lineRule="auto"/>
        <w:ind w:left="1843" w:hanging="425"/>
        <w:jc w:val="left"/>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kern w:val="0"/>
          <w:sz w:val="28"/>
          <w:szCs w:val="20"/>
          <w:lang w:eastAsia="uk-UA"/>
        </w:rPr>
        <w:lastRenderedPageBreak/>
        <w:t xml:space="preserve"> в обосновании необходимости категориального синтеза философии музыки, культурологии и христианской антропологии.</w:t>
      </w:r>
    </w:p>
    <w:p w14:paraId="5C22E598"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kern w:val="0"/>
          <w:sz w:val="28"/>
          <w:szCs w:val="20"/>
          <w:lang w:eastAsia="uk-UA"/>
        </w:rPr>
        <w:t>Достигнутый в работе категориальный синтез:</w:t>
      </w:r>
    </w:p>
    <w:p w14:paraId="41CEE072" w14:textId="77777777" w:rsidR="00091C33" w:rsidRPr="00091C33" w:rsidRDefault="00091C33" w:rsidP="00091C33">
      <w:pPr>
        <w:widowControl/>
        <w:tabs>
          <w:tab w:val="clear" w:pos="709"/>
          <w:tab w:val="left" w:pos="1429"/>
        </w:tabs>
        <w:suppressAutoHyphens w:val="0"/>
        <w:overflowPunct w:val="0"/>
        <w:autoSpaceDE w:val="0"/>
        <w:autoSpaceDN w:val="0"/>
        <w:adjustRightInd w:val="0"/>
        <w:spacing w:after="0" w:line="360" w:lineRule="auto"/>
        <w:ind w:left="1429" w:hanging="360"/>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kern w:val="0"/>
          <w:sz w:val="28"/>
          <w:szCs w:val="20"/>
          <w:lang w:eastAsia="uk-UA"/>
        </w:rPr>
        <w:t>1.</w:t>
      </w:r>
      <w:r w:rsidRPr="00091C33">
        <w:rPr>
          <w:rFonts w:ascii="Times New Roman" w:eastAsia="Times New Roman" w:hAnsi="Times New Roman" w:cs="Times New Roman"/>
          <w:kern w:val="0"/>
          <w:sz w:val="28"/>
          <w:szCs w:val="20"/>
          <w:lang w:eastAsia="uk-UA"/>
        </w:rPr>
        <w:tab/>
        <w:t>раскрыл иерархию онтологического устроения музыкального произведения от элементов музыкальной речи через онтологические параметры (Пространство, Время) к высшему уровню онтологического Смысла – картине мира;</w:t>
      </w:r>
    </w:p>
    <w:p w14:paraId="3885424B" w14:textId="77777777" w:rsidR="00091C33" w:rsidRPr="00091C33" w:rsidRDefault="00091C33" w:rsidP="00091C33">
      <w:pPr>
        <w:widowControl/>
        <w:tabs>
          <w:tab w:val="clear" w:pos="709"/>
          <w:tab w:val="left" w:pos="1429"/>
        </w:tabs>
        <w:suppressAutoHyphens w:val="0"/>
        <w:overflowPunct w:val="0"/>
        <w:autoSpaceDE w:val="0"/>
        <w:autoSpaceDN w:val="0"/>
        <w:adjustRightInd w:val="0"/>
        <w:spacing w:after="0" w:line="360" w:lineRule="auto"/>
        <w:ind w:left="1429" w:hanging="360"/>
        <w:textAlignment w:val="baseline"/>
        <w:rPr>
          <w:rFonts w:ascii="Times New Roman" w:eastAsia="Times New Roman" w:hAnsi="Times New Roman" w:cs="Times New Roman"/>
          <w:kern w:val="0"/>
          <w:sz w:val="28"/>
          <w:szCs w:val="20"/>
          <w:lang w:eastAsia="uk-UA"/>
        </w:rPr>
      </w:pPr>
      <w:r w:rsidRPr="00091C33">
        <w:rPr>
          <w:rFonts w:ascii="Times New Roman" w:eastAsia="Times New Roman" w:hAnsi="Times New Roman" w:cs="Times New Roman"/>
          <w:kern w:val="0"/>
          <w:sz w:val="28"/>
          <w:szCs w:val="20"/>
          <w:lang w:eastAsia="uk-UA"/>
        </w:rPr>
        <w:t>2.</w:t>
      </w:r>
      <w:r w:rsidRPr="00091C33">
        <w:rPr>
          <w:rFonts w:ascii="Times New Roman" w:eastAsia="Times New Roman" w:hAnsi="Times New Roman" w:cs="Times New Roman"/>
          <w:kern w:val="0"/>
          <w:sz w:val="28"/>
          <w:szCs w:val="20"/>
          <w:lang w:eastAsia="uk-UA"/>
        </w:rPr>
        <w:tab/>
        <w:t>обусловил универсальность проявления основных параметров онтологизма в музыкальной культуре.</w:t>
      </w:r>
    </w:p>
    <w:p w14:paraId="6B4CF8A8" w14:textId="77777777" w:rsidR="00091C33" w:rsidRPr="00091C33" w:rsidRDefault="00091C33" w:rsidP="00091C33">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kern w:val="0"/>
          <w:sz w:val="24"/>
          <w:szCs w:val="20"/>
          <w:lang w:eastAsia="uk-UA"/>
        </w:rPr>
      </w:pPr>
      <w:r w:rsidRPr="00091C33">
        <w:rPr>
          <w:rFonts w:ascii="Times New Roman" w:eastAsia="Times New Roman" w:hAnsi="Times New Roman" w:cs="Times New Roman"/>
          <w:kern w:val="0"/>
          <w:sz w:val="28"/>
          <w:szCs w:val="20"/>
          <w:lang w:eastAsia="uk-UA"/>
        </w:rPr>
        <w:t xml:space="preserve">Подлинный онтологизм есть та духовная высота музыки, осознание которой ведёт к постижению истинного бытия, преображению не только художественного мышления и способа аналитического описания искусства, но и всего жизненного устроения самих музыковедов, слушателей и в целом – современного общества. </w:t>
      </w:r>
    </w:p>
    <w:p w14:paraId="471ED9ED" w14:textId="77777777" w:rsidR="00091C33" w:rsidRDefault="00091C33" w:rsidP="00091C33"/>
    <w:p w14:paraId="2EADDD7A" w14:textId="77777777" w:rsidR="00091C33" w:rsidRDefault="00091C33" w:rsidP="00091C33"/>
    <w:p w14:paraId="5F165787" w14:textId="77777777" w:rsidR="00091C33" w:rsidRDefault="00091C33" w:rsidP="00091C33"/>
    <w:p w14:paraId="4AE85440" w14:textId="77777777" w:rsidR="00091C33" w:rsidRPr="00091C33" w:rsidRDefault="00091C33" w:rsidP="00091C33">
      <w:pPr>
        <w:widowControl/>
        <w:tabs>
          <w:tab w:val="clear" w:pos="709"/>
          <w:tab w:val="left" w:pos="900"/>
          <w:tab w:val="left" w:pos="1080"/>
          <w:tab w:val="left" w:pos="1440"/>
        </w:tabs>
        <w:suppressAutoHyphens w:val="0"/>
        <w:overflowPunct w:val="0"/>
        <w:autoSpaceDE w:val="0"/>
        <w:autoSpaceDN w:val="0"/>
        <w:adjustRightInd w:val="0"/>
        <w:spacing w:after="0" w:line="360" w:lineRule="auto"/>
        <w:ind w:firstLine="720"/>
        <w:jc w:val="center"/>
        <w:outlineLvl w:val="0"/>
        <w:rPr>
          <w:rFonts w:ascii="Times New Roman" w:eastAsia="Times New Roman" w:hAnsi="Times New Roman" w:cs="Times New Roman"/>
          <w:b/>
          <w:kern w:val="0"/>
          <w:sz w:val="28"/>
          <w:szCs w:val="28"/>
          <w:lang w:eastAsia="ru-RU"/>
        </w:rPr>
      </w:pPr>
      <w:r w:rsidRPr="00091C33">
        <w:rPr>
          <w:rFonts w:ascii="Times New Roman" w:eastAsia="Times New Roman" w:hAnsi="Times New Roman" w:cs="Times New Roman"/>
          <w:b/>
          <w:kern w:val="0"/>
          <w:sz w:val="28"/>
          <w:szCs w:val="28"/>
          <w:lang w:eastAsia="ru-RU"/>
        </w:rPr>
        <w:t>СПИСОК ИСПОЛЬЗОВАННОЙ ЛИТЕРАТУРЫ</w:t>
      </w:r>
    </w:p>
    <w:p w14:paraId="4DF4FEAE" w14:textId="77777777" w:rsidR="00091C33" w:rsidRPr="00091C33" w:rsidRDefault="00091C33" w:rsidP="00091C33">
      <w:pPr>
        <w:widowControl/>
        <w:tabs>
          <w:tab w:val="clear" w:pos="709"/>
          <w:tab w:val="left" w:pos="900"/>
          <w:tab w:val="left" w:pos="1080"/>
          <w:tab w:val="left" w:pos="1440"/>
        </w:tabs>
        <w:suppressAutoHyphens w:val="0"/>
        <w:overflowPunct w:val="0"/>
        <w:autoSpaceDE w:val="0"/>
        <w:autoSpaceDN w:val="0"/>
        <w:adjustRightInd w:val="0"/>
        <w:spacing w:after="0" w:line="360" w:lineRule="auto"/>
        <w:ind w:firstLine="720"/>
        <w:rPr>
          <w:rFonts w:ascii="Times New Roman" w:eastAsia="Times New Roman" w:hAnsi="Times New Roman" w:cs="Times New Roman"/>
          <w:b/>
          <w:kern w:val="0"/>
          <w:sz w:val="28"/>
          <w:szCs w:val="20"/>
          <w:lang w:eastAsia="ru-RU"/>
        </w:rPr>
      </w:pPr>
    </w:p>
    <w:p w14:paraId="4ADB3479" w14:textId="77777777" w:rsidR="00091C33" w:rsidRPr="00091C33" w:rsidRDefault="00091C33" w:rsidP="00091C33">
      <w:pPr>
        <w:widowControl/>
        <w:tabs>
          <w:tab w:val="clear" w:pos="709"/>
          <w:tab w:val="left" w:pos="900"/>
          <w:tab w:val="left" w:pos="1080"/>
          <w:tab w:val="left" w:pos="1440"/>
        </w:tabs>
        <w:suppressAutoHyphens w:val="0"/>
        <w:overflowPunct w:val="0"/>
        <w:autoSpaceDE w:val="0"/>
        <w:autoSpaceDN w:val="0"/>
        <w:adjustRightInd w:val="0"/>
        <w:spacing w:after="0" w:line="360" w:lineRule="auto"/>
        <w:ind w:firstLine="720"/>
        <w:rPr>
          <w:rFonts w:ascii="Times New Roman" w:eastAsia="Times New Roman" w:hAnsi="Times New Roman" w:cs="Times New Roman"/>
          <w:kern w:val="0"/>
          <w:sz w:val="28"/>
          <w:szCs w:val="20"/>
          <w:lang w:eastAsia="ru-RU"/>
        </w:rPr>
      </w:pPr>
    </w:p>
    <w:p w14:paraId="5678E8F0"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8"/>
          <w:lang w:eastAsia="ru-RU"/>
        </w:rPr>
      </w:pPr>
      <w:r w:rsidRPr="00091C33">
        <w:rPr>
          <w:rFonts w:ascii="Times New Roman" w:eastAsia="Times New Roman" w:hAnsi="Times New Roman" w:cs="Times New Roman"/>
          <w:kern w:val="0"/>
          <w:sz w:val="28"/>
          <w:szCs w:val="28"/>
          <w:lang w:eastAsia="ru-RU"/>
        </w:rPr>
        <w:t>Аверинцев</w:t>
      </w:r>
      <w:r w:rsidRPr="00091C33">
        <w:rPr>
          <w:rFonts w:ascii="Times New Roman" w:eastAsia="Times New Roman" w:hAnsi="Times New Roman" w:cs="Times New Roman"/>
          <w:kern w:val="0"/>
          <w:sz w:val="28"/>
          <w:szCs w:val="28"/>
          <w:lang w:val="en-US" w:eastAsia="ru-RU"/>
        </w:rPr>
        <w:t> </w:t>
      </w:r>
      <w:r w:rsidRPr="00091C33">
        <w:rPr>
          <w:rFonts w:ascii="Times New Roman" w:eastAsia="Times New Roman" w:hAnsi="Times New Roman" w:cs="Times New Roman"/>
          <w:kern w:val="0"/>
          <w:sz w:val="28"/>
          <w:szCs w:val="28"/>
          <w:lang w:eastAsia="ru-RU"/>
        </w:rPr>
        <w:t>С.С. Крещение Руси и путь русской культуры / С.С. Аверинцев // Русское зарубежье в год тысячелетия крещения Руси: Сб. – М., 1991. – С. 53-61.</w:t>
      </w:r>
    </w:p>
    <w:p w14:paraId="778D1700"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8"/>
          <w:lang w:eastAsia="ru-RU"/>
        </w:rPr>
      </w:pPr>
      <w:r w:rsidRPr="00091C33">
        <w:rPr>
          <w:rFonts w:ascii="Times New Roman" w:eastAsia="Times New Roman" w:hAnsi="Times New Roman" w:cs="Times New Roman"/>
          <w:kern w:val="0"/>
          <w:sz w:val="28"/>
          <w:szCs w:val="28"/>
          <w:lang w:eastAsia="ru-RU"/>
        </w:rPr>
        <w:t>Аверинцев</w:t>
      </w:r>
      <w:r w:rsidRPr="00091C33">
        <w:rPr>
          <w:rFonts w:ascii="Times New Roman" w:eastAsia="Times New Roman" w:hAnsi="Times New Roman" w:cs="Times New Roman"/>
          <w:kern w:val="0"/>
          <w:sz w:val="28"/>
          <w:szCs w:val="28"/>
          <w:lang w:val="en-US" w:eastAsia="ru-RU"/>
        </w:rPr>
        <w:t> </w:t>
      </w:r>
      <w:r w:rsidRPr="00091C33">
        <w:rPr>
          <w:rFonts w:ascii="Times New Roman" w:eastAsia="Times New Roman" w:hAnsi="Times New Roman" w:cs="Times New Roman"/>
          <w:kern w:val="0"/>
          <w:sz w:val="28"/>
          <w:szCs w:val="28"/>
          <w:lang w:eastAsia="ru-RU"/>
        </w:rPr>
        <w:t>С.</w:t>
      </w:r>
      <w:r w:rsidRPr="00091C33">
        <w:rPr>
          <w:rFonts w:ascii="Times New Roman" w:eastAsia="Times New Roman" w:hAnsi="Times New Roman" w:cs="Times New Roman"/>
          <w:kern w:val="0"/>
          <w:sz w:val="28"/>
          <w:szCs w:val="28"/>
          <w:lang w:val="en-US" w:eastAsia="ru-RU"/>
        </w:rPr>
        <w:t> </w:t>
      </w:r>
      <w:r w:rsidRPr="00091C33">
        <w:rPr>
          <w:rFonts w:ascii="Times New Roman" w:eastAsia="Times New Roman" w:hAnsi="Times New Roman" w:cs="Times New Roman"/>
          <w:kern w:val="0"/>
          <w:sz w:val="28"/>
          <w:szCs w:val="28"/>
          <w:lang w:eastAsia="ru-RU"/>
        </w:rPr>
        <w:t>С. София – Логос: Слов. / С.С. Аверинцев – 2-е изд., испр. – К.: Дух и Литера, 2001. – 460 с.</w:t>
      </w:r>
    </w:p>
    <w:p w14:paraId="7AB856B4"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Агафонов</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eastAsia="ru-RU"/>
        </w:rPr>
        <w:t>А. Человек как смысловая модель мира / А. Агафонов – Самара: Изд. дом «Бахрах – М», 2000. – 335 с.</w:t>
      </w:r>
    </w:p>
    <w:p w14:paraId="0CE33367"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lastRenderedPageBreak/>
        <w:t>Алексеева</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eastAsia="ru-RU"/>
        </w:rPr>
        <w:t>Г.В. Древнерусское певческое искусство (музыкальная организация знаменного распева) / Г.В. Алексеева – Владивосток: Изд-во ДВГУ, 1982.</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eastAsia="ru-RU"/>
        </w:rPr>
        <w:t>–</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eastAsia="ru-RU"/>
        </w:rPr>
        <w:t>172 с;</w:t>
      </w:r>
    </w:p>
    <w:p w14:paraId="03379B36"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Анализ музыкальных произведений: Программа – конспект / Моск. гос. Консерватория; Сост.: Ю.</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eastAsia="ru-RU"/>
        </w:rPr>
        <w:t>Холопов и др. –  М.: Музыка, 1977. –  96 с.</w:t>
      </w:r>
    </w:p>
    <w:p w14:paraId="074A2137"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Арановский</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eastAsia="ru-RU"/>
        </w:rPr>
        <w:t>М.Г. Симфонические искания / М.Г. Арановский – Л.: Сов. композитор, 1979. – 236 с.</w:t>
      </w:r>
    </w:p>
    <w:p w14:paraId="41E8F01B"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Аристотель. Сочинения: В 4 т. / Аристотель – М.: Мысль, 1975. – Т. 1-4.</w:t>
      </w:r>
    </w:p>
    <w:p w14:paraId="20502454"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Артамонова</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eastAsia="ru-RU"/>
        </w:rPr>
        <w:t>Ю. Традиция пения «на подобен»: прошлое и настоящее / Ю. Артамонова // Музык. акад. – М., 1996. – № 1. – С. 181-184.</w:t>
      </w:r>
    </w:p>
    <w:p w14:paraId="3D8E5D9E"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Асафьев Б. Инструментальное творчество Чайковского / Б. Асафьев // О музыке Чайковского. – Л.: Музыка, 1972. – С. 243-297.</w:t>
      </w:r>
    </w:p>
    <w:p w14:paraId="19AA4B98"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Асмус В. Античная философия / В. Асмус – М.: Высш. шк., 1976. – 543 с.</w:t>
      </w:r>
    </w:p>
    <w:p w14:paraId="3522CDDA"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Асмус В. Кант / В. Асмус – М.: Наука, 1973. – 533 с.</w:t>
      </w:r>
    </w:p>
    <w:p w14:paraId="133FF08D"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Бекетова Н. От рубежей веков - к рубежу тысячелетий: личность как символ культурного цикла / Н. Бекетова // Искусство на рубеже веков. – Ростов, 1999. – С. 16-34.</w:t>
      </w:r>
    </w:p>
    <w:p w14:paraId="16FC0839"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highlight w:val="yellow"/>
          <w:lang w:eastAsia="ru-RU"/>
        </w:rPr>
      </w:pPr>
      <w:r w:rsidRPr="00091C33">
        <w:rPr>
          <w:rFonts w:ascii="Times New Roman" w:eastAsia="Times New Roman" w:hAnsi="Times New Roman" w:cs="Times New Roman"/>
          <w:kern w:val="0"/>
          <w:sz w:val="28"/>
          <w:szCs w:val="20"/>
          <w:lang w:eastAsia="ru-RU"/>
        </w:rPr>
        <w:t>Берденникова М. Гоменетические традиции в кантатном творчестве Баха / М. Берденникова //</w:t>
      </w:r>
      <w:r w:rsidRPr="00091C33">
        <w:rPr>
          <w:rFonts w:ascii="Times New Roman" w:eastAsia="Times New Roman" w:hAnsi="Times New Roman" w:cs="Times New Roman"/>
          <w:kern w:val="0"/>
          <w:sz w:val="28"/>
          <w:szCs w:val="20"/>
          <w:lang w:val="uk-UA" w:eastAsia="ru-RU"/>
        </w:rPr>
        <w:t xml:space="preserve"> Музика і Біблія: Зб. наук. пр. за матеріалами міжнар. наук. конф. – К., 1999.– Вип. 4. – С. 133-141.</w:t>
      </w:r>
    </w:p>
    <w:p w14:paraId="5DD4329F"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val="uk-UA" w:eastAsia="ru-RU"/>
        </w:rPr>
      </w:pPr>
      <w:r w:rsidRPr="00091C33">
        <w:rPr>
          <w:rFonts w:ascii="Times New Roman" w:eastAsia="Times New Roman" w:hAnsi="Times New Roman" w:cs="Times New Roman"/>
          <w:kern w:val="0"/>
          <w:sz w:val="28"/>
          <w:szCs w:val="20"/>
          <w:lang w:val="uk-UA" w:eastAsia="ru-RU"/>
        </w:rPr>
        <w:t>Білодід Ю.М. Місце та роль музичного мистецтва в структурі духовності / Ю.М. Білодід // Музичне мистецтво і культура: Наук. вісн. – О.: Астропринт, 2000. – Вип. 1. – С. 15-23.</w:t>
      </w:r>
    </w:p>
    <w:p w14:paraId="30A6D547"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val="uk-UA" w:eastAsia="ru-RU"/>
        </w:rPr>
      </w:pPr>
      <w:r w:rsidRPr="00091C33">
        <w:rPr>
          <w:rFonts w:ascii="Times New Roman" w:eastAsia="Times New Roman" w:hAnsi="Times New Roman" w:cs="Times New Roman"/>
          <w:kern w:val="0"/>
          <w:sz w:val="28"/>
          <w:szCs w:val="20"/>
          <w:lang w:eastAsia="ru-RU"/>
        </w:rPr>
        <w:t>Бобровский В. П. Тематизм как фактор музыкального мышления</w:t>
      </w:r>
      <w:r w:rsidRPr="00091C33">
        <w:rPr>
          <w:rFonts w:ascii="Times New Roman" w:eastAsia="Times New Roman" w:hAnsi="Times New Roman" w:cs="Times New Roman"/>
          <w:kern w:val="0"/>
          <w:sz w:val="28"/>
          <w:szCs w:val="20"/>
          <w:lang w:val="uk-UA" w:eastAsia="ru-RU"/>
        </w:rPr>
        <w:t>.</w:t>
      </w:r>
      <w:r w:rsidRPr="00091C33">
        <w:rPr>
          <w:rFonts w:ascii="Times New Roman" w:eastAsia="Times New Roman" w:hAnsi="Times New Roman" w:cs="Times New Roman"/>
          <w:kern w:val="0"/>
          <w:sz w:val="28"/>
          <w:szCs w:val="20"/>
          <w:lang w:eastAsia="ru-RU"/>
        </w:rPr>
        <w:t xml:space="preserve"> Вып. 1.</w:t>
      </w:r>
      <w:r w:rsidRPr="00091C33">
        <w:rPr>
          <w:rFonts w:ascii="Times New Roman" w:eastAsia="Times New Roman" w:hAnsi="Times New Roman" w:cs="Times New Roman"/>
          <w:kern w:val="0"/>
          <w:sz w:val="28"/>
          <w:szCs w:val="20"/>
          <w:lang w:val="uk-UA" w:eastAsia="ru-RU"/>
        </w:rPr>
        <w:t>:</w:t>
      </w:r>
      <w:r w:rsidRPr="00091C33">
        <w:rPr>
          <w:rFonts w:ascii="Times New Roman" w:eastAsia="Times New Roman" w:hAnsi="Times New Roman" w:cs="Times New Roman"/>
          <w:kern w:val="0"/>
          <w:sz w:val="28"/>
          <w:szCs w:val="20"/>
          <w:lang w:eastAsia="ru-RU"/>
        </w:rPr>
        <w:t xml:space="preserve"> Очерки</w:t>
      </w:r>
      <w:r w:rsidRPr="00091C33">
        <w:rPr>
          <w:rFonts w:ascii="Times New Roman" w:eastAsia="Times New Roman" w:hAnsi="Times New Roman" w:cs="Times New Roman"/>
          <w:kern w:val="0"/>
          <w:sz w:val="28"/>
          <w:szCs w:val="20"/>
          <w:lang w:val="uk-UA" w:eastAsia="ru-RU"/>
        </w:rPr>
        <w:t xml:space="preserve"> / В.П. Бобро</w:t>
      </w:r>
      <w:r w:rsidRPr="00091C33">
        <w:rPr>
          <w:rFonts w:ascii="Times New Roman" w:eastAsia="Times New Roman" w:hAnsi="Times New Roman" w:cs="Times New Roman"/>
          <w:kern w:val="0"/>
          <w:sz w:val="28"/>
          <w:szCs w:val="20"/>
          <w:lang w:eastAsia="ru-RU"/>
        </w:rPr>
        <w:t>вский – М.: Музыка, 1989. – 266 с.</w:t>
      </w:r>
    </w:p>
    <w:p w14:paraId="0B50E4A1"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Бобровский В. П. Функциональные основы музыкальной формы / В.П. Бобровский – М.: Музыка, 1978. – 332 с.</w:t>
      </w:r>
    </w:p>
    <w:p w14:paraId="395FB42E"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lastRenderedPageBreak/>
        <w:t>Болгарский Д. А. О церковном пении и его особенностях / Д.А. Болгарский // Православ. вестн. – 1996. – Вып. 1. – С. 63-69.</w:t>
      </w:r>
    </w:p>
    <w:p w14:paraId="27900B53"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Боргош Ю. Фома Аквинский / Ю. Боргош – М.: Мысль, 1966. –    208 с.</w:t>
      </w:r>
    </w:p>
    <w:p w14:paraId="5C0F34FC"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Борисова Л. М. Продолжение «золотого века»: «Пути небесные» И. С. Шмелева и традиции русского романа / Л.М. Борисова, Я.О. Дзыга – Симферополь, 2000. – 144 с.</w:t>
      </w:r>
    </w:p>
    <w:p w14:paraId="4E708C7A"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 xml:space="preserve">Бородина Н. К. Некоторые аспекты парадигмы исследования проблемы духовности / Н.К. Бородина // Наука, искусство, образование на пороге </w:t>
      </w:r>
      <w:r w:rsidRPr="00091C33">
        <w:rPr>
          <w:rFonts w:ascii="Times New Roman" w:eastAsia="Times New Roman" w:hAnsi="Times New Roman" w:cs="Times New Roman"/>
          <w:kern w:val="0"/>
          <w:sz w:val="28"/>
          <w:szCs w:val="20"/>
          <w:lang w:val="en-US" w:eastAsia="ru-RU"/>
        </w:rPr>
        <w:t>III</w:t>
      </w:r>
      <w:r w:rsidRPr="00091C33">
        <w:rPr>
          <w:rFonts w:ascii="Times New Roman" w:eastAsia="Times New Roman" w:hAnsi="Times New Roman" w:cs="Times New Roman"/>
          <w:kern w:val="0"/>
          <w:sz w:val="28"/>
          <w:szCs w:val="20"/>
          <w:lang w:eastAsia="ru-RU"/>
        </w:rPr>
        <w:t xml:space="preserve"> тысячелетия. – Волгоград, 2000. – Т. 1 – С. 53-55.</w:t>
      </w:r>
    </w:p>
    <w:p w14:paraId="4EC9F17F"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Бражников М. Древнерусская теория музыки / М. Бражников –      Л.: Музыка. Ленингр. отд-ние, 1972. – 422 с.</w:t>
      </w:r>
    </w:p>
    <w:p w14:paraId="3442726C"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Бражников М. Лица и фиты знаменного распева / М. Бражников – Л.: Музыка. Ленингр. отд-ние, 1984. – 300 с.</w:t>
      </w:r>
    </w:p>
    <w:p w14:paraId="742C788A"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Бретаницкая А. Послесловие или попытка понять толкование Петром Сувчинским проблемы Пространства и Времени в контексте художественной и философской мысли ХХ века / А. Бретаницкая // Музык. акад. – М., 2001. – № 2. – С. 102-114.</w:t>
      </w:r>
    </w:p>
    <w:p w14:paraId="69194822"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«Бриколаж». Теория и история культуры: Сб. ст. – Харьков, 1998.– 365 с.</w:t>
      </w:r>
    </w:p>
    <w:p w14:paraId="09F11FE4"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Брокхауз Х.А. Размышления о теории истории музыки / Х.А. Брокхауз // Методологические проблемы музыкознания: Сб. ст. – М.:</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eastAsia="ru-RU"/>
        </w:rPr>
        <w:t>Музыка,</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eastAsia="ru-RU"/>
        </w:rPr>
        <w:t>1987. – С. 87-96.</w:t>
      </w:r>
    </w:p>
    <w:p w14:paraId="026111A6"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Былинин В.К. Древнерусская духовная лирика / В.К. Былинин // Прометей. – М., 1990. – Вып. 16. – С. 54-100.</w:t>
      </w:r>
    </w:p>
    <w:p w14:paraId="60EEBA09"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Валькова В. Религиозное сознание и музыкальный тематизм (на материале европейского средневековья) / В. Валькова // Музыкальное искусство и религия: Материалы конф. / Рос. Акад. Музыки им. Гнесиных. – М., 1994. – С. 149-160.</w:t>
      </w:r>
    </w:p>
    <w:p w14:paraId="4163D5F8"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lastRenderedPageBreak/>
        <w:t>Ванслов В. Об отражении действительности в музыке: Очерки / В. Ванслов – М.: Музгиз, 1953. – 234 с.</w:t>
      </w:r>
    </w:p>
    <w:p w14:paraId="2E146EC0"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 xml:space="preserve">Вениамин (архиепископ). Новая скрижаль или объяснение о церкви, о литургии, и о всех службах и утварях церковных / Вениамин (архиеписков) – </w:t>
      </w:r>
      <w:r w:rsidRPr="00091C33">
        <w:rPr>
          <w:rFonts w:ascii="Times New Roman" w:eastAsia="Times New Roman" w:hAnsi="Times New Roman" w:cs="Times New Roman"/>
          <w:kern w:val="0"/>
          <w:sz w:val="28"/>
          <w:szCs w:val="20"/>
          <w:lang w:val="en-US" w:eastAsia="ru-RU"/>
        </w:rPr>
        <w:t>N</w:t>
      </w:r>
      <w:r w:rsidRPr="00091C33">
        <w:rPr>
          <w:rFonts w:ascii="Times New Roman" w:eastAsia="Times New Roman" w:hAnsi="Times New Roman" w:cs="Times New Roman"/>
          <w:kern w:val="0"/>
          <w:sz w:val="28"/>
          <w:szCs w:val="20"/>
          <w:lang w:eastAsia="ru-RU"/>
        </w:rPr>
        <w:t>. </w:t>
      </w:r>
      <w:r w:rsidRPr="00091C33">
        <w:rPr>
          <w:rFonts w:ascii="Times New Roman" w:eastAsia="Times New Roman" w:hAnsi="Times New Roman" w:cs="Times New Roman"/>
          <w:kern w:val="0"/>
          <w:sz w:val="28"/>
          <w:szCs w:val="20"/>
          <w:lang w:val="en-US" w:eastAsia="ru-RU"/>
        </w:rPr>
        <w:t>Y</w:t>
      </w:r>
      <w:r w:rsidRPr="00091C33">
        <w:rPr>
          <w:rFonts w:ascii="Times New Roman" w:eastAsia="Times New Roman" w:hAnsi="Times New Roman" w:cs="Times New Roman"/>
          <w:kern w:val="0"/>
          <w:sz w:val="28"/>
          <w:szCs w:val="20"/>
          <w:lang w:eastAsia="ru-RU"/>
        </w:rPr>
        <w:t>.: Тип. Преп. Иова Почаевского, 1975. – 533 с.</w:t>
      </w:r>
    </w:p>
    <w:p w14:paraId="60E9858D"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Виц Б. Демокрит / Б. Виц – М.: Мысль, 1979. – 212 с.</w:t>
      </w:r>
    </w:p>
    <w:p w14:paraId="79B56F33"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Владышевская Т. К вопросу об изучении традиций древнерусского певческого искусства / Т. Владышевская // Из истории русской и советской музыки. – М.: Музыка, 1976. – Вып. 2. – С. 40-62.</w:t>
      </w:r>
    </w:p>
    <w:p w14:paraId="4077F6D5"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Гегель Г.В.Ф. Сочинения: В 3 т. / Г.В.Ф. Гегель – М.: Мысль, 1977. – Т.1-3.</w:t>
      </w:r>
    </w:p>
    <w:p w14:paraId="5545143B"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highlight w:val="yellow"/>
          <w:lang w:eastAsia="ru-RU"/>
        </w:rPr>
      </w:pPr>
      <w:r w:rsidRPr="00091C33">
        <w:rPr>
          <w:rFonts w:ascii="Times New Roman" w:eastAsia="Times New Roman" w:hAnsi="Times New Roman" w:cs="Times New Roman"/>
          <w:kern w:val="0"/>
          <w:sz w:val="28"/>
          <w:szCs w:val="20"/>
          <w:lang w:eastAsia="ru-RU"/>
        </w:rPr>
        <w:t xml:space="preserve">Герасимова-Персидская Н. А. Русская музыка </w:t>
      </w:r>
      <w:r w:rsidRPr="00091C33">
        <w:rPr>
          <w:rFonts w:ascii="Times New Roman" w:eastAsia="Times New Roman" w:hAnsi="Times New Roman" w:cs="Times New Roman"/>
          <w:kern w:val="0"/>
          <w:sz w:val="28"/>
          <w:szCs w:val="20"/>
          <w:lang w:val="en-US" w:eastAsia="ru-RU"/>
        </w:rPr>
        <w:t>XVII</w:t>
      </w:r>
      <w:r w:rsidRPr="00091C33">
        <w:rPr>
          <w:rFonts w:ascii="Times New Roman" w:eastAsia="Times New Roman" w:hAnsi="Times New Roman" w:cs="Times New Roman"/>
          <w:kern w:val="0"/>
          <w:sz w:val="28"/>
          <w:szCs w:val="20"/>
          <w:lang w:eastAsia="ru-RU"/>
        </w:rPr>
        <w:t xml:space="preserve"> века – встреча двух эпох / Н.А. Герасимова-Персидская – М.: Музыка, 1994. – 126 с.</w:t>
      </w:r>
    </w:p>
    <w:p w14:paraId="562606E1"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Герцман Е. Византийское музыкознание / Е. Герцман – Л.: Музыка. Ленингр. отд-ние, 1988. – 256 с.</w:t>
      </w:r>
    </w:p>
    <w:p w14:paraId="0BE2D1B7"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Герцман Е. Что сказал апостол Павел? / Е. Герцман // Музык. акад. – М., 1995. – № 3. – С. 168-170.</w:t>
      </w:r>
    </w:p>
    <w:p w14:paraId="17940325"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highlight w:val="yellow"/>
          <w:lang w:eastAsia="ru-RU"/>
        </w:rPr>
      </w:pPr>
      <w:r w:rsidRPr="00091C33">
        <w:rPr>
          <w:rFonts w:ascii="Times New Roman" w:eastAsia="Times New Roman" w:hAnsi="Times New Roman" w:cs="Times New Roman"/>
          <w:kern w:val="0"/>
          <w:sz w:val="28"/>
          <w:szCs w:val="20"/>
          <w:lang w:eastAsia="ru-RU"/>
        </w:rPr>
        <w:t>Грица С. Фольклор у простор</w:t>
      </w:r>
      <w:r w:rsidRPr="00091C33">
        <w:rPr>
          <w:rFonts w:ascii="Times New Roman" w:eastAsia="Times New Roman" w:hAnsi="Times New Roman" w:cs="Times New Roman"/>
          <w:kern w:val="0"/>
          <w:sz w:val="28"/>
          <w:szCs w:val="20"/>
          <w:lang w:val="uk-UA" w:eastAsia="ru-RU"/>
        </w:rPr>
        <w:t>і</w:t>
      </w:r>
      <w:r w:rsidRPr="00091C33">
        <w:rPr>
          <w:rFonts w:ascii="Times New Roman" w:eastAsia="Times New Roman" w:hAnsi="Times New Roman" w:cs="Times New Roman"/>
          <w:kern w:val="0"/>
          <w:sz w:val="28"/>
          <w:szCs w:val="20"/>
          <w:lang w:eastAsia="ru-RU"/>
        </w:rPr>
        <w:t xml:space="preserve"> та час</w:t>
      </w:r>
      <w:r w:rsidRPr="00091C33">
        <w:rPr>
          <w:rFonts w:ascii="Times New Roman" w:eastAsia="Times New Roman" w:hAnsi="Times New Roman" w:cs="Times New Roman"/>
          <w:kern w:val="0"/>
          <w:sz w:val="28"/>
          <w:szCs w:val="20"/>
          <w:lang w:val="uk-UA" w:eastAsia="ru-RU"/>
        </w:rPr>
        <w:t>і</w:t>
      </w:r>
      <w:r w:rsidRPr="00091C33">
        <w:rPr>
          <w:rFonts w:ascii="Times New Roman" w:eastAsia="Times New Roman" w:hAnsi="Times New Roman" w:cs="Times New Roman"/>
          <w:kern w:val="0"/>
          <w:sz w:val="28"/>
          <w:szCs w:val="20"/>
          <w:lang w:eastAsia="ru-RU"/>
        </w:rPr>
        <w:t xml:space="preserve"> / С. Грица – </w:t>
      </w:r>
      <w:r w:rsidRPr="00091C33">
        <w:rPr>
          <w:rFonts w:ascii="Times New Roman" w:eastAsia="Times New Roman" w:hAnsi="Times New Roman" w:cs="Times New Roman"/>
          <w:kern w:val="0"/>
          <w:sz w:val="28"/>
          <w:szCs w:val="20"/>
          <w:lang w:val="uk-UA" w:eastAsia="ru-RU"/>
        </w:rPr>
        <w:t>Т.</w:t>
      </w:r>
      <w:r w:rsidRPr="00091C33">
        <w:rPr>
          <w:rFonts w:ascii="Times New Roman" w:eastAsia="Times New Roman" w:hAnsi="Times New Roman" w:cs="Times New Roman"/>
          <w:kern w:val="0"/>
          <w:sz w:val="28"/>
          <w:szCs w:val="20"/>
          <w:lang w:eastAsia="ru-RU"/>
        </w:rPr>
        <w:t>: Астон, 2000. – 224 с.</w:t>
      </w:r>
    </w:p>
    <w:p w14:paraId="2449559F"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Гурин С.П. Творчество как маргинальный феномен / С.П. Гурин // Психология и онтология творчества. – Саратов, 2001. – Вып. 2. – С. 114-118.</w:t>
      </w:r>
    </w:p>
    <w:p w14:paraId="2C666A90"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Давидович В. Культура и музыкальное искусство переломных эпох / В. Давидович // Искусство на рубежах веков: Материалы междунар. науч. конф. / Ростов. гос. Консерватория. – Ростов н/Д: Гефест, 1999. – С. 8-16.</w:t>
      </w:r>
    </w:p>
    <w:p w14:paraId="7012D9D2"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Дандарон Б.Д. 99 писем о буддизме и любви / Б.Д. Дандарон – СПб., 1995. – 348 с.</w:t>
      </w:r>
    </w:p>
    <w:p w14:paraId="1E3B4062"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Декарт Р. Сочинения: В 2 т. / Р. Декарт – М.: Мысль, 1989. – 655 с.</w:t>
      </w:r>
    </w:p>
    <w:p w14:paraId="6221A313"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lastRenderedPageBreak/>
        <w:t>Демешко Г. Принципы сонатности Скрябина (на примере фортепианных сонат) / Г. Демешко // Черты сонатного формообразования: Сб. тр. / Гос. муз. пед. ин-т им. Гнесиных. – М., 1978. – Вып. 36. – С. 91-110.</w:t>
      </w:r>
    </w:p>
    <w:p w14:paraId="3F7A07F0"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Дионисий Ареопагит. Мистическое богословие / Дионисий Ареопагит // Мистическое богословие. – К., 1991. – С. 3-11.</w:t>
      </w:r>
    </w:p>
    <w:p w14:paraId="478F5B94"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 xml:space="preserve">Жукова О.А. Философское осмысление проблемы культуры / О.А. Жукова // Наука, искусство, образование на пороге </w:t>
      </w:r>
      <w:r w:rsidRPr="00091C33">
        <w:rPr>
          <w:rFonts w:ascii="Times New Roman" w:eastAsia="Times New Roman" w:hAnsi="Times New Roman" w:cs="Times New Roman"/>
          <w:kern w:val="0"/>
          <w:sz w:val="28"/>
          <w:szCs w:val="20"/>
          <w:lang w:val="en-US" w:eastAsia="ru-RU"/>
        </w:rPr>
        <w:t>III</w:t>
      </w:r>
      <w:r w:rsidRPr="00091C33">
        <w:rPr>
          <w:rFonts w:ascii="Times New Roman" w:eastAsia="Times New Roman" w:hAnsi="Times New Roman" w:cs="Times New Roman"/>
          <w:kern w:val="0"/>
          <w:sz w:val="28"/>
          <w:szCs w:val="20"/>
          <w:lang w:eastAsia="ru-RU"/>
        </w:rPr>
        <w:t xml:space="preserve"> тысячелетия. – Волгоград, 2000. – Т.1. – С. 49-50.</w:t>
      </w:r>
    </w:p>
    <w:p w14:paraId="61B90AFD"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color w:val="000000"/>
          <w:kern w:val="0"/>
          <w:sz w:val="28"/>
          <w:szCs w:val="20"/>
          <w:lang w:eastAsia="ru-RU"/>
        </w:rPr>
      </w:pPr>
      <w:r w:rsidRPr="00091C33">
        <w:rPr>
          <w:rFonts w:ascii="Times New Roman" w:eastAsia="Times New Roman" w:hAnsi="Times New Roman" w:cs="Times New Roman"/>
          <w:color w:val="000000"/>
          <w:kern w:val="0"/>
          <w:sz w:val="28"/>
          <w:szCs w:val="20"/>
          <w:lang w:eastAsia="ru-RU"/>
        </w:rPr>
        <w:t>Зайцева Л.А. Культура и личность: пути духовного преображения / Л.А. Зайцева //</w:t>
      </w:r>
      <w:r w:rsidRPr="00091C33">
        <w:rPr>
          <w:rFonts w:ascii="Times New Roman" w:eastAsia="Times New Roman" w:hAnsi="Times New Roman" w:cs="Times New Roman"/>
          <w:color w:val="000000"/>
          <w:kern w:val="0"/>
          <w:sz w:val="28"/>
          <w:szCs w:val="20"/>
          <w:lang w:val="uk-UA" w:eastAsia="ru-RU"/>
        </w:rPr>
        <w:t xml:space="preserve"> Проблеми взаємодії мистецтва, педагогіки та теорії і практики освіти: Зб. наук. пр. – К.: Наук. світ, 2001. – Вип. 7. – С. 99-107.</w:t>
      </w:r>
    </w:p>
    <w:p w14:paraId="12E77E07"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color w:val="000000"/>
          <w:kern w:val="0"/>
          <w:sz w:val="28"/>
          <w:szCs w:val="20"/>
          <w:lang w:eastAsia="ru-RU"/>
        </w:rPr>
      </w:pPr>
      <w:r w:rsidRPr="00091C33">
        <w:rPr>
          <w:rFonts w:ascii="Times New Roman" w:eastAsia="Times New Roman" w:hAnsi="Times New Roman" w:cs="Times New Roman"/>
          <w:color w:val="000000"/>
          <w:kern w:val="0"/>
          <w:sz w:val="28"/>
          <w:szCs w:val="20"/>
          <w:lang w:eastAsia="ru-RU"/>
        </w:rPr>
        <w:t xml:space="preserve">Зайцева Л.А. Об онтологическом основании музыки И.С. Баха (на примере органной прелюдии </w:t>
      </w:r>
      <w:r w:rsidRPr="00091C33">
        <w:rPr>
          <w:rFonts w:ascii="Times New Roman" w:eastAsia="Times New Roman" w:hAnsi="Times New Roman" w:cs="Times New Roman"/>
          <w:color w:val="000000"/>
          <w:kern w:val="0"/>
          <w:sz w:val="28"/>
          <w:szCs w:val="20"/>
          <w:lang w:val="en-US" w:eastAsia="ru-RU"/>
        </w:rPr>
        <w:t>f</w:t>
      </w:r>
      <w:r w:rsidRPr="00091C33">
        <w:rPr>
          <w:rFonts w:ascii="Times New Roman" w:eastAsia="Times New Roman" w:hAnsi="Times New Roman" w:cs="Times New Roman"/>
          <w:color w:val="000000"/>
          <w:kern w:val="0"/>
          <w:sz w:val="28"/>
          <w:szCs w:val="20"/>
          <w:lang w:eastAsia="ru-RU"/>
        </w:rPr>
        <w:t xml:space="preserve"> </w:t>
      </w:r>
      <w:r w:rsidRPr="00091C33">
        <w:rPr>
          <w:rFonts w:ascii="Times New Roman" w:eastAsia="Times New Roman" w:hAnsi="Times New Roman" w:cs="Times New Roman"/>
          <w:color w:val="000000"/>
          <w:kern w:val="0"/>
          <w:sz w:val="28"/>
          <w:szCs w:val="20"/>
          <w:lang w:val="en-US" w:eastAsia="ru-RU"/>
        </w:rPr>
        <w:t>moll</w:t>
      </w:r>
      <w:r w:rsidRPr="00091C33">
        <w:rPr>
          <w:rFonts w:ascii="Times New Roman" w:eastAsia="Times New Roman" w:hAnsi="Times New Roman" w:cs="Times New Roman"/>
          <w:color w:val="000000"/>
          <w:kern w:val="0"/>
          <w:sz w:val="28"/>
          <w:szCs w:val="20"/>
          <w:lang w:eastAsia="ru-RU"/>
        </w:rPr>
        <w:t xml:space="preserve">) / Л.А. Зайцева // Психология и онтология творчества: Межвуз. </w:t>
      </w:r>
      <w:r w:rsidRPr="00091C33">
        <w:rPr>
          <w:rFonts w:ascii="Times New Roman" w:eastAsia="Times New Roman" w:hAnsi="Times New Roman" w:cs="Times New Roman"/>
          <w:color w:val="000000"/>
          <w:kern w:val="0"/>
          <w:sz w:val="28"/>
          <w:szCs w:val="20"/>
          <w:lang w:val="uk-UA" w:eastAsia="ru-RU"/>
        </w:rPr>
        <w:t>с</w:t>
      </w:r>
      <w:r w:rsidRPr="00091C33">
        <w:rPr>
          <w:rFonts w:ascii="Times New Roman" w:eastAsia="Times New Roman" w:hAnsi="Times New Roman" w:cs="Times New Roman"/>
          <w:color w:val="000000"/>
          <w:kern w:val="0"/>
          <w:sz w:val="28"/>
          <w:szCs w:val="20"/>
          <w:lang w:eastAsia="ru-RU"/>
        </w:rPr>
        <w:t>б. – Саратов: Юл., 2001. – Вып.</w:t>
      </w:r>
      <w:r w:rsidRPr="00091C33">
        <w:rPr>
          <w:rFonts w:ascii="Times New Roman" w:eastAsia="Times New Roman" w:hAnsi="Times New Roman" w:cs="Times New Roman"/>
          <w:color w:val="000000"/>
          <w:kern w:val="0"/>
          <w:sz w:val="28"/>
          <w:szCs w:val="20"/>
          <w:lang w:val="uk-UA" w:eastAsia="ru-RU"/>
        </w:rPr>
        <w:t xml:space="preserve"> </w:t>
      </w:r>
      <w:r w:rsidRPr="00091C33">
        <w:rPr>
          <w:rFonts w:ascii="Times New Roman" w:eastAsia="Times New Roman" w:hAnsi="Times New Roman" w:cs="Times New Roman"/>
          <w:color w:val="000000"/>
          <w:kern w:val="0"/>
          <w:sz w:val="28"/>
          <w:szCs w:val="20"/>
          <w:lang w:eastAsia="ru-RU"/>
        </w:rPr>
        <w:t>2: «Акме». Альманах.– С. 73-76</w:t>
      </w:r>
      <w:r w:rsidRPr="00091C33">
        <w:rPr>
          <w:rFonts w:ascii="Times New Roman" w:eastAsia="Times New Roman" w:hAnsi="Times New Roman" w:cs="Times New Roman"/>
          <w:color w:val="000000"/>
          <w:kern w:val="0"/>
          <w:sz w:val="28"/>
          <w:szCs w:val="20"/>
          <w:lang w:val="uk-UA" w:eastAsia="ru-RU"/>
        </w:rPr>
        <w:t>.</w:t>
      </w:r>
    </w:p>
    <w:p w14:paraId="55DA9E85"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color w:val="000000"/>
          <w:kern w:val="0"/>
          <w:sz w:val="28"/>
          <w:szCs w:val="20"/>
          <w:lang w:eastAsia="ru-RU"/>
        </w:rPr>
      </w:pPr>
      <w:r w:rsidRPr="00091C33">
        <w:rPr>
          <w:rFonts w:ascii="Times New Roman" w:eastAsia="Times New Roman" w:hAnsi="Times New Roman" w:cs="Times New Roman"/>
          <w:color w:val="000000"/>
          <w:kern w:val="0"/>
          <w:sz w:val="28"/>
          <w:szCs w:val="20"/>
          <w:lang w:eastAsia="ru-RU"/>
        </w:rPr>
        <w:t>Зайцева Л.А. Онтологический принцип парности в духовных кантатах И.С. Баха (на примере 78-й кантаты «</w:t>
      </w:r>
      <w:r w:rsidRPr="00091C33">
        <w:rPr>
          <w:rFonts w:ascii="Times New Roman" w:eastAsia="Times New Roman" w:hAnsi="Times New Roman" w:cs="Times New Roman"/>
          <w:color w:val="000000"/>
          <w:kern w:val="0"/>
          <w:sz w:val="28"/>
          <w:szCs w:val="20"/>
          <w:lang w:val="en-US" w:eastAsia="ru-RU"/>
        </w:rPr>
        <w:t>Jesu</w:t>
      </w:r>
      <w:r w:rsidRPr="00091C33">
        <w:rPr>
          <w:rFonts w:ascii="Times New Roman" w:eastAsia="Times New Roman" w:hAnsi="Times New Roman" w:cs="Times New Roman"/>
          <w:color w:val="000000"/>
          <w:kern w:val="0"/>
          <w:sz w:val="28"/>
          <w:szCs w:val="20"/>
          <w:lang w:eastAsia="ru-RU"/>
        </w:rPr>
        <w:t xml:space="preserve">, </w:t>
      </w:r>
      <w:r w:rsidRPr="00091C33">
        <w:rPr>
          <w:rFonts w:ascii="Times New Roman" w:eastAsia="Times New Roman" w:hAnsi="Times New Roman" w:cs="Times New Roman"/>
          <w:color w:val="000000"/>
          <w:kern w:val="0"/>
          <w:sz w:val="28"/>
          <w:szCs w:val="20"/>
          <w:lang w:val="en-US" w:eastAsia="ru-RU"/>
        </w:rPr>
        <w:t>der</w:t>
      </w:r>
      <w:r w:rsidRPr="00091C33">
        <w:rPr>
          <w:rFonts w:ascii="Times New Roman" w:eastAsia="Times New Roman" w:hAnsi="Times New Roman" w:cs="Times New Roman"/>
          <w:color w:val="000000"/>
          <w:kern w:val="0"/>
          <w:sz w:val="28"/>
          <w:szCs w:val="20"/>
          <w:lang w:eastAsia="ru-RU"/>
        </w:rPr>
        <w:t xml:space="preserve"> </w:t>
      </w:r>
      <w:r w:rsidRPr="00091C33">
        <w:rPr>
          <w:rFonts w:ascii="Times New Roman" w:eastAsia="Times New Roman" w:hAnsi="Times New Roman" w:cs="Times New Roman"/>
          <w:color w:val="000000"/>
          <w:kern w:val="0"/>
          <w:sz w:val="28"/>
          <w:szCs w:val="20"/>
          <w:lang w:val="en-US" w:eastAsia="ru-RU"/>
        </w:rPr>
        <w:t>du</w:t>
      </w:r>
      <w:r w:rsidRPr="00091C33">
        <w:rPr>
          <w:rFonts w:ascii="Times New Roman" w:eastAsia="Times New Roman" w:hAnsi="Times New Roman" w:cs="Times New Roman"/>
          <w:color w:val="000000"/>
          <w:kern w:val="0"/>
          <w:sz w:val="28"/>
          <w:szCs w:val="20"/>
          <w:lang w:eastAsia="ru-RU"/>
        </w:rPr>
        <w:t xml:space="preserve"> </w:t>
      </w:r>
      <w:r w:rsidRPr="00091C33">
        <w:rPr>
          <w:rFonts w:ascii="Times New Roman" w:eastAsia="Times New Roman" w:hAnsi="Times New Roman" w:cs="Times New Roman"/>
          <w:color w:val="000000"/>
          <w:kern w:val="0"/>
          <w:sz w:val="28"/>
          <w:szCs w:val="20"/>
          <w:lang w:val="en-US" w:eastAsia="ru-RU"/>
        </w:rPr>
        <w:t>meine</w:t>
      </w:r>
      <w:r w:rsidRPr="00091C33">
        <w:rPr>
          <w:rFonts w:ascii="Times New Roman" w:eastAsia="Times New Roman" w:hAnsi="Times New Roman" w:cs="Times New Roman"/>
          <w:color w:val="000000"/>
          <w:kern w:val="0"/>
          <w:sz w:val="28"/>
          <w:szCs w:val="20"/>
          <w:lang w:eastAsia="ru-RU"/>
        </w:rPr>
        <w:t xml:space="preserve"> </w:t>
      </w:r>
      <w:r w:rsidRPr="00091C33">
        <w:rPr>
          <w:rFonts w:ascii="Times New Roman" w:eastAsia="Times New Roman" w:hAnsi="Times New Roman" w:cs="Times New Roman"/>
          <w:color w:val="000000"/>
          <w:kern w:val="0"/>
          <w:sz w:val="28"/>
          <w:szCs w:val="20"/>
          <w:lang w:val="en-US" w:eastAsia="ru-RU"/>
        </w:rPr>
        <w:t>seele</w:t>
      </w:r>
      <w:r w:rsidRPr="00091C33">
        <w:rPr>
          <w:rFonts w:ascii="Times New Roman" w:eastAsia="Times New Roman" w:hAnsi="Times New Roman" w:cs="Times New Roman"/>
          <w:color w:val="000000"/>
          <w:kern w:val="0"/>
          <w:sz w:val="28"/>
          <w:szCs w:val="20"/>
          <w:lang w:eastAsia="ru-RU"/>
        </w:rPr>
        <w:t>»)</w:t>
      </w:r>
      <w:r w:rsidRPr="00091C33">
        <w:rPr>
          <w:rFonts w:ascii="Times New Roman" w:eastAsia="Times New Roman" w:hAnsi="Times New Roman" w:cs="Times New Roman"/>
          <w:color w:val="000000"/>
          <w:kern w:val="0"/>
          <w:sz w:val="28"/>
          <w:szCs w:val="20"/>
          <w:lang w:val="uk-UA" w:eastAsia="ru-RU"/>
        </w:rPr>
        <w:t xml:space="preserve"> / Л.А. Зайцева </w:t>
      </w:r>
      <w:r w:rsidRPr="00091C33">
        <w:rPr>
          <w:rFonts w:ascii="Times New Roman" w:eastAsia="Times New Roman" w:hAnsi="Times New Roman" w:cs="Times New Roman"/>
          <w:color w:val="000000"/>
          <w:kern w:val="0"/>
          <w:sz w:val="28"/>
          <w:szCs w:val="20"/>
          <w:lang w:eastAsia="ru-RU"/>
        </w:rPr>
        <w:t>//</w:t>
      </w:r>
      <w:r w:rsidRPr="00091C33">
        <w:rPr>
          <w:rFonts w:ascii="Times New Roman" w:eastAsia="Times New Roman" w:hAnsi="Times New Roman" w:cs="Times New Roman"/>
          <w:color w:val="000000"/>
          <w:kern w:val="0"/>
          <w:sz w:val="28"/>
          <w:szCs w:val="20"/>
          <w:lang w:val="uk-UA" w:eastAsia="ru-RU"/>
        </w:rPr>
        <w:t xml:space="preserve"> Традиції та новації у вищій архітектурно-художній освіті. – Х.: ХХПІ, 1999-2000. – № 6-1. – С.43-46.</w:t>
      </w:r>
    </w:p>
    <w:p w14:paraId="3F003533"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color w:val="000000"/>
          <w:kern w:val="0"/>
          <w:sz w:val="28"/>
          <w:szCs w:val="20"/>
          <w:lang w:val="uk-UA" w:eastAsia="ru-RU"/>
        </w:rPr>
      </w:pPr>
      <w:r w:rsidRPr="00091C33">
        <w:rPr>
          <w:rFonts w:ascii="Times New Roman" w:eastAsia="Times New Roman" w:hAnsi="Times New Roman" w:cs="Times New Roman"/>
          <w:color w:val="000000"/>
          <w:kern w:val="0"/>
          <w:sz w:val="28"/>
          <w:szCs w:val="20"/>
          <w:lang w:eastAsia="ru-RU"/>
        </w:rPr>
        <w:t>Зайцева Л.А. Религиозная концепция человека: на примере песнопений греческой службы / Л.А. Зайцева //</w:t>
      </w:r>
      <w:r w:rsidRPr="00091C33">
        <w:rPr>
          <w:rFonts w:ascii="Times New Roman" w:eastAsia="Times New Roman" w:hAnsi="Times New Roman" w:cs="Times New Roman"/>
          <w:color w:val="000000"/>
          <w:kern w:val="0"/>
          <w:sz w:val="28"/>
          <w:szCs w:val="20"/>
          <w:lang w:val="uk-UA" w:eastAsia="ru-RU"/>
        </w:rPr>
        <w:t xml:space="preserve"> Проблеми взаємодії мистецтва, педагогіки та теорії освіти: Зб. наук. пр. – К.: Наук. світ, 2002. – Вип. 8. – С. 98-105.</w:t>
      </w:r>
    </w:p>
    <w:p w14:paraId="0605BA0D"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color w:val="000000"/>
          <w:kern w:val="0"/>
          <w:sz w:val="28"/>
          <w:szCs w:val="20"/>
          <w:lang w:eastAsia="ru-RU"/>
        </w:rPr>
      </w:pPr>
      <w:r w:rsidRPr="00091C33">
        <w:rPr>
          <w:rFonts w:ascii="Times New Roman" w:eastAsia="Times New Roman" w:hAnsi="Times New Roman" w:cs="Times New Roman"/>
          <w:color w:val="000000"/>
          <w:kern w:val="0"/>
          <w:sz w:val="28"/>
          <w:szCs w:val="20"/>
          <w:lang w:val="uk-UA" w:eastAsia="ru-RU"/>
        </w:rPr>
        <w:t xml:space="preserve">Зайцева Л.А. Опыт веры в концепции 7 симфонии А.Брукнера: </w:t>
      </w:r>
      <w:r w:rsidRPr="00091C33">
        <w:rPr>
          <w:rFonts w:ascii="Times New Roman" w:eastAsia="Times New Roman" w:hAnsi="Times New Roman" w:cs="Times New Roman"/>
          <w:color w:val="000000"/>
          <w:kern w:val="0"/>
          <w:sz w:val="28"/>
          <w:szCs w:val="20"/>
          <w:lang w:val="en-US" w:eastAsia="ru-RU"/>
        </w:rPr>
        <w:t>Homo</w:t>
      </w:r>
      <w:r w:rsidRPr="00091C33">
        <w:rPr>
          <w:rFonts w:ascii="Times New Roman" w:eastAsia="Times New Roman" w:hAnsi="Times New Roman" w:cs="Times New Roman"/>
          <w:color w:val="000000"/>
          <w:kern w:val="0"/>
          <w:sz w:val="28"/>
          <w:szCs w:val="20"/>
          <w:lang w:val="uk-UA" w:eastAsia="ru-RU"/>
        </w:rPr>
        <w:t xml:space="preserve"> </w:t>
      </w:r>
      <w:r w:rsidRPr="00091C33">
        <w:rPr>
          <w:rFonts w:ascii="Times New Roman" w:eastAsia="Times New Roman" w:hAnsi="Times New Roman" w:cs="Times New Roman"/>
          <w:color w:val="000000"/>
          <w:kern w:val="0"/>
          <w:sz w:val="28"/>
          <w:szCs w:val="20"/>
          <w:lang w:val="en-US" w:eastAsia="ru-RU"/>
        </w:rPr>
        <w:t>Religiozo</w:t>
      </w:r>
      <w:r w:rsidRPr="00091C33">
        <w:rPr>
          <w:rFonts w:ascii="Times New Roman" w:eastAsia="Times New Roman" w:hAnsi="Times New Roman" w:cs="Times New Roman"/>
          <w:color w:val="000000"/>
          <w:kern w:val="0"/>
          <w:sz w:val="28"/>
          <w:szCs w:val="20"/>
          <w:lang w:val="uk-UA" w:eastAsia="ru-RU"/>
        </w:rPr>
        <w:t xml:space="preserve"> / Л.А. Зайцева, Л.В. Шаповалова // Теоретичні та практичні питання культурології: Українське музикознавство на зламі століть: Зб. наук. ст.– Мелітополь: Сана, 2002. – Вип. ІХ. – С. 297-309. </w:t>
      </w:r>
    </w:p>
    <w:p w14:paraId="24BF3401"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lastRenderedPageBreak/>
        <w:t xml:space="preserve">Захарова О. Музыкальная риторика </w:t>
      </w:r>
      <w:r w:rsidRPr="00091C33">
        <w:rPr>
          <w:rFonts w:ascii="Times New Roman" w:eastAsia="Times New Roman" w:hAnsi="Times New Roman" w:cs="Times New Roman"/>
          <w:kern w:val="0"/>
          <w:sz w:val="28"/>
          <w:szCs w:val="20"/>
          <w:lang w:val="en-US" w:eastAsia="ru-RU"/>
        </w:rPr>
        <w:t>XVII</w:t>
      </w:r>
      <w:r w:rsidRPr="00091C33">
        <w:rPr>
          <w:rFonts w:ascii="Times New Roman" w:eastAsia="Times New Roman" w:hAnsi="Times New Roman" w:cs="Times New Roman"/>
          <w:kern w:val="0"/>
          <w:sz w:val="28"/>
          <w:szCs w:val="20"/>
          <w:lang w:eastAsia="ru-RU"/>
        </w:rPr>
        <w:t xml:space="preserve"> – 1-й половины </w:t>
      </w:r>
      <w:r w:rsidRPr="00091C33">
        <w:rPr>
          <w:rFonts w:ascii="Times New Roman" w:eastAsia="Times New Roman" w:hAnsi="Times New Roman" w:cs="Times New Roman"/>
          <w:kern w:val="0"/>
          <w:sz w:val="28"/>
          <w:szCs w:val="20"/>
          <w:lang w:val="en-US" w:eastAsia="ru-RU"/>
        </w:rPr>
        <w:t>XVIII</w:t>
      </w:r>
      <w:r w:rsidRPr="00091C33">
        <w:rPr>
          <w:rFonts w:ascii="Times New Roman" w:eastAsia="Times New Roman" w:hAnsi="Times New Roman" w:cs="Times New Roman"/>
          <w:kern w:val="0"/>
          <w:sz w:val="28"/>
          <w:szCs w:val="20"/>
          <w:lang w:eastAsia="ru-RU"/>
        </w:rPr>
        <w:t xml:space="preserve"> вв. / О. Захарова // Проблемы музыкальной науки. –  М.: Сов. композитор, 1975. – Вып. 3. – С. 345-379.</w:t>
      </w:r>
    </w:p>
    <w:p w14:paraId="563AD571"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 xml:space="preserve">Захарова О. Риторика и западноевропейская музыка </w:t>
      </w:r>
      <w:r w:rsidRPr="00091C33">
        <w:rPr>
          <w:rFonts w:ascii="Times New Roman" w:eastAsia="Times New Roman" w:hAnsi="Times New Roman" w:cs="Times New Roman"/>
          <w:kern w:val="0"/>
          <w:sz w:val="28"/>
          <w:szCs w:val="20"/>
          <w:lang w:val="en-US" w:eastAsia="ru-RU"/>
        </w:rPr>
        <w:t>XVII</w:t>
      </w:r>
      <w:r w:rsidRPr="00091C33">
        <w:rPr>
          <w:rFonts w:ascii="Times New Roman" w:eastAsia="Times New Roman" w:hAnsi="Times New Roman" w:cs="Times New Roman"/>
          <w:kern w:val="0"/>
          <w:sz w:val="28"/>
          <w:szCs w:val="20"/>
          <w:lang w:eastAsia="ru-RU"/>
        </w:rPr>
        <w:t xml:space="preserve">–1-й половины </w:t>
      </w:r>
      <w:r w:rsidRPr="00091C33">
        <w:rPr>
          <w:rFonts w:ascii="Times New Roman" w:eastAsia="Times New Roman" w:hAnsi="Times New Roman" w:cs="Times New Roman"/>
          <w:kern w:val="0"/>
          <w:sz w:val="28"/>
          <w:szCs w:val="20"/>
          <w:lang w:val="en-US" w:eastAsia="ru-RU"/>
        </w:rPr>
        <w:t>XVIII</w:t>
      </w:r>
      <w:r w:rsidRPr="00091C33">
        <w:rPr>
          <w:rFonts w:ascii="Times New Roman" w:eastAsia="Times New Roman" w:hAnsi="Times New Roman" w:cs="Times New Roman"/>
          <w:kern w:val="0"/>
          <w:sz w:val="28"/>
          <w:szCs w:val="20"/>
          <w:lang w:eastAsia="ru-RU"/>
        </w:rPr>
        <w:t xml:space="preserve"> в. / О. Захарова – М.: Музыка, 1983. – 76 с.</w:t>
      </w:r>
    </w:p>
    <w:p w14:paraId="2A1B2A0B"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val="uk-UA" w:eastAsia="ru-RU"/>
        </w:rPr>
      </w:pPr>
      <w:r w:rsidRPr="00091C33">
        <w:rPr>
          <w:rFonts w:ascii="Times New Roman" w:eastAsia="Times New Roman" w:hAnsi="Times New Roman" w:cs="Times New Roman"/>
          <w:kern w:val="0"/>
          <w:sz w:val="28"/>
          <w:szCs w:val="20"/>
          <w:lang w:eastAsia="ru-RU"/>
        </w:rPr>
        <w:t xml:space="preserve">Зенкин К.В. Музыка в богословско-философской системе Лосева / К.В. Зенкин // </w:t>
      </w:r>
      <w:r w:rsidRPr="00091C33">
        <w:rPr>
          <w:rFonts w:ascii="Times New Roman" w:eastAsia="Times New Roman" w:hAnsi="Times New Roman" w:cs="Times New Roman"/>
          <w:kern w:val="0"/>
          <w:sz w:val="28"/>
          <w:szCs w:val="20"/>
          <w:lang w:val="uk-UA" w:eastAsia="ru-RU"/>
        </w:rPr>
        <w:t>Музика і Біблія: Зб. наук. пр. за матеріалами міжнар. наук. конф. – К., 1999. – Вип. 4. – С. 39-44.</w:t>
      </w:r>
    </w:p>
    <w:p w14:paraId="6F28A13D"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Зеньковский В. (протоиерей). Принципы православной антропологии / В. Зеньковский (протоиерей) // Русское зарубежье в год тысячелетия крещения Руси. –  М.: Столица, 1991. – С. 115-149.</w:t>
      </w:r>
    </w:p>
    <w:p w14:paraId="04BE98AD"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Зеньковский В. (протоиерей). История русской философии. Введение / В. Зеньковский (протоиерей) // О России и русской философской культуре. Философы русского зарубежья. – М.: Наука, 1990. – С. 379-398.</w:t>
      </w:r>
    </w:p>
    <w:p w14:paraId="1EF3CD89"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Знаки древнерусской нотации: Справочник. – СПб.: МИИХСПБГУ, 1999. – 22 с.</w:t>
      </w:r>
    </w:p>
    <w:p w14:paraId="0A20CC73"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И.А. Жертвоприношения Андрея Тарковского: (Взгляд с христианской колокольни) / И.А. // Искусство Ленинграда. – Л., 1990. –  № 5-6. – С.102-111.</w:t>
      </w:r>
    </w:p>
    <w:p w14:paraId="27501CCA"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Иванова Е. Текст и музыка в мессах Брукнера. Некоторые наблюдения / Е. Иванова // Музык. акад. – М., 1997. – № 2. – С. 170-173.</w:t>
      </w:r>
    </w:p>
    <w:p w14:paraId="476D3006"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Ингарден Р. Исследования по эстетике / Р. Ингарден – М., 1962. – 570 с.</w:t>
      </w:r>
    </w:p>
    <w:p w14:paraId="42D82A53"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Искусство на рубеже веков: Сб. ст. – Ростов н/Д, 1999. – 453 с.</w:t>
      </w:r>
    </w:p>
    <w:p w14:paraId="79DC8B50"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Кант И. Критика чистого разума / И. Кант  – Симферополь: Реноме, 1998. – 462 с.</w:t>
      </w:r>
    </w:p>
    <w:p w14:paraId="1CD9821D"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 xml:space="preserve">Катунян М. Рефренная форма </w:t>
      </w:r>
      <w:r w:rsidRPr="00091C33">
        <w:rPr>
          <w:rFonts w:ascii="Times New Roman" w:eastAsia="Times New Roman" w:hAnsi="Times New Roman" w:cs="Times New Roman"/>
          <w:kern w:val="0"/>
          <w:sz w:val="28"/>
          <w:szCs w:val="20"/>
          <w:lang w:val="en-US" w:eastAsia="ru-RU"/>
        </w:rPr>
        <w:t>XVI</w:t>
      </w:r>
      <w:r w:rsidRPr="00091C33">
        <w:rPr>
          <w:rFonts w:ascii="Times New Roman" w:eastAsia="Times New Roman" w:hAnsi="Times New Roman" w:cs="Times New Roman"/>
          <w:kern w:val="0"/>
          <w:sz w:val="28"/>
          <w:szCs w:val="20"/>
          <w:lang w:eastAsia="ru-RU"/>
        </w:rPr>
        <w:t>–</w:t>
      </w:r>
      <w:r w:rsidRPr="00091C33">
        <w:rPr>
          <w:rFonts w:ascii="Times New Roman" w:eastAsia="Times New Roman" w:hAnsi="Times New Roman" w:cs="Times New Roman"/>
          <w:kern w:val="0"/>
          <w:sz w:val="28"/>
          <w:szCs w:val="20"/>
          <w:lang w:val="en-US" w:eastAsia="ru-RU"/>
        </w:rPr>
        <w:t>XVII</w:t>
      </w:r>
      <w:r w:rsidRPr="00091C33">
        <w:rPr>
          <w:rFonts w:ascii="Times New Roman" w:eastAsia="Times New Roman" w:hAnsi="Times New Roman" w:cs="Times New Roman"/>
          <w:kern w:val="0"/>
          <w:sz w:val="28"/>
          <w:szCs w:val="20"/>
          <w:lang w:eastAsia="ru-RU"/>
        </w:rPr>
        <w:t xml:space="preserve"> вв. (К становлению музыкальных форм эпохи барокко) / М. Катенян // Проблемы музыкальной </w:t>
      </w:r>
      <w:r w:rsidRPr="00091C33">
        <w:rPr>
          <w:rFonts w:ascii="Times New Roman" w:eastAsia="Times New Roman" w:hAnsi="Times New Roman" w:cs="Times New Roman"/>
          <w:kern w:val="0"/>
          <w:sz w:val="28"/>
          <w:szCs w:val="20"/>
          <w:lang w:eastAsia="ru-RU"/>
        </w:rPr>
        <w:lastRenderedPageBreak/>
        <w:t>формы в теоретических курсах ВУЗа: Сб. тр. –  М., 1994. – Вып. 132. – С. 70-102.</w:t>
      </w:r>
    </w:p>
    <w:p w14:paraId="5F61445C"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Киприан (Керн), (архимандрид). Литургика: гимнография и эортология / Киприан (Керн), (архимандрид) – М.: Куртицкое Патриаршее Подворье, 2000. –  151 с.</w:t>
      </w:r>
    </w:p>
    <w:p w14:paraId="3188759C"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Книга по эстетике для музыкантов. – М.: Музыка, 1983. – 271 с.</w:t>
      </w:r>
    </w:p>
    <w:p w14:paraId="5B14A2A2"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 xml:space="preserve">Конев В.А. Философия культуры в системе современной философии / В.А. Конев // Наука, искусство, образование на пороге </w:t>
      </w:r>
      <w:r w:rsidRPr="00091C33">
        <w:rPr>
          <w:rFonts w:ascii="Times New Roman" w:eastAsia="Times New Roman" w:hAnsi="Times New Roman" w:cs="Times New Roman"/>
          <w:kern w:val="0"/>
          <w:sz w:val="28"/>
          <w:szCs w:val="20"/>
          <w:lang w:val="en-US" w:eastAsia="ru-RU"/>
        </w:rPr>
        <w:t>III</w:t>
      </w:r>
      <w:r w:rsidRPr="00091C33">
        <w:rPr>
          <w:rFonts w:ascii="Times New Roman" w:eastAsia="Times New Roman" w:hAnsi="Times New Roman" w:cs="Times New Roman"/>
          <w:kern w:val="0"/>
          <w:sz w:val="28"/>
          <w:szCs w:val="20"/>
          <w:lang w:eastAsia="ru-RU"/>
        </w:rPr>
        <w:t xml:space="preserve"> тысячелетия. – Волгоград, 2000. – Т. 1. – С. 18-20.</w:t>
      </w:r>
    </w:p>
    <w:p w14:paraId="41B00D33"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Конотоп А. Из истории монастырских распевов Древней Руси / А. Конотоп // Музык. акад. – М., 1995. – № 3. – С. 128-132.</w:t>
      </w:r>
    </w:p>
    <w:p w14:paraId="19F72A08"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Конотоп А. Значение пятиленейных рукописей для понимания древнерусского строчного пения / А. Конотоп // Муыкз. акад. – М., 1996. – № 1 – С. 173-180.</w:t>
      </w:r>
    </w:p>
    <w:p w14:paraId="3A1439D7"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Корыхалова Н. Интерпретация музыки: Теорет. проблемы муз. исполн. и критич. анализ их разработок в соврем. буржуаз. Эстетике / Н. Корыхалова – Л.: Музыка. Ленингр. отд-ние, 1979. – 208 с.</w:t>
      </w:r>
    </w:p>
    <w:p w14:paraId="34FBCB24"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Котляревский И. Музыкально-теоретические системы европейского искусствознания / И. Котляревский – К.: Муз.</w:t>
      </w:r>
      <w:r w:rsidRPr="00091C33">
        <w:rPr>
          <w:rFonts w:ascii="Times New Roman" w:eastAsia="Times New Roman" w:hAnsi="Times New Roman" w:cs="Times New Roman"/>
          <w:kern w:val="0"/>
          <w:sz w:val="28"/>
          <w:szCs w:val="20"/>
          <w:lang w:val="uk-UA" w:eastAsia="ru-RU"/>
        </w:rPr>
        <w:t xml:space="preserve"> Україна</w:t>
      </w:r>
      <w:r w:rsidRPr="00091C33">
        <w:rPr>
          <w:rFonts w:ascii="Times New Roman" w:eastAsia="Times New Roman" w:hAnsi="Times New Roman" w:cs="Times New Roman"/>
          <w:kern w:val="0"/>
          <w:sz w:val="28"/>
          <w:szCs w:val="20"/>
          <w:lang w:eastAsia="ru-RU"/>
        </w:rPr>
        <w:t>, 1983. – 157 с.</w:t>
      </w:r>
    </w:p>
    <w:p w14:paraId="3AACFC58"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Красавина Н.О певческой практике Иосифо–Волокаламского монастыря / Н.О. Красавина // Музык. акад. – М., 1995. – № 3. – С. 133-136.</w:t>
      </w:r>
    </w:p>
    <w:p w14:paraId="195994C3"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Краткий психологический словарь / Под ред. А. Петровского. – М.: Политиздат, 1985. – 432 с.</w:t>
      </w:r>
    </w:p>
    <w:p w14:paraId="1CACB9AF"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Кураев А. (диакон). Богословие школьное / А. Кураев (диакон) – СПб., 2000. – 370 с.</w:t>
      </w:r>
    </w:p>
    <w:p w14:paraId="295C34EF"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Кураев А. (диакон). Протестантам о православии / А. Кураев (диакон) – Ноябрьск, 1998. – 268 с.</w:t>
      </w:r>
    </w:p>
    <w:p w14:paraId="51677DCE"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lastRenderedPageBreak/>
        <w:t xml:space="preserve">Курт Э. Музыкальная психология (Области и границы музыкальной психологии) / Э. Курт // </w:t>
      </w:r>
      <w:r w:rsidRPr="00091C33">
        <w:rPr>
          <w:rFonts w:ascii="Times New Roman" w:eastAsia="Times New Roman" w:hAnsi="Times New Roman" w:cs="Times New Roman"/>
          <w:kern w:val="0"/>
          <w:sz w:val="28"/>
          <w:szCs w:val="20"/>
          <w:lang w:val="en-US" w:eastAsia="ru-RU"/>
        </w:rPr>
        <w:t>Homo</w:t>
      </w:r>
      <w:r w:rsidRPr="00091C33">
        <w:rPr>
          <w:rFonts w:ascii="Times New Roman" w:eastAsia="Times New Roman" w:hAnsi="Times New Roman" w:cs="Times New Roman"/>
          <w:kern w:val="0"/>
          <w:sz w:val="28"/>
          <w:szCs w:val="20"/>
          <w:lang w:eastAsia="ru-RU"/>
        </w:rPr>
        <w:t xml:space="preserve"> </w:t>
      </w:r>
      <w:r w:rsidRPr="00091C33">
        <w:rPr>
          <w:rFonts w:ascii="Times New Roman" w:eastAsia="Times New Roman" w:hAnsi="Times New Roman" w:cs="Times New Roman"/>
          <w:kern w:val="0"/>
          <w:sz w:val="28"/>
          <w:szCs w:val="20"/>
          <w:lang w:val="en-US" w:eastAsia="ru-RU"/>
        </w:rPr>
        <w:t>musicus</w:t>
      </w:r>
      <w:r w:rsidRPr="00091C33">
        <w:rPr>
          <w:rFonts w:ascii="Times New Roman" w:eastAsia="Times New Roman" w:hAnsi="Times New Roman" w:cs="Times New Roman"/>
          <w:kern w:val="0"/>
          <w:sz w:val="28"/>
          <w:szCs w:val="20"/>
          <w:lang w:eastAsia="ru-RU"/>
        </w:rPr>
        <w:t xml:space="preserve">: Альм. музык. психологии. – М., 1994. – С. 7-28. </w:t>
      </w:r>
    </w:p>
    <w:p w14:paraId="0A521E88"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 xml:space="preserve">Кюрегян Т. Форма в музыке </w:t>
      </w:r>
      <w:r w:rsidRPr="00091C33">
        <w:rPr>
          <w:rFonts w:ascii="Times New Roman" w:eastAsia="Times New Roman" w:hAnsi="Times New Roman" w:cs="Times New Roman"/>
          <w:kern w:val="0"/>
          <w:sz w:val="28"/>
          <w:szCs w:val="20"/>
          <w:lang w:val="en-US" w:eastAsia="ru-RU"/>
        </w:rPr>
        <w:t>XVII</w:t>
      </w:r>
      <w:r w:rsidRPr="00091C33">
        <w:rPr>
          <w:rFonts w:ascii="Times New Roman" w:eastAsia="Times New Roman" w:hAnsi="Times New Roman" w:cs="Times New Roman"/>
          <w:kern w:val="0"/>
          <w:sz w:val="28"/>
          <w:szCs w:val="20"/>
          <w:lang w:eastAsia="ru-RU"/>
        </w:rPr>
        <w:t>–</w:t>
      </w:r>
      <w:r w:rsidRPr="00091C33">
        <w:rPr>
          <w:rFonts w:ascii="Times New Roman" w:eastAsia="Times New Roman" w:hAnsi="Times New Roman" w:cs="Times New Roman"/>
          <w:kern w:val="0"/>
          <w:sz w:val="28"/>
          <w:szCs w:val="20"/>
          <w:lang w:val="en-US" w:eastAsia="ru-RU"/>
        </w:rPr>
        <w:t>XX</w:t>
      </w:r>
      <w:r w:rsidRPr="00091C33">
        <w:rPr>
          <w:rFonts w:ascii="Times New Roman" w:eastAsia="Times New Roman" w:hAnsi="Times New Roman" w:cs="Times New Roman"/>
          <w:kern w:val="0"/>
          <w:sz w:val="28"/>
          <w:szCs w:val="20"/>
          <w:lang w:eastAsia="ru-RU"/>
        </w:rPr>
        <w:t xml:space="preserve"> веков / Т. Кюрегян – М.: МГК, 1998. – 343 с.</w:t>
      </w:r>
    </w:p>
    <w:p w14:paraId="0B6A00F4"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 xml:space="preserve">Левченко В.Л. Смысл как онтологический параметр в философии музыки / В.Л. Левченко // </w:t>
      </w:r>
      <w:r w:rsidRPr="00091C33">
        <w:rPr>
          <w:rFonts w:ascii="Times New Roman" w:eastAsia="Times New Roman" w:hAnsi="Times New Roman" w:cs="Times New Roman"/>
          <w:kern w:val="0"/>
          <w:sz w:val="28"/>
          <w:szCs w:val="20"/>
          <w:lang w:val="uk-UA" w:eastAsia="ru-RU"/>
        </w:rPr>
        <w:t xml:space="preserve">Муз. мистец. і культура. </w:t>
      </w:r>
      <w:r w:rsidRPr="00091C33">
        <w:rPr>
          <w:rFonts w:ascii="Times New Roman" w:eastAsia="Times New Roman" w:hAnsi="Times New Roman" w:cs="Times New Roman"/>
          <w:kern w:val="0"/>
          <w:sz w:val="28"/>
          <w:szCs w:val="20"/>
          <w:lang w:eastAsia="ru-RU"/>
        </w:rPr>
        <w:t>– О., 2000. – Вип. 1. – С. 30-35.</w:t>
      </w:r>
    </w:p>
    <w:p w14:paraId="7CB3574B"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Лейзеров Н.О природе образности в искусстве / Н.О. Лейзеров // Эстетика и жизнь:</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Сб.</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тр. – М., 1973. – Вып. 2. – С. 45-70.</w:t>
      </w:r>
    </w:p>
    <w:p w14:paraId="0728E377"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«Лествица» возводящая на небо преподобного отца нашего Иоанна игумена Синайской горы. – Сергиев Посад: Лествица, 1999. – 671 с.</w:t>
      </w:r>
    </w:p>
    <w:p w14:paraId="46AB1297"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Ливанова</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 xml:space="preserve">Т. Музыкальная драматургия И. С. Баха и её исторические связи. Ч. 2 / Т. Ливанова – М.: Музыка, 1980. – 286 с. </w:t>
      </w:r>
    </w:p>
    <w:p w14:paraId="2BF4F3D6"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Лобанова</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М. «Духовные концерты» Самюэля Шейдта и некоторые проблемы развития мотета в эпоху барокко / М. Лобанова // Исследования исторического процесса классической и современной зарубежной музыки: Сб. тр. – М., 1980. – С. 56-80.</w:t>
      </w:r>
    </w:p>
    <w:p w14:paraId="6F3B2F6F"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Лобанова</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М. Западноевропейское музыкальное барокко: проблемы эстетики и поэтики / М. Лобанова – М.: Музыка, 1994. – 318 с.</w:t>
      </w:r>
    </w:p>
    <w:p w14:paraId="4C97953B" w14:textId="77777777" w:rsidR="00091C33" w:rsidRPr="00091C33" w:rsidRDefault="00091C33" w:rsidP="00091C33">
      <w:pPr>
        <w:widowControl/>
        <w:numPr>
          <w:ilvl w:val="0"/>
          <w:numId w:val="18"/>
        </w:numPr>
        <w:tabs>
          <w:tab w:val="left" w:pos="284"/>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highlight w:val="yellow"/>
          <w:lang w:eastAsia="ru-RU"/>
        </w:rPr>
      </w:pPr>
      <w:r w:rsidRPr="00091C33">
        <w:rPr>
          <w:rFonts w:ascii="Times New Roman" w:eastAsia="Times New Roman" w:hAnsi="Times New Roman" w:cs="Times New Roman"/>
          <w:kern w:val="0"/>
          <w:sz w:val="28"/>
          <w:szCs w:val="20"/>
          <w:lang w:eastAsia="ru-RU"/>
        </w:rPr>
        <w:t>Лосский</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 xml:space="preserve">В. Богословское понимание человеческой личности / В. Лосский // По образу и подобию. – М.: Изд-во Свято-Владимирского братства, 1995. – С. 106-128. </w:t>
      </w:r>
    </w:p>
    <w:p w14:paraId="6E44E574"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Лосский</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В. Догматическое богословие / В. Лосский // Мистическое богословие. – К.:</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Путь к истине, 1991. – С. 261 –337.</w:t>
      </w:r>
    </w:p>
    <w:p w14:paraId="642377FE"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Лосский</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В. Очерк мистического богословия Восточной церкви / В. Лосский // Мистическое богословие. – К.: Путь к истине, 1991. – С. 95-261.</w:t>
      </w:r>
    </w:p>
    <w:p w14:paraId="3FBF37FF"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lastRenderedPageBreak/>
        <w:t>Лукьянова</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Н. Об одном принципе формообразования в хоральных обработках из кантат И. С. Баха / Н. Лукьянова // Проблемы музыкознания. – Киев, 1975. – Вып. 2. – С. 57-72.</w:t>
      </w:r>
    </w:p>
    <w:p w14:paraId="25D3FA9E"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Стейплз Л.К.. Христианство и культура / Льюис Клайв Стейплз // Собр. соч.: В 8 т. – М.; Минск, 1998. – Т. 2. – С. 249-258.</w:t>
      </w:r>
    </w:p>
    <w:p w14:paraId="50425617"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Лютер</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eastAsia="ru-RU"/>
        </w:rPr>
        <w:t>М. Время молчания прошло: Избранные произведения 1520 – 1526гг. / Мартин Лютер / Пер. с нем. Голубкина Ю.А. –  Харьков: ОКО, 1994. – 349 с.</w:t>
      </w:r>
    </w:p>
    <w:p w14:paraId="1BED9044"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Ляткер</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eastAsia="ru-RU"/>
        </w:rPr>
        <w:t>Я. Декарт / Я. Ляткер – М.: Мысль, 1975. – 195 с.</w:t>
      </w:r>
    </w:p>
    <w:p w14:paraId="03C4475D"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Малышев</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eastAsia="ru-RU"/>
        </w:rPr>
        <w:t>И. К определению понятия «музыкальное произведение» / И. Малышев // Эстетические очерки. – М., 1973. – Вып. 3 – С. 142-163.</w:t>
      </w:r>
    </w:p>
    <w:p w14:paraId="1BF27947"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Манн</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eastAsia="ru-RU"/>
        </w:rPr>
        <w:t>Т. Доктор Фаустус / Т. Манн – Berlin, 1955. – 615 с.</w:t>
      </w:r>
    </w:p>
    <w:p w14:paraId="40235F00"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Маринчак</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eastAsia="ru-RU"/>
        </w:rPr>
        <w:t>В.</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eastAsia="ru-RU"/>
        </w:rPr>
        <w:t>А. Конструирование ценностного отношения в лирике А.</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eastAsia="ru-RU"/>
        </w:rPr>
        <w:t>С.</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eastAsia="ru-RU"/>
        </w:rPr>
        <w:t xml:space="preserve">Пушкина / В.А. Маринчак // </w:t>
      </w:r>
      <w:r w:rsidRPr="00091C33">
        <w:rPr>
          <w:rFonts w:ascii="Times New Roman" w:eastAsia="Times New Roman" w:hAnsi="Times New Roman" w:cs="Times New Roman"/>
          <w:kern w:val="0"/>
          <w:sz w:val="28"/>
          <w:szCs w:val="20"/>
          <w:lang w:val="uk-UA" w:eastAsia="ru-RU"/>
        </w:rPr>
        <w:t>Проблеми взаємодії мистецтва, педагогіки та теорії і практики освіти: Зб. наук. пр. – К., 2002. – Вип. 10 – С. 53-68.</w:t>
      </w:r>
    </w:p>
    <w:p w14:paraId="28006469"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Маринчак</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eastAsia="ru-RU"/>
        </w:rPr>
        <w:t>В. (протоиерей). Усилие одоления / В. Маринчак (протоиерей) // Вторая навигация / Сост. М.А.</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eastAsia="ru-RU"/>
        </w:rPr>
        <w:t xml:space="preserve"> Блюменкрац. – М., 1999. – С. 70-103. </w:t>
      </w:r>
    </w:p>
    <w:p w14:paraId="3218C8B7"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Мартынов</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eastAsia="ru-RU"/>
        </w:rPr>
        <w:t xml:space="preserve">В. К проблеме изучения форм древне-русского богослужебного пения / В. Мартынов // Музыкальное искусство и религия. – М., 1994. – С. 9-20. </w:t>
      </w:r>
    </w:p>
    <w:p w14:paraId="7BD8F3A3"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Медушевский</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eastAsia="ru-RU"/>
        </w:rPr>
        <w:t>В.В. Внемлите ангельскому пенью / В.В. Медушевский – Минск:</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eastAsia="ru-RU"/>
        </w:rPr>
        <w:t>Православное братство во имя Архистратига Михаила, 1999. – 320 с.</w:t>
      </w:r>
    </w:p>
    <w:p w14:paraId="4D07A847"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Медушевский</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eastAsia="ru-RU"/>
        </w:rPr>
        <w:t>В.В. Духовные акценты в содержании музыкального образования / В.В. Медушевский // Теория и методика музыкального образования детей. – 2-е изд. – М., 1999. – С. 259-288.</w:t>
      </w:r>
    </w:p>
    <w:p w14:paraId="39CF9392"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Медушевский</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eastAsia="ru-RU"/>
        </w:rPr>
        <w:t>В.В. Как устроены художественные средства музыки? / В.В. Медушевский // Эстетические очерки. –  М., 1977. – Вып. 4. – С. 79-114.</w:t>
      </w:r>
    </w:p>
    <w:p w14:paraId="6B5D1177"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lastRenderedPageBreak/>
        <w:t>Медушевский</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eastAsia="ru-RU"/>
        </w:rPr>
        <w:t xml:space="preserve">В.В. Музыкальная педагогика: возможности преображения / В.В. медушевский // </w:t>
      </w:r>
      <w:r w:rsidRPr="00091C33">
        <w:rPr>
          <w:rFonts w:ascii="Times New Roman" w:eastAsia="Times New Roman" w:hAnsi="Times New Roman" w:cs="Times New Roman"/>
          <w:kern w:val="0"/>
          <w:sz w:val="28"/>
          <w:szCs w:val="20"/>
          <w:lang w:val="uk-UA" w:eastAsia="ru-RU"/>
        </w:rPr>
        <w:t>Музичне мистецтво і культура: Наук. вісн</w:t>
      </w:r>
      <w:r w:rsidRPr="00091C33">
        <w:rPr>
          <w:rFonts w:ascii="Times New Roman" w:eastAsia="Times New Roman" w:hAnsi="Times New Roman" w:cs="Times New Roman"/>
          <w:kern w:val="0"/>
          <w:sz w:val="28"/>
          <w:szCs w:val="20"/>
          <w:lang w:eastAsia="ru-RU"/>
        </w:rPr>
        <w:t>. – О.:</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eastAsia="ru-RU"/>
        </w:rPr>
        <w:t>Астропринт,</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eastAsia="ru-RU"/>
        </w:rPr>
        <w:t>2000. – Вип. 1. – С. 12-15.</w:t>
      </w:r>
    </w:p>
    <w:p w14:paraId="6C7402BB"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Медушевский</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eastAsia="ru-RU"/>
        </w:rPr>
        <w:t xml:space="preserve">В.В. Мысли о православной психологии музыки / В.В. Медушевский // </w:t>
      </w:r>
      <w:r w:rsidRPr="00091C33">
        <w:rPr>
          <w:rFonts w:ascii="Times New Roman" w:eastAsia="Times New Roman" w:hAnsi="Times New Roman" w:cs="Times New Roman"/>
          <w:kern w:val="0"/>
          <w:sz w:val="28"/>
          <w:szCs w:val="20"/>
          <w:lang w:val="en-US" w:eastAsia="ru-RU"/>
        </w:rPr>
        <w:t>Homo</w:t>
      </w:r>
      <w:r w:rsidRPr="00091C33">
        <w:rPr>
          <w:rFonts w:ascii="Times New Roman" w:eastAsia="Times New Roman" w:hAnsi="Times New Roman" w:cs="Times New Roman"/>
          <w:kern w:val="0"/>
          <w:sz w:val="28"/>
          <w:szCs w:val="20"/>
          <w:lang w:eastAsia="ru-RU"/>
        </w:rPr>
        <w:t xml:space="preserve"> </w:t>
      </w:r>
      <w:r w:rsidRPr="00091C33">
        <w:rPr>
          <w:rFonts w:ascii="Times New Roman" w:eastAsia="Times New Roman" w:hAnsi="Times New Roman" w:cs="Times New Roman"/>
          <w:kern w:val="0"/>
          <w:sz w:val="28"/>
          <w:szCs w:val="20"/>
          <w:lang w:val="en-US" w:eastAsia="ru-RU"/>
        </w:rPr>
        <w:t>musicus</w:t>
      </w:r>
      <w:r w:rsidRPr="00091C33">
        <w:rPr>
          <w:rFonts w:ascii="Times New Roman" w:eastAsia="Times New Roman" w:hAnsi="Times New Roman" w:cs="Times New Roman"/>
          <w:kern w:val="0"/>
          <w:sz w:val="28"/>
          <w:szCs w:val="20"/>
          <w:lang w:eastAsia="ru-RU"/>
        </w:rPr>
        <w:t xml:space="preserve">: Альм. музык. психологии. – М., 1994. – С. 48-76. </w:t>
      </w:r>
    </w:p>
    <w:p w14:paraId="3999AD8E"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Медушевский</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eastAsia="ru-RU"/>
        </w:rPr>
        <w:t>В.В. О взаимопонимании в музыкознании / В.В. Медушевский // Музыкальное искусство и религия. – М., 1994. – С. 5-9.</w:t>
      </w:r>
    </w:p>
    <w:p w14:paraId="57A3F089"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Медушевский</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eastAsia="ru-RU"/>
        </w:rPr>
        <w:t xml:space="preserve">В.В. О методе музыковедения / В.В. Медушевский // Методологические проблемы музыкознания: Сб. ст. – М., 1987. – С. 206-230. </w:t>
      </w:r>
    </w:p>
    <w:p w14:paraId="474F8A57"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Медушевский</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eastAsia="ru-RU"/>
        </w:rPr>
        <w:t>В.В. О церковной и светской музыке / В.В. Медушевский // Музыкальное искусство и религия. – М., 1994. – С. 20-46.</w:t>
      </w:r>
    </w:p>
    <w:p w14:paraId="517B0BE3"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Медушевский</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eastAsia="ru-RU"/>
        </w:rPr>
        <w:t>В.В. Православное понятие личности: как освещает оно проблемы культуры и музыки? / В.В. Медушевский // Горизонты: Сб. ст. – М., 1998. – С.</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eastAsia="ru-RU"/>
        </w:rPr>
        <w:t>92-118.</w:t>
      </w:r>
    </w:p>
    <w:p w14:paraId="7883ECF6"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Медушевский</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eastAsia="ru-RU"/>
        </w:rPr>
        <w:t>В.В. Таинственные энергии музыки / В.В. Медушевский // Музык. акад. – М.,</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eastAsia="ru-RU"/>
        </w:rPr>
        <w:t>1992. – № 3. – С. 54-58.</w:t>
      </w:r>
    </w:p>
    <w:p w14:paraId="78268FFA"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Медушевский</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eastAsia="ru-RU"/>
        </w:rPr>
        <w:t>В.В. Этимология культуры / В.В. Медушевский // Музык. акад. – М., 1993. – № 3. –С.</w:t>
      </w:r>
    </w:p>
    <w:p w14:paraId="7A6E5856"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Мейендорф</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eastAsia="ru-RU"/>
        </w:rPr>
        <w:t>И. (протоиерей). Об изменяемости и неизменности православного богослужения / И. Мейендорф (протоиерей) // Русское зарубежье в год тысячелетия крещения Руси: Сб. – М.: Столица, 1991. – С. 192-200.</w:t>
      </w:r>
    </w:p>
    <w:p w14:paraId="763FD872"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Мелик–Пашаев</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eastAsia="ru-RU"/>
        </w:rPr>
        <w:t>К. Пространство и время в музыке и их преломление во французской традиции / К. Мелик-Пашаев // Проблемы музыкальной науки. – М., 1975. – Вып. 3. – С. 467-479.</w:t>
      </w:r>
    </w:p>
    <w:p w14:paraId="0A5F7B56"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Мень</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eastAsia="ru-RU"/>
        </w:rPr>
        <w:t>А. (протоиерей). Православное богослужение. Таинство. Слово и Образ _ А. Мень (проиерей) – М.: Слово, 1991. – 191 с.</w:t>
      </w:r>
    </w:p>
    <w:p w14:paraId="0C0B57B4" w14:textId="77777777" w:rsidR="00091C33" w:rsidRPr="00091C33" w:rsidRDefault="00091C33" w:rsidP="00091C33">
      <w:pPr>
        <w:widowControl/>
        <w:numPr>
          <w:ilvl w:val="0"/>
          <w:numId w:val="18"/>
        </w:numPr>
        <w:tabs>
          <w:tab w:val="left" w:pos="900"/>
          <w:tab w:val="left" w:pos="1080"/>
          <w:tab w:val="left" w:pos="1440"/>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lastRenderedPageBreak/>
        <w:t>Мессиан</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eastAsia="ru-RU"/>
        </w:rPr>
        <w:t xml:space="preserve">О. О звуке и цвете (Из бесед с Клодом Самюэлем) / О. Мессиан // </w:t>
      </w:r>
      <w:r w:rsidRPr="00091C33">
        <w:rPr>
          <w:rFonts w:ascii="Times New Roman" w:eastAsia="Times New Roman" w:hAnsi="Times New Roman" w:cs="Times New Roman"/>
          <w:kern w:val="0"/>
          <w:sz w:val="28"/>
          <w:szCs w:val="20"/>
          <w:lang w:val="en-US" w:eastAsia="ru-RU"/>
        </w:rPr>
        <w:t>Homo</w:t>
      </w:r>
      <w:r w:rsidRPr="00091C33">
        <w:rPr>
          <w:rFonts w:ascii="Times New Roman" w:eastAsia="Times New Roman" w:hAnsi="Times New Roman" w:cs="Times New Roman"/>
          <w:kern w:val="0"/>
          <w:sz w:val="28"/>
          <w:szCs w:val="20"/>
          <w:lang w:eastAsia="ru-RU"/>
        </w:rPr>
        <w:t xml:space="preserve"> </w:t>
      </w:r>
      <w:r w:rsidRPr="00091C33">
        <w:rPr>
          <w:rFonts w:ascii="Times New Roman" w:eastAsia="Times New Roman" w:hAnsi="Times New Roman" w:cs="Times New Roman"/>
          <w:kern w:val="0"/>
          <w:sz w:val="28"/>
          <w:szCs w:val="20"/>
          <w:lang w:val="en-US" w:eastAsia="ru-RU"/>
        </w:rPr>
        <w:t>musicus</w:t>
      </w:r>
      <w:r w:rsidRPr="00091C33">
        <w:rPr>
          <w:rFonts w:ascii="Times New Roman" w:eastAsia="Times New Roman" w:hAnsi="Times New Roman" w:cs="Times New Roman"/>
          <w:kern w:val="0"/>
          <w:sz w:val="28"/>
          <w:szCs w:val="20"/>
          <w:lang w:eastAsia="ru-RU"/>
        </w:rPr>
        <w:t>: Альм. музык. психологии. – М., 1994. – С. 76-91.</w:t>
      </w:r>
    </w:p>
    <w:p w14:paraId="2A30567B"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Минин</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eastAsia="ru-RU"/>
        </w:rPr>
        <w:t>П. Главные направления древне-церковной мистики / П. Минин // Мистической богословие. – Киев: Путь к истине, 1991. – С. 337-391.</w:t>
      </w:r>
    </w:p>
    <w:p w14:paraId="1B72681B"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val="uk-UA" w:eastAsia="ru-RU"/>
        </w:rPr>
      </w:pPr>
      <w:r w:rsidRPr="00091C33">
        <w:rPr>
          <w:rFonts w:ascii="Times New Roman" w:eastAsia="Times New Roman" w:hAnsi="Times New Roman" w:cs="Times New Roman"/>
          <w:kern w:val="0"/>
          <w:sz w:val="28"/>
          <w:szCs w:val="20"/>
          <w:lang w:val="en-US" w:eastAsia="ru-RU"/>
        </w:rPr>
        <w:t>Musicae</w:t>
      </w:r>
      <w:r w:rsidRPr="00091C33">
        <w:rPr>
          <w:rFonts w:ascii="Times New Roman" w:eastAsia="Times New Roman" w:hAnsi="Times New Roman" w:cs="Times New Roman"/>
          <w:kern w:val="0"/>
          <w:sz w:val="28"/>
          <w:szCs w:val="20"/>
          <w:lang w:eastAsia="ru-RU"/>
        </w:rPr>
        <w:t xml:space="preserve"> </w:t>
      </w:r>
      <w:r w:rsidRPr="00091C33">
        <w:rPr>
          <w:rFonts w:ascii="Times New Roman" w:eastAsia="Times New Roman" w:hAnsi="Times New Roman" w:cs="Times New Roman"/>
          <w:kern w:val="0"/>
          <w:sz w:val="28"/>
          <w:szCs w:val="20"/>
          <w:lang w:val="en-US" w:eastAsia="ru-RU"/>
        </w:rPr>
        <w:t>Ars</w:t>
      </w:r>
      <w:r w:rsidRPr="00091C33">
        <w:rPr>
          <w:rFonts w:ascii="Times New Roman" w:eastAsia="Times New Roman" w:hAnsi="Times New Roman" w:cs="Times New Roman"/>
          <w:kern w:val="0"/>
          <w:sz w:val="28"/>
          <w:szCs w:val="20"/>
          <w:lang w:eastAsia="ru-RU"/>
        </w:rPr>
        <w:t xml:space="preserve"> </w:t>
      </w:r>
      <w:r w:rsidRPr="00091C33">
        <w:rPr>
          <w:rFonts w:ascii="Times New Roman" w:eastAsia="Times New Roman" w:hAnsi="Times New Roman" w:cs="Times New Roman"/>
          <w:kern w:val="0"/>
          <w:sz w:val="28"/>
          <w:szCs w:val="20"/>
          <w:lang w:val="en-US" w:eastAsia="ru-RU"/>
        </w:rPr>
        <w:t>et</w:t>
      </w:r>
      <w:r w:rsidRPr="00091C33">
        <w:rPr>
          <w:rFonts w:ascii="Times New Roman" w:eastAsia="Times New Roman" w:hAnsi="Times New Roman" w:cs="Times New Roman"/>
          <w:kern w:val="0"/>
          <w:sz w:val="28"/>
          <w:szCs w:val="20"/>
          <w:lang w:eastAsia="ru-RU"/>
        </w:rPr>
        <w:t xml:space="preserve"> </w:t>
      </w:r>
      <w:r w:rsidRPr="00091C33">
        <w:rPr>
          <w:rFonts w:ascii="Times New Roman" w:eastAsia="Times New Roman" w:hAnsi="Times New Roman" w:cs="Times New Roman"/>
          <w:kern w:val="0"/>
          <w:sz w:val="28"/>
          <w:szCs w:val="20"/>
          <w:lang w:val="en-US" w:eastAsia="ru-RU"/>
        </w:rPr>
        <w:t>Scientia</w:t>
      </w:r>
      <w:r w:rsidRPr="00091C33">
        <w:rPr>
          <w:rFonts w:ascii="Times New Roman" w:eastAsia="Times New Roman" w:hAnsi="Times New Roman" w:cs="Times New Roman"/>
          <w:kern w:val="0"/>
          <w:sz w:val="28"/>
          <w:szCs w:val="20"/>
          <w:lang w:eastAsia="ru-RU"/>
        </w:rPr>
        <w:t xml:space="preserve">: </w:t>
      </w:r>
      <w:r w:rsidRPr="00091C33">
        <w:rPr>
          <w:rFonts w:ascii="Times New Roman" w:eastAsia="Times New Roman" w:hAnsi="Times New Roman" w:cs="Times New Roman"/>
          <w:kern w:val="0"/>
          <w:sz w:val="28"/>
          <w:szCs w:val="20"/>
          <w:lang w:val="uk-UA" w:eastAsia="ru-RU"/>
        </w:rPr>
        <w:t>Кн. на честь 70-річчя д-ра мистецтвознав., професора Ніни Олександрівни Герасимової–Персидської / Нац. муз. акад. України ім. П. І. Чайковського; Упоряд. С.О. З</w:t>
      </w:r>
      <w:r w:rsidRPr="00091C33">
        <w:rPr>
          <w:rFonts w:ascii="Times New Roman" w:eastAsia="Times New Roman" w:hAnsi="Times New Roman" w:cs="Times New Roman"/>
          <w:kern w:val="0"/>
          <w:sz w:val="28"/>
          <w:szCs w:val="20"/>
          <w:lang w:val="en-US" w:eastAsia="ru-RU"/>
        </w:rPr>
        <w:t>i</w:t>
      </w:r>
      <w:r w:rsidRPr="00091C33">
        <w:rPr>
          <w:rFonts w:ascii="Times New Roman" w:eastAsia="Times New Roman" w:hAnsi="Times New Roman" w:cs="Times New Roman"/>
          <w:kern w:val="0"/>
          <w:sz w:val="28"/>
          <w:szCs w:val="20"/>
          <w:lang w:val="uk-UA" w:eastAsia="ru-RU"/>
        </w:rPr>
        <w:t>нькевич – К.: МПДП Друкар, 1999. – 236 с. – (Наук. вісн. / Нац. муз. акад. України ім. П. І. Чайковського; Вип. 6).</w:t>
      </w:r>
    </w:p>
    <w:p w14:paraId="0F1088DC"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val="uk-UA" w:eastAsia="ru-RU"/>
        </w:rPr>
      </w:pPr>
      <w:r w:rsidRPr="00091C33">
        <w:rPr>
          <w:rFonts w:ascii="Times New Roman" w:eastAsia="Times New Roman" w:hAnsi="Times New Roman" w:cs="Times New Roman"/>
          <w:kern w:val="0"/>
          <w:sz w:val="28"/>
          <w:szCs w:val="20"/>
          <w:lang w:val="uk-UA" w:eastAsia="ru-RU"/>
        </w:rPr>
        <w:t xml:space="preserve">Музика і Біблія. Зб. наук. праць за матеріалами міжнар. наук. конф. – К.: МДПП Друкар, 1999. –248 с. – ( Зб. наук. праць / Нац. </w:t>
      </w:r>
      <w:r w:rsidRPr="00091C33">
        <w:rPr>
          <w:rFonts w:ascii="Times New Roman" w:eastAsia="Times New Roman" w:hAnsi="Times New Roman" w:cs="Times New Roman"/>
          <w:kern w:val="0"/>
          <w:sz w:val="28"/>
          <w:szCs w:val="20"/>
          <w:lang w:eastAsia="ru-RU"/>
        </w:rPr>
        <w:t xml:space="preserve">муз. акад. </w:t>
      </w:r>
      <w:r w:rsidRPr="00091C33">
        <w:rPr>
          <w:rFonts w:ascii="Times New Roman" w:eastAsia="Times New Roman" w:hAnsi="Times New Roman" w:cs="Times New Roman"/>
          <w:kern w:val="0"/>
          <w:sz w:val="28"/>
          <w:szCs w:val="20"/>
          <w:lang w:val="uk-UA" w:eastAsia="ru-RU"/>
        </w:rPr>
        <w:t xml:space="preserve">України ім. П. І. Чайковського; Вип. 4). </w:t>
      </w:r>
    </w:p>
    <w:p w14:paraId="085F2A7B"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Мюллер Т.Ф. Полифония / Т.Ф. Мюллер – М.: Музыка, 1989. – 334 с.</w:t>
      </w:r>
    </w:p>
    <w:p w14:paraId="45ED59E5"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Мюллер Т.Ф. Хорал в кантатах И. С. Баха / Т.Ф. Мюллер // Русская книга о Бахе. – М., 1985. – С. 204-221.</w:t>
      </w:r>
    </w:p>
    <w:p w14:paraId="3D9E7C49"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Назайкинский Е.В. Звуковой мир музыки / Е.В. Назайкинский – М.: Музыка, 1988. – 254 с.</w:t>
      </w:r>
    </w:p>
    <w:p w14:paraId="0412CB0C"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Назайкинский Е. В. Логика музыкальных композиций / Е.В. Назайкинский – М.: Музыка, 1982. – 318 с.</w:t>
      </w:r>
    </w:p>
    <w:p w14:paraId="60044C9F"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Нарский И. Кант / И. Нарский – М.: Мысль, 1976. – 207 с.</w:t>
      </w:r>
    </w:p>
    <w:p w14:paraId="1FFC519F"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 xml:space="preserve">Наука, искусство, образование на пороге </w:t>
      </w:r>
      <w:r w:rsidRPr="00091C33">
        <w:rPr>
          <w:rFonts w:ascii="Times New Roman" w:eastAsia="Times New Roman" w:hAnsi="Times New Roman" w:cs="Times New Roman"/>
          <w:kern w:val="0"/>
          <w:sz w:val="28"/>
          <w:szCs w:val="20"/>
          <w:lang w:val="en-US" w:eastAsia="ru-RU"/>
        </w:rPr>
        <w:t>III</w:t>
      </w:r>
      <w:r w:rsidRPr="00091C33">
        <w:rPr>
          <w:rFonts w:ascii="Times New Roman" w:eastAsia="Times New Roman" w:hAnsi="Times New Roman" w:cs="Times New Roman"/>
          <w:kern w:val="0"/>
          <w:sz w:val="28"/>
          <w:szCs w:val="20"/>
          <w:lang w:eastAsia="ru-RU"/>
        </w:rPr>
        <w:t xml:space="preserve"> тысячелетия. Т.1: Сб. ст. – Волгоград, 2000. – 541 с.</w:t>
      </w:r>
    </w:p>
    <w:p w14:paraId="2DD3FCC8"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Нейгауз Г. Размышления, воспоминания, дневники, избранные статьи / Г. Нейгауз – М.: Сов. композитор, 1975. – 528 с.</w:t>
      </w:r>
    </w:p>
    <w:p w14:paraId="38954B17"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Николаев Б. (протоиерей). Богословские основы знаменного пения / Б. Николаев // Музык. акад. – М., 1995. – № 3. – С. 137-145.</w:t>
      </w:r>
    </w:p>
    <w:p w14:paraId="526E814E"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lastRenderedPageBreak/>
        <w:t xml:space="preserve">Нилова В.И. Тематизм симфоний Брукнера: жанровые истоки, типические особенности и принципы развития (на примере 8-й симфонии): Автореф. дис… канд. искусствоведения / В.И. Нилова / Ленингр. гос. консерватория им. Н.А. Римского-Корсакова. – Л., 1979. – 20 с. </w:t>
      </w:r>
    </w:p>
    <w:p w14:paraId="74635FE7"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Новак Л. Понятие «обширности» в музыке А. Брукнера / Л. Новак // Музык. акад. – М., 1997. – № 2. – С. 167-169.</w:t>
      </w:r>
    </w:p>
    <w:p w14:paraId="23632791"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Новак Л. Стиль симфонический и стиль церковный / Л. Новак // Музык. акад., 1997. – № 2. – С.159-167;</w:t>
      </w:r>
    </w:p>
    <w:p w14:paraId="2DF1A8E3"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Новейший философский словарь / Сост. А.А. Грицанов – Минск: Изд-во В. М. Скакун, 1998. – 896 с.</w:t>
      </w:r>
    </w:p>
    <w:p w14:paraId="2AE8E3AF"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Овсянников М. Гегель / М. Овсянников  – М.: Мысль, 1971. – 221 с.</w:t>
      </w:r>
    </w:p>
    <w:p w14:paraId="43737489"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Орлов Г. Время и пространство музыки / Г. Орлов // Проблемы музыкальной науки. – М., 1972. – Вып. 1. – С. 358-394.</w:t>
      </w:r>
    </w:p>
    <w:p w14:paraId="3F4A7BF1"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Орлов Г. Семантика музыки / Г. Орлов // Проблемы музыкальной науки. – М., 1973. – Вып. 2 – С. 434-479.</w:t>
      </w:r>
    </w:p>
    <w:p w14:paraId="2781B407"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Орлова Е. Церковное, религиозное, духовное / Е. Орлова // Сов. музыка. – М., 1991. – № 5. – С. 20-23.</w:t>
      </w:r>
    </w:p>
    <w:p w14:paraId="35E44477"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Опанасюк О.</w:t>
      </w:r>
      <w:r w:rsidRPr="00091C33">
        <w:rPr>
          <w:rFonts w:ascii="Times New Roman" w:eastAsia="Times New Roman" w:hAnsi="Times New Roman" w:cs="Times New Roman"/>
          <w:kern w:val="0"/>
          <w:sz w:val="28"/>
          <w:szCs w:val="20"/>
          <w:lang w:val="uk-UA" w:eastAsia="ru-RU"/>
        </w:rPr>
        <w:t xml:space="preserve"> Філософсько-естетичні аспекти музичної онтології / О. Опанасюк // Київське музикознавство: Зб. ст. – К., 2001. – Вип. 6. – С. 272-291.</w:t>
      </w:r>
    </w:p>
    <w:p w14:paraId="11234D7E"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Побережная Г.И. О феномене рекурсии в Библии и музыке / Г.И. Побережная //</w:t>
      </w:r>
      <w:r w:rsidRPr="00091C33">
        <w:rPr>
          <w:rFonts w:ascii="Times New Roman" w:eastAsia="Times New Roman" w:hAnsi="Times New Roman" w:cs="Times New Roman"/>
          <w:kern w:val="0"/>
          <w:sz w:val="28"/>
          <w:szCs w:val="20"/>
          <w:lang w:val="uk-UA" w:eastAsia="ru-RU"/>
        </w:rPr>
        <w:t xml:space="preserve"> Музика і Біблія: Зб. наук. пр. за матеріалами міжнар. наук. конф. – К., 1999. – С. 20-31.</w:t>
      </w:r>
    </w:p>
    <w:p w14:paraId="1260A076"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Порфирьева А. Романтическая антропология и вагнеровская концепция «чистой человечности» / А. Порфирьева // Музыка – культура – человек. – 1991. – Вып. 2. – С. 101-114.</w:t>
      </w:r>
    </w:p>
    <w:p w14:paraId="1FF87F7F"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lastRenderedPageBreak/>
        <w:t>Правдолюбов А. (протоиерей). Литургия и проповедь – дороже для меня ничего нет / А. Правдолюбов // Музык. акад. – М., 1999. – № 2. – С. 49-52.</w:t>
      </w:r>
    </w:p>
    <w:p w14:paraId="1B40008F"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Проблемная аура австро-германского романтизма: Сб. науч. тр. – К.: Госконсерватория, 1993. – 112 с.</w:t>
      </w:r>
    </w:p>
    <w:p w14:paraId="01622420"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Проблемы истории и теории древнерусской музыки. – Л.: Музыка. Ленингр. отд-ние, 1979. – 180 с.</w:t>
      </w:r>
    </w:p>
    <w:p w14:paraId="2D109F9E"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Протопопов В. Музыка русской литургии. Проблема цикличности: Исслед. / В. Протопопов – М.: Композитор, 1999. – 200 с.</w:t>
      </w:r>
    </w:p>
    <w:p w14:paraId="71C82885"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 xml:space="preserve">Протопопов В. П. Очерки из истории инструментальных форм </w:t>
      </w:r>
      <w:r w:rsidRPr="00091C33">
        <w:rPr>
          <w:rFonts w:ascii="Times New Roman" w:eastAsia="Times New Roman" w:hAnsi="Times New Roman" w:cs="Times New Roman"/>
          <w:kern w:val="0"/>
          <w:sz w:val="28"/>
          <w:szCs w:val="20"/>
          <w:lang w:val="en-US" w:eastAsia="ru-RU"/>
        </w:rPr>
        <w:t>XVI</w:t>
      </w:r>
      <w:r w:rsidRPr="00091C33">
        <w:rPr>
          <w:rFonts w:ascii="Times New Roman" w:eastAsia="Times New Roman" w:hAnsi="Times New Roman" w:cs="Times New Roman"/>
          <w:kern w:val="0"/>
          <w:sz w:val="28"/>
          <w:szCs w:val="20"/>
          <w:lang w:eastAsia="ru-RU"/>
        </w:rPr>
        <w:t xml:space="preserve"> – нач. </w:t>
      </w:r>
      <w:r w:rsidRPr="00091C33">
        <w:rPr>
          <w:rFonts w:ascii="Times New Roman" w:eastAsia="Times New Roman" w:hAnsi="Times New Roman" w:cs="Times New Roman"/>
          <w:kern w:val="0"/>
          <w:sz w:val="28"/>
          <w:szCs w:val="20"/>
          <w:lang w:val="en-US" w:eastAsia="ru-RU"/>
        </w:rPr>
        <w:t>XIX</w:t>
      </w:r>
      <w:r w:rsidRPr="00091C33">
        <w:rPr>
          <w:rFonts w:ascii="Times New Roman" w:eastAsia="Times New Roman" w:hAnsi="Times New Roman" w:cs="Times New Roman"/>
          <w:kern w:val="0"/>
          <w:sz w:val="28"/>
          <w:szCs w:val="20"/>
          <w:lang w:eastAsia="ru-RU"/>
        </w:rPr>
        <w:t xml:space="preserve"> вв. / В.П. Протопопов– М.: Музыка, 1979. – 326 с.</w:t>
      </w:r>
    </w:p>
    <w:p w14:paraId="26C75D88"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Протопопов В. П. Принципы музыкальной формы И. С. Баха / В.П. Протопопов – М.: Музыка, 1981. – 354 с.</w:t>
      </w:r>
    </w:p>
    <w:p w14:paraId="495BF928"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Путь: Междунар. филос. журн. – М., 1992. – Вып. 1. – 336 с.</w:t>
      </w:r>
    </w:p>
    <w:p w14:paraId="687249B2"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Размышления о Божественной Литургии Гоголя Н.В. – М.: Современник, 1990. – 124 с.</w:t>
      </w:r>
    </w:p>
    <w:p w14:paraId="03822D86"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Разумовский Д. Церковное пение в России / Д. Разумовский // Музык. акад. – М., 1998. – № 1. – С. 81-93.</w:t>
      </w:r>
    </w:p>
    <w:p w14:paraId="34192AD2"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Раппопорт С. Художественное представление и художественный образ / С. Рапопорт // Эстетические очерки. – М., 1973. – Вып. 3. – С. 45-95.</w:t>
      </w:r>
    </w:p>
    <w:p w14:paraId="448C9C85"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Рукова С.А. Беседы о церковном пении: Учеб. п. / С.А. Рукова – М.: Изд-во Моск. Патриархии, 1999. – 240 с.</w:t>
      </w:r>
    </w:p>
    <w:p w14:paraId="615D792D"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Рыбинцева Г.В. Музыкальное искусство и «картина мира» средневековой эпохи / Г.В. Рыбинцева // Музыкальная культура христианского мира: Материалы междунар. науч. конф. – Ростов н/Д: Изд-во РГК им. С. Рахманинова, 2001. – С. 53-63.</w:t>
      </w:r>
    </w:p>
    <w:p w14:paraId="59FE8B89"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Сахно И.Л. Практика и теория византийской богослужебно-певческой традиции / И.Л. Сахно //</w:t>
      </w:r>
      <w:r w:rsidRPr="00091C33">
        <w:rPr>
          <w:rFonts w:ascii="Times New Roman" w:eastAsia="Times New Roman" w:hAnsi="Times New Roman" w:cs="Times New Roman"/>
          <w:kern w:val="0"/>
          <w:sz w:val="28"/>
          <w:szCs w:val="20"/>
          <w:lang w:val="uk-UA" w:eastAsia="ru-RU"/>
        </w:rPr>
        <w:t xml:space="preserve"> Проблеми взаємодії мистецтва, педагогіки та теорії і практики освіти: Зб. наук. праць. – К., 2001. – Вип. 7. – С. 93-99. </w:t>
      </w:r>
    </w:p>
    <w:p w14:paraId="153BFEF5"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lastRenderedPageBreak/>
        <w:t>Свентицкий В. (протоиерей). Диалоги / В. Свеницкий (протоиерей) – Саратов, 1999. – 334 с.</w:t>
      </w:r>
    </w:p>
    <w:p w14:paraId="39B0BDF8"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Седова Р. Малоизвестный памятник певческого искусства Древней Руси / Р. Седова // Музык. акад. – М., 1996. – № 1. – С. 185-187.</w:t>
      </w:r>
    </w:p>
    <w:p w14:paraId="4C749914" w14:textId="77777777" w:rsidR="00091C33" w:rsidRPr="00091C33" w:rsidRDefault="00091C33" w:rsidP="00091C33">
      <w:pPr>
        <w:widowControl/>
        <w:numPr>
          <w:ilvl w:val="0"/>
          <w:numId w:val="18"/>
        </w:numPr>
        <w:tabs>
          <w:tab w:val="left" w:pos="851"/>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 xml:space="preserve">Сергеев А.В. Экзистенциал </w:t>
      </w:r>
      <w:r w:rsidRPr="00091C33">
        <w:rPr>
          <w:rFonts w:ascii="Times New Roman" w:eastAsia="Times New Roman" w:hAnsi="Times New Roman" w:cs="Times New Roman"/>
          <w:kern w:val="0"/>
          <w:sz w:val="28"/>
          <w:szCs w:val="20"/>
          <w:lang w:val="en-US" w:eastAsia="ru-RU"/>
        </w:rPr>
        <w:t>Allein</w:t>
      </w:r>
      <w:r w:rsidRPr="00091C33">
        <w:rPr>
          <w:rFonts w:ascii="Times New Roman" w:eastAsia="Times New Roman" w:hAnsi="Times New Roman" w:cs="Times New Roman"/>
          <w:kern w:val="0"/>
          <w:sz w:val="28"/>
          <w:szCs w:val="20"/>
          <w:lang w:eastAsia="ru-RU"/>
        </w:rPr>
        <w:t>–</w:t>
      </w:r>
      <w:r w:rsidRPr="00091C33">
        <w:rPr>
          <w:rFonts w:ascii="Times New Roman" w:eastAsia="Times New Roman" w:hAnsi="Times New Roman" w:cs="Times New Roman"/>
          <w:kern w:val="0"/>
          <w:sz w:val="28"/>
          <w:szCs w:val="20"/>
          <w:lang w:val="en-US" w:eastAsia="ru-RU"/>
        </w:rPr>
        <w:t>Dasein</w:t>
      </w:r>
      <w:r w:rsidRPr="00091C33">
        <w:rPr>
          <w:rFonts w:ascii="Times New Roman" w:eastAsia="Times New Roman" w:hAnsi="Times New Roman" w:cs="Times New Roman"/>
          <w:kern w:val="0"/>
          <w:sz w:val="28"/>
          <w:szCs w:val="20"/>
          <w:lang w:eastAsia="ru-RU"/>
        </w:rPr>
        <w:t xml:space="preserve"> и творческий иррационализм в традиции Запада / А.В. Седова // Психология и онтология творчества. – Саратов, 2001. – Вып. 2. – С. 95-98.</w:t>
      </w:r>
    </w:p>
    <w:p w14:paraId="302160C5" w14:textId="77777777" w:rsidR="00091C33" w:rsidRPr="00091C33" w:rsidRDefault="00091C33" w:rsidP="00091C33">
      <w:pPr>
        <w:widowControl/>
        <w:numPr>
          <w:ilvl w:val="0"/>
          <w:numId w:val="18"/>
        </w:numPr>
        <w:tabs>
          <w:tab w:val="left" w:pos="900"/>
          <w:tab w:val="left" w:pos="993"/>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Середа Н.В. Специфика воплощения жанрового канона православной литургии в творчестве С.В. Рахманинова / Н.В. Середа //</w:t>
      </w:r>
      <w:r w:rsidRPr="00091C33">
        <w:rPr>
          <w:rFonts w:ascii="Times New Roman" w:eastAsia="Times New Roman" w:hAnsi="Times New Roman" w:cs="Times New Roman"/>
          <w:kern w:val="0"/>
          <w:sz w:val="28"/>
          <w:szCs w:val="20"/>
          <w:lang w:val="uk-UA" w:eastAsia="ru-RU"/>
        </w:rPr>
        <w:t xml:space="preserve"> Проблеми взаємодії мистецтва, педагогіки та теорії і практики освіти: Зб. наук. пр.</w:t>
      </w:r>
      <w:r w:rsidRPr="00091C33">
        <w:rPr>
          <w:rFonts w:ascii="Times New Roman" w:eastAsia="Times New Roman" w:hAnsi="Times New Roman" w:cs="Times New Roman"/>
          <w:kern w:val="0"/>
          <w:sz w:val="28"/>
          <w:szCs w:val="20"/>
          <w:lang w:eastAsia="ru-RU"/>
        </w:rPr>
        <w:t xml:space="preserve"> – Х.,</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 xml:space="preserve">2000. – Вип. 5 – С. 105-115. </w:t>
      </w:r>
    </w:p>
    <w:p w14:paraId="0B8A2A81" w14:textId="77777777" w:rsidR="00091C33" w:rsidRPr="00091C33" w:rsidRDefault="00091C33" w:rsidP="00091C33">
      <w:pPr>
        <w:widowControl/>
        <w:numPr>
          <w:ilvl w:val="0"/>
          <w:numId w:val="18"/>
        </w:numPr>
        <w:tabs>
          <w:tab w:val="left" w:pos="851"/>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Симакова</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Т. Вокальные жанры эпохи Возрождения / Т. Симакова – М.:</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Музыка,</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1985. – 360 с.</w:t>
      </w:r>
    </w:p>
    <w:p w14:paraId="4E8D4E89" w14:textId="77777777" w:rsidR="00091C33" w:rsidRPr="00091C33" w:rsidRDefault="00091C33" w:rsidP="00091C33">
      <w:pPr>
        <w:widowControl/>
        <w:numPr>
          <w:ilvl w:val="0"/>
          <w:numId w:val="18"/>
        </w:numPr>
        <w:tabs>
          <w:tab w:val="left" w:pos="851"/>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Смоляков</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Б. Попевки столпового знаменного распева / Б. Смоляков // Музык. акад. – М., 1996. – № 1. – С. 167-173.</w:t>
      </w:r>
    </w:p>
    <w:p w14:paraId="1E0AB60A"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Сниткова</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И. Картина мира, запечатлённая в музыкальной структуре (о концептуально-структурных парадигмах современной музыки) / И. Сниткова // Музыка в контексте духовной культуры: Сб. ст. – М.: ГМПИ, 1992. – Вып. 120. – С. 8-31.</w:t>
      </w:r>
    </w:p>
    <w:p w14:paraId="1BF65010"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Соллертинский</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И.И. Седьмая симфония Брукнера / И.И. Соллертинский – Л.: Ленингр. филармония, 1940. – 40 с.</w:t>
      </w:r>
    </w:p>
    <w:p w14:paraId="536A32A7"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Сторожук</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В.К. Интонационная природа и новая художественная образность музыки И. С. Баха / В.К. Сторожук // Исследования исторического процесса классической и современной зарубежной музыки: Сб. тр. – М., 1980. – С. 3-39.</w:t>
      </w:r>
    </w:p>
    <w:p w14:paraId="2C261D64"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highlight w:val="yellow"/>
          <w:lang w:eastAsia="ru-RU"/>
        </w:rPr>
      </w:pPr>
      <w:r w:rsidRPr="00091C33">
        <w:rPr>
          <w:rFonts w:ascii="Times New Roman" w:eastAsia="Times New Roman" w:hAnsi="Times New Roman" w:cs="Times New Roman"/>
          <w:kern w:val="0"/>
          <w:sz w:val="28"/>
          <w:szCs w:val="20"/>
          <w:lang w:eastAsia="ru-RU"/>
        </w:rPr>
        <w:t>Сурожский</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А. Беседы о молитве / А. Сурожский – СПб.: Сатисъ, 2000. – 144 с.</w:t>
      </w:r>
    </w:p>
    <w:p w14:paraId="4D424E4F"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lastRenderedPageBreak/>
        <w:t>Тараева</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Г. Христианская символика в музыкальном языке / Г. Тараева // Музыкальное искусство и религия: Материалы конф./ Рос. акад. Музыки им. Гнесиных. – М., 1994. – С. 129-149.</w:t>
      </w:r>
    </w:p>
    <w:p w14:paraId="03C30365"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highlight w:val="yellow"/>
          <w:lang w:eastAsia="ru-RU"/>
        </w:rPr>
      </w:pPr>
      <w:r w:rsidRPr="00091C33">
        <w:rPr>
          <w:rFonts w:ascii="Times New Roman" w:eastAsia="Times New Roman" w:hAnsi="Times New Roman" w:cs="Times New Roman"/>
          <w:kern w:val="0"/>
          <w:sz w:val="28"/>
          <w:szCs w:val="20"/>
          <w:lang w:eastAsia="ru-RU"/>
        </w:rPr>
        <w:t>Тиллих</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П. Систематическое богословие / Пауль Тиллих– СПб.,</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1998. –</w:t>
      </w:r>
      <w:r w:rsidRPr="00091C33">
        <w:rPr>
          <w:rFonts w:ascii="Times New Roman" w:eastAsia="Times New Roman" w:hAnsi="Times New Roman" w:cs="Times New Roman"/>
          <w:kern w:val="0"/>
          <w:sz w:val="28"/>
          <w:szCs w:val="20"/>
          <w:lang w:val="uk-UA" w:eastAsia="ru-RU"/>
        </w:rPr>
        <w:t xml:space="preserve"> </w:t>
      </w:r>
      <w:r w:rsidRPr="00091C33">
        <w:rPr>
          <w:rFonts w:ascii="Times New Roman" w:eastAsia="Times New Roman" w:hAnsi="Times New Roman" w:cs="Times New Roman"/>
          <w:kern w:val="0"/>
          <w:sz w:val="28"/>
          <w:szCs w:val="20"/>
          <w:lang w:eastAsia="ru-RU"/>
        </w:rPr>
        <w:t>Т.1-2,</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ч</w:t>
      </w:r>
      <w:r w:rsidRPr="00091C33">
        <w:rPr>
          <w:rFonts w:ascii="Times New Roman" w:eastAsia="Times New Roman" w:hAnsi="Times New Roman" w:cs="Times New Roman"/>
          <w:kern w:val="0"/>
          <w:sz w:val="28"/>
          <w:szCs w:val="20"/>
          <w:lang w:val="uk-UA" w:eastAsia="ru-RU"/>
        </w:rPr>
        <w:t>.</w:t>
      </w:r>
      <w:r w:rsidRPr="00091C33">
        <w:rPr>
          <w:rFonts w:ascii="Times New Roman" w:eastAsia="Times New Roman" w:hAnsi="Times New Roman" w:cs="Times New Roman"/>
          <w:kern w:val="0"/>
          <w:sz w:val="28"/>
          <w:szCs w:val="20"/>
          <w:lang w:eastAsia="ru-RU"/>
        </w:rPr>
        <w:t>1-3.</w:t>
      </w:r>
    </w:p>
    <w:p w14:paraId="6B65F33C"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val="uk-UA" w:eastAsia="ru-RU"/>
        </w:rPr>
      </w:pPr>
      <w:r w:rsidRPr="00091C33">
        <w:rPr>
          <w:rFonts w:ascii="Times New Roman" w:eastAsia="Times New Roman" w:hAnsi="Times New Roman" w:cs="Times New Roman"/>
          <w:kern w:val="0"/>
          <w:sz w:val="28"/>
          <w:szCs w:val="20"/>
          <w:lang w:val="uk-UA" w:eastAsia="ru-RU"/>
        </w:rPr>
        <w:t>Торчинов Е. А. Религии мира: опыт запредельного: психотехника и трансперсональные состояния / Е.А. Торчинов – СПб.: Центр “</w:t>
      </w:r>
      <w:r w:rsidRPr="00091C33">
        <w:rPr>
          <w:rFonts w:ascii="Times New Roman" w:eastAsia="Times New Roman" w:hAnsi="Times New Roman" w:cs="Times New Roman"/>
          <w:kern w:val="0"/>
          <w:sz w:val="28"/>
          <w:szCs w:val="20"/>
          <w:lang w:eastAsia="ru-RU"/>
        </w:rPr>
        <w:t>Петербургское Востоковедение</w:t>
      </w:r>
      <w:r w:rsidRPr="00091C33">
        <w:rPr>
          <w:rFonts w:ascii="Times New Roman" w:eastAsia="Times New Roman" w:hAnsi="Times New Roman" w:cs="Times New Roman"/>
          <w:kern w:val="0"/>
          <w:sz w:val="28"/>
          <w:szCs w:val="20"/>
          <w:lang w:val="uk-UA" w:eastAsia="ru-RU"/>
        </w:rPr>
        <w:t>”, 1998. – 384 с.</w:t>
      </w:r>
    </w:p>
    <w:p w14:paraId="413131D1"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val="uk-UA" w:eastAsia="ru-RU"/>
        </w:rPr>
      </w:pPr>
      <w:r w:rsidRPr="00091C33">
        <w:rPr>
          <w:rFonts w:ascii="Times New Roman" w:eastAsia="Times New Roman" w:hAnsi="Times New Roman" w:cs="Times New Roman"/>
          <w:kern w:val="0"/>
          <w:sz w:val="28"/>
          <w:szCs w:val="20"/>
          <w:lang w:eastAsia="ru-RU"/>
        </w:rPr>
        <w:t>Тукова</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 xml:space="preserve">И.Г. К проблеме текстовых взаимодействий западноевропейского барокко и украинской музыки второй половины ХХ века / И.Г. Тукова // </w:t>
      </w:r>
      <w:r w:rsidRPr="00091C33">
        <w:rPr>
          <w:rFonts w:ascii="Times New Roman" w:eastAsia="Times New Roman" w:hAnsi="Times New Roman" w:cs="Times New Roman"/>
          <w:kern w:val="0"/>
          <w:sz w:val="28"/>
          <w:szCs w:val="20"/>
          <w:lang w:val="uk-UA" w:eastAsia="ru-RU"/>
        </w:rPr>
        <w:t>Київське музикознавство: Зб. ст. – К., 2001. – Вип. 7. – С. 145-153.</w:t>
      </w:r>
    </w:p>
    <w:p w14:paraId="175103DB"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val="uk-UA" w:eastAsia="ru-RU"/>
        </w:rPr>
      </w:pPr>
      <w:r w:rsidRPr="00091C33">
        <w:rPr>
          <w:rFonts w:ascii="Times New Roman" w:eastAsia="Times New Roman" w:hAnsi="Times New Roman" w:cs="Times New Roman"/>
          <w:kern w:val="0"/>
          <w:sz w:val="28"/>
          <w:szCs w:val="20"/>
          <w:lang w:eastAsia="ru-RU"/>
        </w:rPr>
        <w:t>У</w:t>
      </w:r>
      <w:r w:rsidRPr="00091C33">
        <w:rPr>
          <w:rFonts w:ascii="Times New Roman" w:eastAsia="Times New Roman" w:hAnsi="Times New Roman" w:cs="Times New Roman"/>
          <w:kern w:val="0"/>
          <w:sz w:val="28"/>
          <w:szCs w:val="20"/>
          <w:lang w:val="uk-UA" w:eastAsia="ru-RU"/>
        </w:rPr>
        <w:t>країнське музикознавство. Вип. 29: Наук.–метод. зб. / Упорядкув. І. А. Котляревського. – К.: НМАУ ім. П. І. Чайковського, 2000. – 274 с.</w:t>
      </w:r>
    </w:p>
    <w:p w14:paraId="1A0DB5BD"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Успенский</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Н.Д. Древнерусское певческое искусство / Н.Д. Успенский – М.:</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Музыка,</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1965. – 215 с.</w:t>
      </w:r>
    </w:p>
    <w:p w14:paraId="1B01CA96"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highlight w:val="yellow"/>
          <w:lang w:eastAsia="ru-RU"/>
        </w:rPr>
      </w:pPr>
      <w:r w:rsidRPr="00091C33">
        <w:rPr>
          <w:rFonts w:ascii="Times New Roman" w:eastAsia="Times New Roman" w:hAnsi="Times New Roman" w:cs="Times New Roman"/>
          <w:kern w:val="0"/>
          <w:sz w:val="28"/>
          <w:szCs w:val="20"/>
          <w:lang w:eastAsia="ru-RU"/>
        </w:rPr>
        <w:t>Фаусель</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 xml:space="preserve">Г. Мартин Лютер. Жизнь и дело: В 2 т. / Г. Фаусель; под ред. Ю.А. Голубкина. </w:t>
      </w:r>
      <w:r w:rsidRPr="00091C33">
        <w:rPr>
          <w:rFonts w:ascii="Times New Roman" w:eastAsia="Times New Roman" w:hAnsi="Times New Roman" w:cs="Times New Roman"/>
          <w:kern w:val="0"/>
          <w:sz w:val="28"/>
          <w:szCs w:val="20"/>
          <w:lang w:val="uk-UA" w:eastAsia="ru-RU"/>
        </w:rPr>
        <w:t>–</w:t>
      </w:r>
      <w:r w:rsidRPr="00091C33">
        <w:rPr>
          <w:rFonts w:ascii="Times New Roman" w:eastAsia="Times New Roman" w:hAnsi="Times New Roman" w:cs="Times New Roman"/>
          <w:kern w:val="0"/>
          <w:sz w:val="28"/>
          <w:szCs w:val="20"/>
          <w:lang w:eastAsia="ru-RU"/>
        </w:rPr>
        <w:t xml:space="preserve"> Харьков: Майдан, 1995. – 399 с.</w:t>
      </w:r>
    </w:p>
    <w:p w14:paraId="2EC59570"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val="uk-UA" w:eastAsia="ru-RU"/>
        </w:rPr>
      </w:pPr>
      <w:r w:rsidRPr="00091C33">
        <w:rPr>
          <w:rFonts w:ascii="Times New Roman" w:eastAsia="Times New Roman" w:hAnsi="Times New Roman" w:cs="Times New Roman"/>
          <w:kern w:val="0"/>
          <w:sz w:val="28"/>
          <w:szCs w:val="20"/>
          <w:lang w:eastAsia="ru-RU"/>
        </w:rPr>
        <w:t>Фекете</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 xml:space="preserve">О.В. Онтологическая динамика музыкального образа / О.В. Фекете // </w:t>
      </w:r>
      <w:r w:rsidRPr="00091C33">
        <w:rPr>
          <w:rFonts w:ascii="Times New Roman" w:eastAsia="Times New Roman" w:hAnsi="Times New Roman" w:cs="Times New Roman"/>
          <w:kern w:val="0"/>
          <w:sz w:val="28"/>
          <w:szCs w:val="20"/>
          <w:lang w:val="uk-UA" w:eastAsia="ru-RU"/>
        </w:rPr>
        <w:t>Проблеми взаємодії мистецтва, педагогіки та теорії і практики освіти: Зб. тр. – Х., 1999. – Вип. 3. – С. 53-58.</w:t>
      </w:r>
    </w:p>
    <w:p w14:paraId="6D02C553"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highlight w:val="yellow"/>
          <w:lang w:eastAsia="ru-RU"/>
        </w:rPr>
      </w:pPr>
      <w:r w:rsidRPr="00091C33">
        <w:rPr>
          <w:rFonts w:ascii="Times New Roman" w:eastAsia="Times New Roman" w:hAnsi="Times New Roman" w:cs="Times New Roman"/>
          <w:kern w:val="0"/>
          <w:sz w:val="28"/>
          <w:szCs w:val="20"/>
          <w:lang w:val="uk-UA" w:eastAsia="ru-RU"/>
        </w:rPr>
        <w:t xml:space="preserve">Филимонова М. </w:t>
      </w:r>
      <w:r w:rsidRPr="00091C33">
        <w:rPr>
          <w:rFonts w:ascii="Times New Roman" w:eastAsia="Times New Roman" w:hAnsi="Times New Roman" w:cs="Times New Roman"/>
          <w:kern w:val="0"/>
          <w:sz w:val="28"/>
          <w:szCs w:val="20"/>
          <w:lang w:val="en-US" w:eastAsia="ru-RU"/>
        </w:rPr>
        <w:t>Adagio</w:t>
      </w:r>
      <w:r w:rsidRPr="00091C33">
        <w:rPr>
          <w:rFonts w:ascii="Times New Roman" w:eastAsia="Times New Roman" w:hAnsi="Times New Roman" w:cs="Times New Roman"/>
          <w:kern w:val="0"/>
          <w:sz w:val="28"/>
          <w:szCs w:val="20"/>
          <w:lang w:eastAsia="ru-RU"/>
        </w:rPr>
        <w:t xml:space="preserve"> в симфониях Брукнера / М. Филимонова// Вопр. теории музыки. – М, 1975. – Вып. 3. – 289 с.</w:t>
      </w:r>
    </w:p>
    <w:p w14:paraId="1E58E09D"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val="uk-UA" w:eastAsia="ru-RU"/>
        </w:rPr>
      </w:pPr>
      <w:r w:rsidRPr="00091C33">
        <w:rPr>
          <w:rFonts w:ascii="Times New Roman" w:eastAsia="Times New Roman" w:hAnsi="Times New Roman" w:cs="Times New Roman"/>
          <w:kern w:val="0"/>
          <w:sz w:val="28"/>
          <w:szCs w:val="20"/>
          <w:lang w:eastAsia="ru-RU"/>
        </w:rPr>
        <w:t>Филимонова</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М. Симфонизм Брукнера как воплощение эпической концепции / М. Филимонова // Из истории зарубежной музыки. – М., 1979. – Вып. 3. – С.</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128-156.</w:t>
      </w:r>
    </w:p>
    <w:p w14:paraId="52ADAA65"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val="uk-UA" w:eastAsia="ru-RU"/>
        </w:rPr>
      </w:pPr>
      <w:r w:rsidRPr="00091C33">
        <w:rPr>
          <w:rFonts w:ascii="Times New Roman" w:eastAsia="Times New Roman" w:hAnsi="Times New Roman" w:cs="Times New Roman"/>
          <w:kern w:val="0"/>
          <w:sz w:val="28"/>
          <w:szCs w:val="20"/>
          <w:lang w:eastAsia="ru-RU"/>
        </w:rPr>
        <w:lastRenderedPageBreak/>
        <w:t>Филоненко</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А.С. Конкретная метафизика П. Флоренского: возвращение к подлинному / А.С. Филоненко // П. Флоренский. Христианство и культура – М., 2001. – С. 5-15.</w:t>
      </w:r>
    </w:p>
    <w:p w14:paraId="6B6EC9D8"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val="uk-UA" w:eastAsia="ru-RU"/>
        </w:rPr>
      </w:pPr>
      <w:r w:rsidRPr="00091C33">
        <w:rPr>
          <w:rFonts w:ascii="Times New Roman" w:eastAsia="Times New Roman" w:hAnsi="Times New Roman" w:cs="Times New Roman"/>
          <w:kern w:val="0"/>
          <w:sz w:val="28"/>
          <w:szCs w:val="20"/>
          <w:lang w:eastAsia="ru-RU"/>
        </w:rPr>
        <w:t>Филоненко</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А.</w:t>
      </w:r>
      <w:r w:rsidRPr="00091C33">
        <w:rPr>
          <w:rFonts w:ascii="Times New Roman" w:eastAsia="Times New Roman" w:hAnsi="Times New Roman" w:cs="Times New Roman"/>
          <w:kern w:val="0"/>
          <w:sz w:val="28"/>
          <w:szCs w:val="20"/>
          <w:lang w:val="uk-UA" w:eastAsia="ru-RU"/>
        </w:rPr>
        <w:t>С</w:t>
      </w:r>
      <w:r w:rsidRPr="00091C33">
        <w:rPr>
          <w:rFonts w:ascii="Times New Roman" w:eastAsia="Times New Roman" w:hAnsi="Times New Roman" w:cs="Times New Roman"/>
          <w:kern w:val="0"/>
          <w:sz w:val="28"/>
          <w:szCs w:val="20"/>
          <w:lang w:eastAsia="ru-RU"/>
        </w:rPr>
        <w:t>. Отчаяние: метафизическое измерение / А.</w:t>
      </w:r>
      <w:r w:rsidRPr="00091C33">
        <w:rPr>
          <w:rFonts w:ascii="Times New Roman" w:eastAsia="Times New Roman" w:hAnsi="Times New Roman" w:cs="Times New Roman"/>
          <w:kern w:val="0"/>
          <w:sz w:val="28"/>
          <w:szCs w:val="20"/>
          <w:lang w:val="en-US" w:eastAsia="ru-RU"/>
        </w:rPr>
        <w:t>C</w:t>
      </w:r>
      <w:r w:rsidRPr="00091C33">
        <w:rPr>
          <w:rFonts w:ascii="Times New Roman" w:eastAsia="Times New Roman" w:hAnsi="Times New Roman" w:cs="Times New Roman"/>
          <w:kern w:val="0"/>
          <w:sz w:val="28"/>
          <w:szCs w:val="20"/>
          <w:lang w:eastAsia="ru-RU"/>
        </w:rPr>
        <w:t>. Филоненко // Вторая навигация / Сост. М.</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А.</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Блюменкрац. – М., 1999. – С. 132-147.</w:t>
      </w:r>
    </w:p>
    <w:p w14:paraId="1442458E"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Философская энциклопедия: В 4 т. – М.: Сов. энцикл., 1960 г. – Т. 1-4.</w:t>
      </w:r>
    </w:p>
    <w:p w14:paraId="4D730338"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highlight w:val="yellow"/>
          <w:lang w:eastAsia="ru-RU"/>
        </w:rPr>
      </w:pPr>
      <w:r w:rsidRPr="00091C33">
        <w:rPr>
          <w:rFonts w:ascii="Times New Roman" w:eastAsia="Times New Roman" w:hAnsi="Times New Roman" w:cs="Times New Roman"/>
          <w:kern w:val="0"/>
          <w:sz w:val="28"/>
          <w:szCs w:val="20"/>
          <w:lang w:eastAsia="ru-RU"/>
        </w:rPr>
        <w:t>Философский словарь / Под ред. И.Т. Фролова – 5-е изд. – М., 1987. – 588 с.</w:t>
      </w:r>
    </w:p>
    <w:p w14:paraId="504F62BE"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highlight w:val="yellow"/>
          <w:lang w:eastAsia="ru-RU"/>
        </w:rPr>
      </w:pPr>
      <w:r w:rsidRPr="00091C33">
        <w:rPr>
          <w:rFonts w:ascii="Times New Roman" w:eastAsia="Times New Roman" w:hAnsi="Times New Roman" w:cs="Times New Roman"/>
          <w:kern w:val="0"/>
          <w:sz w:val="28"/>
          <w:szCs w:val="20"/>
          <w:lang w:eastAsia="ru-RU"/>
        </w:rPr>
        <w:t>Философский энциклопедический словарь. – М.: Сов. энцикл., 1983. – с. 839.</w:t>
      </w:r>
    </w:p>
    <w:p w14:paraId="108C0657"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highlight w:val="yellow"/>
          <w:lang w:eastAsia="ru-RU"/>
        </w:rPr>
      </w:pPr>
      <w:r w:rsidRPr="00091C33">
        <w:rPr>
          <w:rFonts w:ascii="Times New Roman" w:eastAsia="Times New Roman" w:hAnsi="Times New Roman" w:cs="Times New Roman"/>
          <w:kern w:val="0"/>
          <w:sz w:val="28"/>
          <w:szCs w:val="20"/>
          <w:lang w:eastAsia="ru-RU"/>
        </w:rPr>
        <w:t>Философский энциклопедический словарь. – М.: Инфра, 1997. – 575 с.</w:t>
      </w:r>
    </w:p>
    <w:p w14:paraId="66DBFFFC"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Флоренский</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П.А. У водоразделов мысли / П.А. Флоренский – М.: Правда, 1990. – 446 с.</w:t>
      </w:r>
    </w:p>
    <w:p w14:paraId="20F85239"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Флоренский</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П.А. Христианство и культура / П.А. Флоренский – М.: Фолио, 2001. – 664</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с.</w:t>
      </w:r>
    </w:p>
    <w:p w14:paraId="717708DB"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Флоровский</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Г.</w:t>
      </w:r>
      <w:r w:rsidRPr="00091C33">
        <w:rPr>
          <w:rFonts w:ascii="Times New Roman" w:eastAsia="Times New Roman" w:hAnsi="Times New Roman" w:cs="Times New Roman"/>
          <w:kern w:val="0"/>
          <w:sz w:val="28"/>
          <w:szCs w:val="20"/>
          <w:lang w:val="uk-UA" w:eastAsia="ru-RU"/>
        </w:rPr>
        <w:t>В</w:t>
      </w:r>
      <w:r w:rsidRPr="00091C33">
        <w:rPr>
          <w:rFonts w:ascii="Times New Roman" w:eastAsia="Times New Roman" w:hAnsi="Times New Roman" w:cs="Times New Roman"/>
          <w:kern w:val="0"/>
          <w:sz w:val="28"/>
          <w:szCs w:val="20"/>
          <w:lang w:eastAsia="ru-RU"/>
        </w:rPr>
        <w:t>. Пути русского богословия. Философское пробуждение / Г.В. Флоровский// О России и русской философской культуре. Философы русского зарубежья. – М.: Наука, 1990. – С. 272-379.</w:t>
      </w:r>
    </w:p>
    <w:p w14:paraId="7E9BA394"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Фомин</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В. Способ существования музыкального произведения и методология сравнительного анализа. Введение в проблему / В. Фомин // Музыкальное искусство и наука. – М., 1973. – Вып. 2. – С. 99-135.</w:t>
      </w:r>
    </w:p>
    <w:p w14:paraId="33DF65DE"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Холопов</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Ю. Гармонический анализ: В 3 ч. / Ю. Холопов – М.: Музыка, 1996. – С.</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25-29.</w:t>
      </w:r>
    </w:p>
    <w:p w14:paraId="1C53CE4B"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Холопов</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Ю. К проблеме музыкального анализа / Ю. Холопов // Проблемы музыкальной науки. – М., 1985. – Вып. 6 – С. 130-151.</w:t>
      </w:r>
    </w:p>
    <w:p w14:paraId="561DC226"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lastRenderedPageBreak/>
        <w:t>Холопова</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В. Музыка как вид искусства. Ч. 2. / В. Холопова – М, 1990. – 139 с.</w:t>
      </w:r>
    </w:p>
    <w:p w14:paraId="4EAE20C4"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Холопова</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В. О прототипах функций музыкальной формы / В. Холопова // Проблемы музыкальной науки: Сб. тр. – М., 1979. – Вып. 4. – С. 4-23.</w:t>
      </w:r>
    </w:p>
    <w:p w14:paraId="092BEDCD"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Холопова</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В. Формы музыкальных произведений: Учебное пособие _ В. Холопова – СПб.: Лань, 2001. – 496 с.</w:t>
      </w:r>
    </w:p>
    <w:p w14:paraId="754E88D7"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Хоружий</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С.С. К феноменологии аскезы / С.С. Хоружий – М.: Изд-во гуманитар. лит., 1998. – 352 с.</w:t>
      </w:r>
    </w:p>
    <w:p w14:paraId="60E4A939"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highlight w:val="yellow"/>
          <w:lang w:eastAsia="ru-RU"/>
        </w:rPr>
      </w:pPr>
      <w:r w:rsidRPr="00091C33">
        <w:rPr>
          <w:rFonts w:ascii="Times New Roman" w:eastAsia="Times New Roman" w:hAnsi="Times New Roman" w:cs="Times New Roman"/>
          <w:kern w:val="0"/>
          <w:sz w:val="28"/>
          <w:szCs w:val="20"/>
          <w:lang w:eastAsia="ru-RU"/>
        </w:rPr>
        <w:t>Хоружий</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С.</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С. После перерыва. Пути русской философии / С.С. Хоружий – СПб.,</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1994. – 446 с.</w:t>
      </w:r>
    </w:p>
    <w:p w14:paraId="3F3CD922"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eastAsia="ru-RU"/>
        </w:rPr>
      </w:pPr>
      <w:r w:rsidRPr="00091C33">
        <w:rPr>
          <w:rFonts w:ascii="Times New Roman" w:eastAsia="Times New Roman" w:hAnsi="Times New Roman" w:cs="Times New Roman"/>
          <w:kern w:val="0"/>
          <w:sz w:val="28"/>
          <w:szCs w:val="20"/>
          <w:lang w:eastAsia="ru-RU"/>
        </w:rPr>
        <w:t>Христианство: Слов. / Под общ. ред. Л.</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Митрохина и др. – М.:</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Республика, 1994. – 559 с.</w:t>
      </w:r>
    </w:p>
    <w:p w14:paraId="1C62B6A2"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val="uk-UA" w:eastAsia="ru-RU"/>
        </w:rPr>
      </w:pPr>
      <w:r w:rsidRPr="00091C33">
        <w:rPr>
          <w:rFonts w:ascii="Times New Roman" w:eastAsia="Times New Roman" w:hAnsi="Times New Roman" w:cs="Times New Roman"/>
          <w:kern w:val="0"/>
          <w:sz w:val="28"/>
          <w:szCs w:val="20"/>
          <w:lang w:eastAsia="ru-RU"/>
        </w:rPr>
        <w:t>Чередниченко</w:t>
      </w:r>
      <w:r w:rsidRPr="00091C33">
        <w:rPr>
          <w:rFonts w:ascii="Times New Roman" w:eastAsia="Times New Roman" w:hAnsi="Times New Roman" w:cs="Times New Roman"/>
          <w:kern w:val="0"/>
          <w:sz w:val="28"/>
          <w:szCs w:val="20"/>
          <w:lang w:val="uk-UA" w:eastAsia="ru-RU"/>
        </w:rPr>
        <w:t> </w:t>
      </w:r>
      <w:r w:rsidRPr="00091C33">
        <w:rPr>
          <w:rFonts w:ascii="Times New Roman" w:eastAsia="Times New Roman" w:hAnsi="Times New Roman" w:cs="Times New Roman"/>
          <w:kern w:val="0"/>
          <w:sz w:val="28"/>
          <w:szCs w:val="20"/>
          <w:lang w:eastAsia="ru-RU"/>
        </w:rPr>
        <w:t xml:space="preserve">Т. Современная музыка и историческое сознание музыковеда / Т. Чередниченко // </w:t>
      </w:r>
      <w:r w:rsidRPr="00091C33">
        <w:rPr>
          <w:rFonts w:ascii="Times New Roman" w:eastAsia="Times New Roman" w:hAnsi="Times New Roman" w:cs="Times New Roman"/>
          <w:kern w:val="0"/>
          <w:sz w:val="28"/>
          <w:szCs w:val="20"/>
          <w:lang w:val="uk-UA" w:eastAsia="ru-RU"/>
        </w:rPr>
        <w:t>Сов. музыка. – М., 1989. – № 9. – С. 103-108.</w:t>
      </w:r>
    </w:p>
    <w:p w14:paraId="1205310F"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val="uk-UA" w:eastAsia="ru-RU"/>
        </w:rPr>
      </w:pPr>
      <w:r w:rsidRPr="00091C33">
        <w:rPr>
          <w:rFonts w:ascii="Times New Roman" w:eastAsia="Times New Roman" w:hAnsi="Times New Roman" w:cs="Times New Roman"/>
          <w:kern w:val="0"/>
          <w:sz w:val="28"/>
          <w:szCs w:val="20"/>
          <w:lang w:val="uk-UA" w:eastAsia="ru-RU"/>
        </w:rPr>
        <w:t>Черненко В. Литургический дискурс как феномен культуры (опыт прочтения) / В. Черненко // Традиції та новації у вищій архітектурно-художній освіті. – Х., 1999-2000. – № 6-1. – С. 104-106.</w:t>
      </w:r>
    </w:p>
    <w:p w14:paraId="6C37B582"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val="uk-UA" w:eastAsia="ru-RU"/>
        </w:rPr>
      </w:pPr>
      <w:r w:rsidRPr="00091C33">
        <w:rPr>
          <w:rFonts w:ascii="Times New Roman" w:eastAsia="Times New Roman" w:hAnsi="Times New Roman" w:cs="Times New Roman"/>
          <w:kern w:val="0"/>
          <w:sz w:val="28"/>
          <w:szCs w:val="20"/>
          <w:lang w:val="uk-UA" w:eastAsia="ru-RU"/>
        </w:rPr>
        <w:t>Чигарева Е.И. Оперы Моцарта в контексте культуры его времени / Е.И. Чигарева – М.: УРСС, 2001. – 275 с.</w:t>
      </w:r>
    </w:p>
    <w:p w14:paraId="303B2ABF"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val="uk-UA" w:eastAsia="ru-RU"/>
        </w:rPr>
      </w:pPr>
      <w:r w:rsidRPr="00091C33">
        <w:rPr>
          <w:rFonts w:ascii="Times New Roman" w:eastAsia="Times New Roman" w:hAnsi="Times New Roman" w:cs="Times New Roman"/>
          <w:kern w:val="0"/>
          <w:sz w:val="28"/>
          <w:szCs w:val="20"/>
          <w:lang w:val="uk-UA" w:eastAsia="ru-RU"/>
        </w:rPr>
        <w:t xml:space="preserve">Шаповалова Л.В. До проблеми типології суб’єктів рефлексії в музиці / Л.В. Шаповалова // Актуальні проблеми музичного і театрального мистецтва: мистецтвознавство, педагогіка та виконавство: Зб. матеріалів наук.–метод. конф. – Х., 2001. – Вип. 3. – С. 44-49. </w:t>
      </w:r>
    </w:p>
    <w:p w14:paraId="68E3B83A"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val="uk-UA" w:eastAsia="ru-RU"/>
        </w:rPr>
      </w:pPr>
      <w:r w:rsidRPr="00091C33">
        <w:rPr>
          <w:rFonts w:ascii="Times New Roman" w:eastAsia="Times New Roman" w:hAnsi="Times New Roman" w:cs="Times New Roman"/>
          <w:kern w:val="0"/>
          <w:sz w:val="28"/>
          <w:szCs w:val="20"/>
          <w:lang w:val="uk-UA" w:eastAsia="ru-RU"/>
        </w:rPr>
        <w:t>Шаповалова Л.В. Онтология и психология личности в культуре музыкального романтизма / Л.В. Шаповалова // Психология и онтология творчества. – Саратов, 2001. – Вып. 2. – С. 36-40.</w:t>
      </w:r>
    </w:p>
    <w:p w14:paraId="031F76EB"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val="uk-UA" w:eastAsia="ru-RU"/>
        </w:rPr>
      </w:pPr>
      <w:r w:rsidRPr="00091C33">
        <w:rPr>
          <w:rFonts w:ascii="Times New Roman" w:eastAsia="Times New Roman" w:hAnsi="Times New Roman" w:cs="Times New Roman"/>
          <w:kern w:val="0"/>
          <w:sz w:val="28"/>
          <w:szCs w:val="20"/>
          <w:lang w:val="uk-UA" w:eastAsia="ru-RU"/>
        </w:rPr>
        <w:lastRenderedPageBreak/>
        <w:t>Шаповалова Л.В. О рефлексии светской и духовной / Л.В. Шаповалова // Музичне мистецтво і культура. – О., 2000. – Вип. 1. – С. 23-30.</w:t>
      </w:r>
    </w:p>
    <w:p w14:paraId="6921D3C9"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val="uk-UA" w:eastAsia="ru-RU"/>
        </w:rPr>
      </w:pPr>
      <w:r w:rsidRPr="00091C33">
        <w:rPr>
          <w:rFonts w:ascii="Times New Roman" w:eastAsia="Times New Roman" w:hAnsi="Times New Roman" w:cs="Times New Roman"/>
          <w:kern w:val="0"/>
          <w:sz w:val="28"/>
          <w:szCs w:val="20"/>
          <w:lang w:val="uk-UA" w:eastAsia="ru-RU"/>
        </w:rPr>
        <w:t xml:space="preserve">Шаповалова Л.В. Рефлексия как текст культуры / Л.В. Шаповалова </w:t>
      </w:r>
      <w:r w:rsidRPr="00091C33">
        <w:rPr>
          <w:rFonts w:ascii="Times New Roman" w:eastAsia="Times New Roman" w:hAnsi="Times New Roman" w:cs="Times New Roman"/>
          <w:kern w:val="0"/>
          <w:sz w:val="28"/>
          <w:szCs w:val="20"/>
          <w:lang w:eastAsia="ru-RU"/>
        </w:rPr>
        <w:t xml:space="preserve">// </w:t>
      </w:r>
      <w:r w:rsidRPr="00091C33">
        <w:rPr>
          <w:rFonts w:ascii="Times New Roman" w:eastAsia="Times New Roman" w:hAnsi="Times New Roman" w:cs="Times New Roman"/>
          <w:kern w:val="0"/>
          <w:sz w:val="28"/>
          <w:szCs w:val="20"/>
          <w:lang w:val="uk-UA" w:eastAsia="ru-RU"/>
        </w:rPr>
        <w:t>Київське музикознавство: Зб. ст. – К., 2001. – Вип. 7. – С. 17-27.</w:t>
      </w:r>
    </w:p>
    <w:p w14:paraId="51C6ABA0"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val="uk-UA" w:eastAsia="ru-RU"/>
        </w:rPr>
      </w:pPr>
      <w:r w:rsidRPr="00091C33">
        <w:rPr>
          <w:rFonts w:ascii="Times New Roman" w:eastAsia="Times New Roman" w:hAnsi="Times New Roman" w:cs="Times New Roman"/>
          <w:kern w:val="0"/>
          <w:sz w:val="28"/>
          <w:szCs w:val="20"/>
          <w:lang w:val="uk-UA" w:eastAsia="ru-RU"/>
        </w:rPr>
        <w:t>Шаповалова Л.В. Рефлексія як феномен духовної культури. Літературні та філософські джерела рефлексії / Л.В. Шаповалова // Традиції та новації у вищій архітектурно-художній освіти. – Х., 1999-2000. – № 6-1. – С. 99-104.</w:t>
      </w:r>
    </w:p>
    <w:p w14:paraId="4DB2EF4B"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val="uk-UA" w:eastAsia="ru-RU"/>
        </w:rPr>
      </w:pPr>
      <w:r w:rsidRPr="00091C33">
        <w:rPr>
          <w:rFonts w:ascii="Times New Roman" w:eastAsia="Times New Roman" w:hAnsi="Times New Roman" w:cs="Times New Roman"/>
          <w:kern w:val="0"/>
          <w:sz w:val="28"/>
          <w:szCs w:val="20"/>
          <w:lang w:val="uk-UA" w:eastAsia="ru-RU"/>
        </w:rPr>
        <w:t>Швейцар А. И. С. Бах / А. Швейцар – М.: Музыка, 1964. – 725 с.</w:t>
      </w:r>
    </w:p>
    <w:p w14:paraId="6492E5BD"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val="uk-UA" w:eastAsia="ru-RU"/>
        </w:rPr>
      </w:pPr>
      <w:r w:rsidRPr="00091C33">
        <w:rPr>
          <w:rFonts w:ascii="Times New Roman" w:eastAsia="Times New Roman" w:hAnsi="Times New Roman" w:cs="Times New Roman"/>
          <w:kern w:val="0"/>
          <w:sz w:val="28"/>
          <w:szCs w:val="20"/>
          <w:lang w:val="uk-UA" w:eastAsia="ru-RU"/>
        </w:rPr>
        <w:t>Шевченко А.К. Онтология трагического и феномен трагедии в европейской культуре: Автореф. дис... д-ра филос. наук / А.К. Шевченко – К., 1995. – 40 с.</w:t>
      </w:r>
    </w:p>
    <w:p w14:paraId="7284672A"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val="uk-UA" w:eastAsia="ru-RU"/>
        </w:rPr>
      </w:pPr>
      <w:r w:rsidRPr="00091C33">
        <w:rPr>
          <w:rFonts w:ascii="Times New Roman" w:eastAsia="Times New Roman" w:hAnsi="Times New Roman" w:cs="Times New Roman"/>
          <w:kern w:val="0"/>
          <w:sz w:val="28"/>
          <w:szCs w:val="20"/>
          <w:lang w:val="uk-UA" w:eastAsia="ru-RU"/>
        </w:rPr>
        <w:t xml:space="preserve">Шевчук О.Ю. К проблеме исследования древнерусских богослужебно-литургических жанров / О.Ю. Шевчук // </w:t>
      </w:r>
      <w:r w:rsidRPr="00091C33">
        <w:rPr>
          <w:rFonts w:ascii="Times New Roman" w:eastAsia="Times New Roman" w:hAnsi="Times New Roman" w:cs="Times New Roman"/>
          <w:kern w:val="0"/>
          <w:sz w:val="28"/>
          <w:szCs w:val="20"/>
          <w:lang w:val="en-US" w:eastAsia="ru-RU"/>
        </w:rPr>
        <w:t>Musicae</w:t>
      </w:r>
      <w:r w:rsidRPr="00091C33">
        <w:rPr>
          <w:rFonts w:ascii="Times New Roman" w:eastAsia="Times New Roman" w:hAnsi="Times New Roman" w:cs="Times New Roman"/>
          <w:kern w:val="0"/>
          <w:sz w:val="28"/>
          <w:szCs w:val="20"/>
          <w:lang w:val="uk-UA" w:eastAsia="ru-RU"/>
        </w:rPr>
        <w:t xml:space="preserve"> </w:t>
      </w:r>
      <w:r w:rsidRPr="00091C33">
        <w:rPr>
          <w:rFonts w:ascii="Times New Roman" w:eastAsia="Times New Roman" w:hAnsi="Times New Roman" w:cs="Times New Roman"/>
          <w:kern w:val="0"/>
          <w:sz w:val="28"/>
          <w:szCs w:val="20"/>
          <w:lang w:val="en-US" w:eastAsia="ru-RU"/>
        </w:rPr>
        <w:t>Ars</w:t>
      </w:r>
      <w:r w:rsidRPr="00091C33">
        <w:rPr>
          <w:rFonts w:ascii="Times New Roman" w:eastAsia="Times New Roman" w:hAnsi="Times New Roman" w:cs="Times New Roman"/>
          <w:kern w:val="0"/>
          <w:sz w:val="28"/>
          <w:szCs w:val="20"/>
          <w:lang w:val="uk-UA" w:eastAsia="ru-RU"/>
        </w:rPr>
        <w:t xml:space="preserve"> </w:t>
      </w:r>
      <w:r w:rsidRPr="00091C33">
        <w:rPr>
          <w:rFonts w:ascii="Times New Roman" w:eastAsia="Times New Roman" w:hAnsi="Times New Roman" w:cs="Times New Roman"/>
          <w:kern w:val="0"/>
          <w:sz w:val="28"/>
          <w:szCs w:val="20"/>
          <w:lang w:val="en-US" w:eastAsia="ru-RU"/>
        </w:rPr>
        <w:t>et</w:t>
      </w:r>
      <w:r w:rsidRPr="00091C33">
        <w:rPr>
          <w:rFonts w:ascii="Times New Roman" w:eastAsia="Times New Roman" w:hAnsi="Times New Roman" w:cs="Times New Roman"/>
          <w:kern w:val="0"/>
          <w:sz w:val="28"/>
          <w:szCs w:val="20"/>
          <w:lang w:val="uk-UA" w:eastAsia="ru-RU"/>
        </w:rPr>
        <w:t xml:space="preserve"> </w:t>
      </w:r>
      <w:r w:rsidRPr="00091C33">
        <w:rPr>
          <w:rFonts w:ascii="Times New Roman" w:eastAsia="Times New Roman" w:hAnsi="Times New Roman" w:cs="Times New Roman"/>
          <w:kern w:val="0"/>
          <w:sz w:val="28"/>
          <w:szCs w:val="20"/>
          <w:lang w:val="en-US" w:eastAsia="ru-RU"/>
        </w:rPr>
        <w:t>Scientia</w:t>
      </w:r>
      <w:r w:rsidRPr="00091C33">
        <w:rPr>
          <w:rFonts w:ascii="Times New Roman" w:eastAsia="Times New Roman" w:hAnsi="Times New Roman" w:cs="Times New Roman"/>
          <w:kern w:val="0"/>
          <w:sz w:val="28"/>
          <w:szCs w:val="20"/>
          <w:lang w:val="uk-UA" w:eastAsia="ru-RU"/>
        </w:rPr>
        <w:t>: Книга на честь 70-річчя д-ра мистецтвознав., проф. Ніни Олександрівни Герасимової–Персидської / Нац. муз. акад. України ім. П.І. Чайковського. –  К., 1999. – С. 54-65.</w:t>
      </w:r>
    </w:p>
    <w:p w14:paraId="5C76987D"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val="uk-UA" w:eastAsia="ru-RU"/>
        </w:rPr>
      </w:pPr>
      <w:r w:rsidRPr="00091C33">
        <w:rPr>
          <w:rFonts w:ascii="Times New Roman" w:eastAsia="Times New Roman" w:hAnsi="Times New Roman" w:cs="Times New Roman"/>
          <w:kern w:val="0"/>
          <w:sz w:val="28"/>
          <w:szCs w:val="20"/>
          <w:lang w:val="uk-UA" w:eastAsia="ru-RU"/>
        </w:rPr>
        <w:t>Шинкарук Т. Теория познания, логика и диалектика И.</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val="uk-UA" w:eastAsia="ru-RU"/>
        </w:rPr>
        <w:t>Канта / Т. Шинкарук – К.:</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val="uk-UA" w:eastAsia="ru-RU"/>
        </w:rPr>
        <w:t>Наук. думка, 1974. – 334 с.</w:t>
      </w:r>
    </w:p>
    <w:p w14:paraId="4CC4D258"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val="uk-UA" w:eastAsia="ru-RU"/>
        </w:rPr>
      </w:pPr>
      <w:r w:rsidRPr="00091C33">
        <w:rPr>
          <w:rFonts w:ascii="Times New Roman" w:eastAsia="Times New Roman" w:hAnsi="Times New Roman" w:cs="Times New Roman"/>
          <w:kern w:val="0"/>
          <w:sz w:val="28"/>
          <w:szCs w:val="20"/>
          <w:lang w:val="uk-UA" w:eastAsia="ru-RU"/>
        </w:rPr>
        <w:t>Широкова</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val="uk-UA" w:eastAsia="ru-RU"/>
        </w:rPr>
        <w:t xml:space="preserve">В. О стилистической семантике инструментальной музыки Шостаковича / В. Широкова // Анализ, концепции, критика: Ст. молодых музыковедов. – Л.: Музыка. Ленингр. отд-ние, 1977. – С. 19-31. </w:t>
      </w:r>
    </w:p>
    <w:p w14:paraId="35C65921"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val="uk-UA" w:eastAsia="ru-RU"/>
        </w:rPr>
      </w:pPr>
      <w:r w:rsidRPr="00091C33">
        <w:rPr>
          <w:rFonts w:ascii="Times New Roman" w:eastAsia="Times New Roman" w:hAnsi="Times New Roman" w:cs="Times New Roman"/>
          <w:kern w:val="0"/>
          <w:sz w:val="28"/>
          <w:szCs w:val="20"/>
          <w:lang w:val="uk-UA" w:eastAsia="ru-RU"/>
        </w:rPr>
        <w:t>Шкуратов</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val="uk-UA" w:eastAsia="ru-RU"/>
        </w:rPr>
        <w:t>В.А. Историческая психология / В.А. Шкуратов. – 2-е изд. – М.,  1997. – 505</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val="uk-UA" w:eastAsia="ru-RU"/>
        </w:rPr>
        <w:t>с.</w:t>
      </w:r>
    </w:p>
    <w:p w14:paraId="155614B1"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val="uk-UA" w:eastAsia="ru-RU"/>
        </w:rPr>
      </w:pPr>
      <w:r w:rsidRPr="00091C33">
        <w:rPr>
          <w:rFonts w:ascii="Times New Roman" w:eastAsia="Times New Roman" w:hAnsi="Times New Roman" w:cs="Times New Roman"/>
          <w:kern w:val="0"/>
          <w:sz w:val="28"/>
          <w:szCs w:val="20"/>
          <w:lang w:val="uk-UA" w:eastAsia="ru-RU"/>
        </w:rPr>
        <w:t>Чекан</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val="uk-UA" w:eastAsia="ru-RU"/>
        </w:rPr>
        <w:t>О.С. Художній простір музичного твору: генеза та функціонування: Автореф. дис... канд. мистецтвознав.: (17.00.01) теорія та історія культури / О.С. Чекан; Нац. Муз. Акад. України – К., 1999. – 17 с.</w:t>
      </w:r>
    </w:p>
    <w:p w14:paraId="22648BA4"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val="uk-UA" w:eastAsia="ru-RU"/>
        </w:rPr>
      </w:pPr>
      <w:r w:rsidRPr="00091C33">
        <w:rPr>
          <w:rFonts w:ascii="Times New Roman" w:eastAsia="Times New Roman" w:hAnsi="Times New Roman" w:cs="Times New Roman"/>
          <w:kern w:val="0"/>
          <w:sz w:val="28"/>
          <w:szCs w:val="20"/>
          <w:lang w:val="uk-UA" w:eastAsia="ru-RU"/>
        </w:rPr>
        <w:lastRenderedPageBreak/>
        <w:t>Эскина</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val="uk-UA" w:eastAsia="ru-RU"/>
        </w:rPr>
        <w:t>Н.Г. Слово стало плотию / Н.Г. Эскина // Музык. жизнь. – М., 1993. – № 13. – С. 19-21.</w:t>
      </w:r>
    </w:p>
    <w:p w14:paraId="064DD50B"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val="uk-UA" w:eastAsia="ru-RU"/>
        </w:rPr>
      </w:pPr>
      <w:r w:rsidRPr="00091C33">
        <w:rPr>
          <w:rFonts w:ascii="Times New Roman" w:eastAsia="Times New Roman" w:hAnsi="Times New Roman" w:cs="Times New Roman"/>
          <w:kern w:val="0"/>
          <w:sz w:val="28"/>
          <w:szCs w:val="20"/>
          <w:lang w:val="uk-UA" w:eastAsia="ru-RU"/>
        </w:rPr>
        <w:t>Юсин</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val="uk-UA" w:eastAsia="ru-RU"/>
        </w:rPr>
        <w:t>Г.М. Творчество И. Брамса и традиции эпохи барокко: культурный историзм композитора – романтика / Г.М. Юсин // Проблемная аура австро-германского романтизма: Сб. науч. тр. – К., 1993. – С. 21-41.</w:t>
      </w:r>
    </w:p>
    <w:p w14:paraId="72F2BEE4" w14:textId="77777777" w:rsidR="00091C33" w:rsidRPr="00091C33" w:rsidRDefault="00091C33" w:rsidP="00091C33">
      <w:pPr>
        <w:widowControl/>
        <w:numPr>
          <w:ilvl w:val="0"/>
          <w:numId w:val="18"/>
        </w:numPr>
        <w:tabs>
          <w:tab w:val="left" w:pos="900"/>
          <w:tab w:val="left" w:pos="1080"/>
          <w:tab w:val="left" w:pos="1440"/>
          <w:tab w:val="left" w:pos="1701"/>
        </w:tabs>
        <w:suppressAutoHyphens w:val="0"/>
        <w:overflowPunct w:val="0"/>
        <w:autoSpaceDE w:val="0"/>
        <w:autoSpaceDN w:val="0"/>
        <w:adjustRightInd w:val="0"/>
        <w:spacing w:after="0" w:line="360" w:lineRule="auto"/>
        <w:ind w:left="0" w:firstLine="720"/>
        <w:jc w:val="left"/>
        <w:rPr>
          <w:rFonts w:ascii="Times New Roman" w:eastAsia="Times New Roman" w:hAnsi="Times New Roman" w:cs="Times New Roman"/>
          <w:kern w:val="0"/>
          <w:sz w:val="28"/>
          <w:szCs w:val="20"/>
          <w:lang w:val="uk-UA" w:eastAsia="ru-RU"/>
        </w:rPr>
      </w:pPr>
      <w:r w:rsidRPr="00091C33">
        <w:rPr>
          <w:rFonts w:ascii="Times New Roman" w:eastAsia="Times New Roman" w:hAnsi="Times New Roman" w:cs="Times New Roman"/>
          <w:kern w:val="0"/>
          <w:sz w:val="28"/>
          <w:szCs w:val="20"/>
          <w:lang w:val="uk-UA" w:eastAsia="ru-RU"/>
        </w:rPr>
        <w:t>Якушева</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val="uk-UA" w:eastAsia="ru-RU"/>
        </w:rPr>
        <w:t>Г.В. Ветхий Завет как источник музыкального драматизма / Г.В. Якушева // Музика і Біблія: Зб. наук. пр. за матеріалами міжнар. наук. конф. – К.,</w:t>
      </w:r>
      <w:r w:rsidRPr="00091C33">
        <w:rPr>
          <w:rFonts w:ascii="Times New Roman" w:eastAsia="Times New Roman" w:hAnsi="Times New Roman" w:cs="Times New Roman"/>
          <w:kern w:val="0"/>
          <w:sz w:val="28"/>
          <w:szCs w:val="20"/>
          <w:lang w:val="en-US" w:eastAsia="ru-RU"/>
        </w:rPr>
        <w:t> </w:t>
      </w:r>
      <w:r w:rsidRPr="00091C33">
        <w:rPr>
          <w:rFonts w:ascii="Times New Roman" w:eastAsia="Times New Roman" w:hAnsi="Times New Roman" w:cs="Times New Roman"/>
          <w:kern w:val="0"/>
          <w:sz w:val="28"/>
          <w:szCs w:val="20"/>
          <w:lang w:val="uk-UA" w:eastAsia="ru-RU"/>
        </w:rPr>
        <w:t>1999. – Вип. 4. – С. 31-39.</w:t>
      </w:r>
    </w:p>
    <w:p w14:paraId="65921DFF" w14:textId="77777777" w:rsidR="00091C33" w:rsidRPr="00091C33" w:rsidRDefault="00091C33" w:rsidP="00091C33">
      <w:pPr>
        <w:widowControl/>
        <w:tabs>
          <w:tab w:val="left" w:pos="900"/>
          <w:tab w:val="left" w:pos="1080"/>
          <w:tab w:val="left" w:pos="1440"/>
          <w:tab w:val="left" w:pos="1701"/>
        </w:tabs>
        <w:suppressAutoHyphens w:val="0"/>
        <w:overflowPunct w:val="0"/>
        <w:autoSpaceDE w:val="0"/>
        <w:autoSpaceDN w:val="0"/>
        <w:adjustRightInd w:val="0"/>
        <w:spacing w:after="0" w:line="360" w:lineRule="auto"/>
        <w:ind w:firstLine="720"/>
        <w:rPr>
          <w:rFonts w:ascii="Times New Roman" w:eastAsia="Times New Roman" w:hAnsi="Times New Roman" w:cs="Times New Roman"/>
          <w:kern w:val="0"/>
          <w:sz w:val="28"/>
          <w:szCs w:val="20"/>
          <w:lang w:val="uk-UA" w:eastAsia="ru-RU"/>
        </w:rPr>
      </w:pPr>
    </w:p>
    <w:p w14:paraId="3195B281" w14:textId="77777777" w:rsidR="00091C33" w:rsidRPr="00091C33" w:rsidRDefault="00091C33" w:rsidP="00091C33">
      <w:pPr>
        <w:widowControl/>
        <w:tabs>
          <w:tab w:val="clear" w:pos="709"/>
          <w:tab w:val="left" w:pos="900"/>
          <w:tab w:val="left" w:pos="1080"/>
          <w:tab w:val="left" w:pos="1440"/>
          <w:tab w:val="left" w:pos="1701"/>
        </w:tabs>
        <w:suppressAutoHyphens w:val="0"/>
        <w:overflowPunct w:val="0"/>
        <w:autoSpaceDE w:val="0"/>
        <w:autoSpaceDN w:val="0"/>
        <w:adjustRightInd w:val="0"/>
        <w:spacing w:after="0" w:line="360" w:lineRule="auto"/>
        <w:ind w:firstLine="720"/>
        <w:rPr>
          <w:rFonts w:ascii="Times New Roman" w:eastAsia="Times New Roman" w:hAnsi="Times New Roman" w:cs="Times New Roman"/>
          <w:kern w:val="0"/>
          <w:sz w:val="28"/>
          <w:szCs w:val="20"/>
          <w:lang w:val="uk-UA" w:eastAsia="ru-RU"/>
        </w:rPr>
      </w:pPr>
    </w:p>
    <w:p w14:paraId="56EDC3CC" w14:textId="77777777" w:rsidR="00091C33" w:rsidRPr="00091C33" w:rsidRDefault="00091C33" w:rsidP="00091C33">
      <w:pPr>
        <w:widowControl/>
        <w:tabs>
          <w:tab w:val="clear" w:pos="709"/>
          <w:tab w:val="left" w:pos="900"/>
          <w:tab w:val="left" w:pos="1080"/>
          <w:tab w:val="left" w:pos="1440"/>
          <w:tab w:val="left" w:pos="1701"/>
        </w:tabs>
        <w:suppressAutoHyphens w:val="0"/>
        <w:overflowPunct w:val="0"/>
        <w:autoSpaceDE w:val="0"/>
        <w:autoSpaceDN w:val="0"/>
        <w:adjustRightInd w:val="0"/>
        <w:spacing w:after="0" w:line="360" w:lineRule="auto"/>
        <w:ind w:firstLine="720"/>
        <w:rPr>
          <w:rFonts w:ascii="Times New Roman" w:eastAsia="Times New Roman" w:hAnsi="Times New Roman" w:cs="Times New Roman"/>
          <w:kern w:val="0"/>
          <w:sz w:val="28"/>
          <w:szCs w:val="20"/>
          <w:lang w:eastAsia="ru-RU"/>
        </w:rPr>
      </w:pPr>
    </w:p>
    <w:p w14:paraId="7A7D4724" w14:textId="77777777" w:rsidR="00091C33" w:rsidRPr="00091C33" w:rsidRDefault="00091C33" w:rsidP="00091C33">
      <w:pPr>
        <w:widowControl/>
        <w:tabs>
          <w:tab w:val="clear" w:pos="709"/>
          <w:tab w:val="left" w:pos="900"/>
          <w:tab w:val="left" w:pos="1080"/>
          <w:tab w:val="left" w:pos="1440"/>
        </w:tabs>
        <w:suppressAutoHyphens w:val="0"/>
        <w:overflowPunct w:val="0"/>
        <w:autoSpaceDE w:val="0"/>
        <w:autoSpaceDN w:val="0"/>
        <w:adjustRightInd w:val="0"/>
        <w:spacing w:after="0" w:line="360" w:lineRule="auto"/>
        <w:ind w:firstLine="720"/>
        <w:rPr>
          <w:rFonts w:ascii="Times New Roman" w:eastAsia="Times New Roman" w:hAnsi="Times New Roman" w:cs="Times New Roman"/>
          <w:kern w:val="0"/>
          <w:sz w:val="24"/>
          <w:szCs w:val="20"/>
          <w:lang w:eastAsia="ru-RU"/>
        </w:rPr>
      </w:pPr>
    </w:p>
    <w:p w14:paraId="7728B772" w14:textId="77777777" w:rsidR="00091C33" w:rsidRPr="00091C33" w:rsidRDefault="00091C33" w:rsidP="00091C33">
      <w:bookmarkStart w:id="1" w:name="_GoBack"/>
      <w:bookmarkEnd w:id="1"/>
    </w:p>
    <w:sectPr w:rsidR="00091C33" w:rsidRPr="00091C3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A2615" w14:textId="77777777" w:rsidR="009E4E7E" w:rsidRDefault="009E4E7E">
      <w:pPr>
        <w:spacing w:after="0" w:line="240" w:lineRule="auto"/>
      </w:pPr>
      <w:r>
        <w:separator/>
      </w:r>
    </w:p>
  </w:endnote>
  <w:endnote w:type="continuationSeparator" w:id="0">
    <w:p w14:paraId="13FC03E2" w14:textId="77777777" w:rsidR="009E4E7E" w:rsidRDefault="009E4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A01D8" w14:textId="77777777" w:rsidR="009E4E7E" w:rsidRDefault="009E4E7E">
      <w:pPr>
        <w:spacing w:after="0" w:line="240" w:lineRule="auto"/>
      </w:pPr>
      <w:r>
        <w:separator/>
      </w:r>
    </w:p>
  </w:footnote>
  <w:footnote w:type="continuationSeparator" w:id="0">
    <w:p w14:paraId="7CED61DE" w14:textId="77777777" w:rsidR="009E4E7E" w:rsidRDefault="009E4E7E">
      <w:pPr>
        <w:spacing w:after="0" w:line="240" w:lineRule="auto"/>
      </w:pPr>
      <w:r>
        <w:continuationSeparator/>
      </w:r>
    </w:p>
  </w:footnote>
  <w:footnote w:id="1">
    <w:p w14:paraId="09AA6340" w14:textId="77777777" w:rsidR="00091C33" w:rsidRPr="00091C33" w:rsidRDefault="00091C33" w:rsidP="00091C33">
      <w:pPr>
        <w:pStyle w:val="affffffffffffffffffffa"/>
        <w:spacing w:line="240" w:lineRule="auto"/>
        <w:rPr>
          <w:sz w:val="28"/>
          <w:szCs w:val="28"/>
        </w:rPr>
      </w:pPr>
      <w:r w:rsidRPr="00E337F2">
        <w:rPr>
          <w:rStyle w:val="afffffffffffffffffffffffffff5"/>
          <w:sz w:val="28"/>
          <w:szCs w:val="28"/>
        </w:rPr>
        <w:footnoteRef/>
      </w:r>
      <w:r w:rsidRPr="00E337F2">
        <w:rPr>
          <w:sz w:val="28"/>
          <w:szCs w:val="28"/>
        </w:rPr>
        <w:t xml:space="preserve"> Примечание. Предложенный перечень терминов является опытом музыковедческой экстраполяции философских категорий, связанных с религиозной концепцией человека. Порядок расположения слов–терминов отражает основную идею онтологической концепции музыки – от личности к определению типа культуры. Отталкиваясь от неё, выстраиваются остальные, в основном новые для музыковедческого анализа терминологические проекции </w:t>
      </w:r>
      <w:r w:rsidRPr="00E337F2">
        <w:rPr>
          <w:b/>
          <w:sz w:val="28"/>
          <w:szCs w:val="28"/>
        </w:rPr>
        <w:t>онтологического анализа</w:t>
      </w:r>
      <w:r w:rsidRPr="00E337F2">
        <w:rPr>
          <w:sz w:val="28"/>
          <w:szCs w:val="2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0D84439D"/>
    <w:multiLevelType w:val="hybridMultilevel"/>
    <w:tmpl w:val="7A42968E"/>
    <w:lvl w:ilvl="0" w:tplc="FFFFFFFF">
      <w:start w:val="1"/>
      <w:numFmt w:val="decimal"/>
      <w:lvlText w:val="%1."/>
      <w:lvlJc w:val="left"/>
      <w:pPr>
        <w:tabs>
          <w:tab w:val="num" w:pos="1429"/>
        </w:tabs>
        <w:ind w:left="1429" w:hanging="360"/>
      </w:pPr>
    </w:lvl>
    <w:lvl w:ilvl="1" w:tplc="FFFFFFFF">
      <w:start w:val="1"/>
      <w:numFmt w:val="decimal"/>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9">
    <w:nsid w:val="139A2C2A"/>
    <w:multiLevelType w:val="hybridMultilevel"/>
    <w:tmpl w:val="57245FD0"/>
    <w:lvl w:ilvl="0" w:tplc="FFFFFFFF">
      <w:start w:val="1"/>
      <w:numFmt w:val="decimal"/>
      <w:lvlText w:val="%1."/>
      <w:lvlJc w:val="left"/>
      <w:pPr>
        <w:tabs>
          <w:tab w:val="num" w:pos="2119"/>
        </w:tabs>
        <w:ind w:left="2119" w:hanging="14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0">
    <w:nsid w:val="13FB4931"/>
    <w:multiLevelType w:val="hybridMultilevel"/>
    <w:tmpl w:val="88EEBC7E"/>
    <w:lvl w:ilvl="0" w:tplc="FFFFFFFF">
      <w:start w:val="2"/>
      <w:numFmt w:val="decimal"/>
      <w:lvlText w:val="%1."/>
      <w:lvlJc w:val="left"/>
      <w:pPr>
        <w:tabs>
          <w:tab w:val="num" w:pos="1429"/>
        </w:tabs>
        <w:ind w:left="1429"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15E2431E"/>
    <w:multiLevelType w:val="hybridMultilevel"/>
    <w:tmpl w:val="2AAA3A70"/>
    <w:lvl w:ilvl="0" w:tplc="FFFFFFFF">
      <w:start w:val="1"/>
      <w:numFmt w:val="bullet"/>
      <w:lvlText w:val=""/>
      <w:lvlJc w:val="left"/>
      <w:pPr>
        <w:tabs>
          <w:tab w:val="num" w:pos="720"/>
        </w:tabs>
        <w:ind w:left="720" w:hanging="360"/>
      </w:pPr>
      <w:rPr>
        <w:rFonts w:ascii="Symbol" w:hAnsi="Symbol" w:hint="default"/>
      </w:rPr>
    </w:lvl>
    <w:lvl w:ilvl="1" w:tplc="FFFFFFFF">
      <w:start w:val="7"/>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198F3C8B"/>
    <w:multiLevelType w:val="hybridMultilevel"/>
    <w:tmpl w:val="A60EF36A"/>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3">
    <w:nsid w:val="21631561"/>
    <w:multiLevelType w:val="hybridMultilevel"/>
    <w:tmpl w:val="C9B817CC"/>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4">
    <w:nsid w:val="270E72ED"/>
    <w:multiLevelType w:val="hybridMultilevel"/>
    <w:tmpl w:val="8D489B7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2BBB725A"/>
    <w:multiLevelType w:val="hybridMultilevel"/>
    <w:tmpl w:val="56486F7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E8E0E82"/>
    <w:multiLevelType w:val="hybridMultilevel"/>
    <w:tmpl w:val="D4927300"/>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8">
    <w:nsid w:val="54D40AE0"/>
    <w:multiLevelType w:val="hybridMultilevel"/>
    <w:tmpl w:val="E09ECF7E"/>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9">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nsid w:val="685F42A0"/>
    <w:multiLevelType w:val="hybridMultilevel"/>
    <w:tmpl w:val="47D2C7B6"/>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695E0844"/>
    <w:multiLevelType w:val="hybridMultilevel"/>
    <w:tmpl w:val="AA782F1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6C59676D"/>
    <w:multiLevelType w:val="hybridMultilevel"/>
    <w:tmpl w:val="F6362906"/>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9"/>
  </w:num>
  <w:num w:numId="7">
    <w:abstractNumId w:val="18"/>
  </w:num>
  <w:num w:numId="8">
    <w:abstractNumId w:val="27"/>
  </w:num>
  <w:num w:numId="9">
    <w:abstractNumId w:val="21"/>
  </w:num>
  <w:num w:numId="10">
    <w:abstractNumId w:val="33"/>
  </w:num>
  <w:num w:numId="11">
    <w:abstractNumId w:val="23"/>
  </w:num>
  <w:num w:numId="12">
    <w:abstractNumId w:val="22"/>
  </w:num>
  <w:num w:numId="13">
    <w:abstractNumId w:val="28"/>
  </w:num>
  <w:num w:numId="14">
    <w:abstractNumId w:val="24"/>
  </w:num>
  <w:num w:numId="15">
    <w:abstractNumId w:val="32"/>
  </w:num>
  <w:num w:numId="16">
    <w:abstractNumId w:val="20"/>
  </w:num>
  <w:num w:numId="17">
    <w:abstractNumId w:val="31"/>
  </w:num>
  <w:num w:numId="18">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50F8A"/>
    <w:rsid w:val="000516F8"/>
    <w:rsid w:val="00052D9C"/>
    <w:rsid w:val="00052E5D"/>
    <w:rsid w:val="000530F7"/>
    <w:rsid w:val="000545F3"/>
    <w:rsid w:val="00056407"/>
    <w:rsid w:val="000574AE"/>
    <w:rsid w:val="00060764"/>
    <w:rsid w:val="00061257"/>
    <w:rsid w:val="00061ABC"/>
    <w:rsid w:val="00061D2A"/>
    <w:rsid w:val="00061DBD"/>
    <w:rsid w:val="0006473D"/>
    <w:rsid w:val="00064AAD"/>
    <w:rsid w:val="000665CD"/>
    <w:rsid w:val="00074B93"/>
    <w:rsid w:val="00077F61"/>
    <w:rsid w:val="000803B9"/>
    <w:rsid w:val="00082246"/>
    <w:rsid w:val="00082393"/>
    <w:rsid w:val="000840F1"/>
    <w:rsid w:val="00084CB3"/>
    <w:rsid w:val="000851D4"/>
    <w:rsid w:val="00085657"/>
    <w:rsid w:val="00085F0F"/>
    <w:rsid w:val="00087696"/>
    <w:rsid w:val="00087AE2"/>
    <w:rsid w:val="00087D57"/>
    <w:rsid w:val="00091C33"/>
    <w:rsid w:val="00091EDA"/>
    <w:rsid w:val="0009648B"/>
    <w:rsid w:val="00096F5A"/>
    <w:rsid w:val="000A1353"/>
    <w:rsid w:val="000A282E"/>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B1D30"/>
    <w:rsid w:val="001B320C"/>
    <w:rsid w:val="001B78DE"/>
    <w:rsid w:val="001C0184"/>
    <w:rsid w:val="001C0E8C"/>
    <w:rsid w:val="001C1462"/>
    <w:rsid w:val="001C1E62"/>
    <w:rsid w:val="001C567D"/>
    <w:rsid w:val="001C67EB"/>
    <w:rsid w:val="001C7091"/>
    <w:rsid w:val="001D2241"/>
    <w:rsid w:val="001D24B5"/>
    <w:rsid w:val="001D3F7F"/>
    <w:rsid w:val="001D5B62"/>
    <w:rsid w:val="001D63F7"/>
    <w:rsid w:val="001D7592"/>
    <w:rsid w:val="001E0195"/>
    <w:rsid w:val="001E14F7"/>
    <w:rsid w:val="001E1867"/>
    <w:rsid w:val="001E3C36"/>
    <w:rsid w:val="001E523F"/>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353D"/>
    <w:rsid w:val="002F5585"/>
    <w:rsid w:val="002F56DB"/>
    <w:rsid w:val="0030177B"/>
    <w:rsid w:val="0030191F"/>
    <w:rsid w:val="00304052"/>
    <w:rsid w:val="00305369"/>
    <w:rsid w:val="00312B21"/>
    <w:rsid w:val="00314307"/>
    <w:rsid w:val="00314A95"/>
    <w:rsid w:val="00315147"/>
    <w:rsid w:val="00315EA6"/>
    <w:rsid w:val="00316257"/>
    <w:rsid w:val="003169E4"/>
    <w:rsid w:val="0032013A"/>
    <w:rsid w:val="003317D3"/>
    <w:rsid w:val="00333611"/>
    <w:rsid w:val="00333902"/>
    <w:rsid w:val="003339AD"/>
    <w:rsid w:val="00335034"/>
    <w:rsid w:val="00336037"/>
    <w:rsid w:val="003364CD"/>
    <w:rsid w:val="00345B7E"/>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302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3E98"/>
    <w:rsid w:val="003F43D0"/>
    <w:rsid w:val="003F5A27"/>
    <w:rsid w:val="003F5C7B"/>
    <w:rsid w:val="003F611B"/>
    <w:rsid w:val="003F7A62"/>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753"/>
    <w:rsid w:val="004327B6"/>
    <w:rsid w:val="00433AE7"/>
    <w:rsid w:val="00433B05"/>
    <w:rsid w:val="00433E19"/>
    <w:rsid w:val="0043657D"/>
    <w:rsid w:val="00436A9E"/>
    <w:rsid w:val="00437FF9"/>
    <w:rsid w:val="0044000B"/>
    <w:rsid w:val="00440941"/>
    <w:rsid w:val="004417B1"/>
    <w:rsid w:val="00441FB6"/>
    <w:rsid w:val="00442076"/>
    <w:rsid w:val="004457DF"/>
    <w:rsid w:val="00454471"/>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A32"/>
    <w:rsid w:val="004B5056"/>
    <w:rsid w:val="004C058D"/>
    <w:rsid w:val="004C4DB3"/>
    <w:rsid w:val="004C5D3E"/>
    <w:rsid w:val="004D0D8A"/>
    <w:rsid w:val="004D190D"/>
    <w:rsid w:val="004D2457"/>
    <w:rsid w:val="004D2E4B"/>
    <w:rsid w:val="004D41B6"/>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A3B"/>
    <w:rsid w:val="00583FF6"/>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16A8"/>
    <w:rsid w:val="00697224"/>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2207"/>
    <w:rsid w:val="006D4B20"/>
    <w:rsid w:val="006D4BB3"/>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604E"/>
    <w:rsid w:val="00766383"/>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0AF2"/>
    <w:rsid w:val="00861A86"/>
    <w:rsid w:val="00862C5D"/>
    <w:rsid w:val="00865922"/>
    <w:rsid w:val="00865B77"/>
    <w:rsid w:val="00866D60"/>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470F"/>
    <w:rsid w:val="008F58D3"/>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218"/>
    <w:rsid w:val="00913600"/>
    <w:rsid w:val="009144C5"/>
    <w:rsid w:val="00916706"/>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89A"/>
    <w:rsid w:val="009E0C85"/>
    <w:rsid w:val="009E1571"/>
    <w:rsid w:val="009E25C1"/>
    <w:rsid w:val="009E4E7E"/>
    <w:rsid w:val="009E5D3B"/>
    <w:rsid w:val="009F4772"/>
    <w:rsid w:val="009F48C6"/>
    <w:rsid w:val="009F4B88"/>
    <w:rsid w:val="009F5AA2"/>
    <w:rsid w:val="00A00509"/>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3176"/>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7EE3"/>
    <w:rsid w:val="00A82F81"/>
    <w:rsid w:val="00A861BD"/>
    <w:rsid w:val="00A8753F"/>
    <w:rsid w:val="00A9776D"/>
    <w:rsid w:val="00AA1591"/>
    <w:rsid w:val="00AA356A"/>
    <w:rsid w:val="00AA3E69"/>
    <w:rsid w:val="00AA6DEB"/>
    <w:rsid w:val="00AA6F16"/>
    <w:rsid w:val="00AA7268"/>
    <w:rsid w:val="00AB0BD5"/>
    <w:rsid w:val="00AB0D21"/>
    <w:rsid w:val="00AB1A9A"/>
    <w:rsid w:val="00AB5BCE"/>
    <w:rsid w:val="00AB603D"/>
    <w:rsid w:val="00AB72B2"/>
    <w:rsid w:val="00AB79B6"/>
    <w:rsid w:val="00AC1982"/>
    <w:rsid w:val="00AC5539"/>
    <w:rsid w:val="00AC55F7"/>
    <w:rsid w:val="00AD38CB"/>
    <w:rsid w:val="00AD50C1"/>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56F3"/>
    <w:rsid w:val="00B2576A"/>
    <w:rsid w:val="00B259E4"/>
    <w:rsid w:val="00B271B2"/>
    <w:rsid w:val="00B27727"/>
    <w:rsid w:val="00B310E5"/>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0C3A"/>
    <w:rsid w:val="00B716AC"/>
    <w:rsid w:val="00B752A9"/>
    <w:rsid w:val="00B75B28"/>
    <w:rsid w:val="00B77811"/>
    <w:rsid w:val="00B8234E"/>
    <w:rsid w:val="00B83656"/>
    <w:rsid w:val="00B83876"/>
    <w:rsid w:val="00B83F92"/>
    <w:rsid w:val="00B87008"/>
    <w:rsid w:val="00B87B45"/>
    <w:rsid w:val="00B90412"/>
    <w:rsid w:val="00B94D47"/>
    <w:rsid w:val="00B96E18"/>
    <w:rsid w:val="00BA0021"/>
    <w:rsid w:val="00BA14FE"/>
    <w:rsid w:val="00BB0A5E"/>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53624"/>
    <w:rsid w:val="00C53F87"/>
    <w:rsid w:val="00C54E04"/>
    <w:rsid w:val="00C60961"/>
    <w:rsid w:val="00C71FBA"/>
    <w:rsid w:val="00C7688D"/>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4FFC"/>
    <w:rsid w:val="00CF55C0"/>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1720"/>
    <w:rsid w:val="00DC30F5"/>
    <w:rsid w:val="00DC3883"/>
    <w:rsid w:val="00DC6701"/>
    <w:rsid w:val="00DD0652"/>
    <w:rsid w:val="00DD14F1"/>
    <w:rsid w:val="00DD2799"/>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3653"/>
    <w:rsid w:val="00E85124"/>
    <w:rsid w:val="00E87895"/>
    <w:rsid w:val="00E925A5"/>
    <w:rsid w:val="00E93FBB"/>
    <w:rsid w:val="00E958ED"/>
    <w:rsid w:val="00E96F13"/>
    <w:rsid w:val="00EA2BF7"/>
    <w:rsid w:val="00EA3344"/>
    <w:rsid w:val="00EA3CD6"/>
    <w:rsid w:val="00EB0D87"/>
    <w:rsid w:val="00EB1B88"/>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BD8"/>
    <w:rsid w:val="00F00ED1"/>
    <w:rsid w:val="00F018B7"/>
    <w:rsid w:val="00F01CEF"/>
    <w:rsid w:val="00F02649"/>
    <w:rsid w:val="00F02CB9"/>
    <w:rsid w:val="00F04FC9"/>
    <w:rsid w:val="00F0580E"/>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77DC7"/>
    <w:rsid w:val="00F80701"/>
    <w:rsid w:val="00F8140C"/>
    <w:rsid w:val="00F82F48"/>
    <w:rsid w:val="00F83555"/>
    <w:rsid w:val="00F8433C"/>
    <w:rsid w:val="00F85966"/>
    <w:rsid w:val="00F876E7"/>
    <w:rsid w:val="00F90B37"/>
    <w:rsid w:val="00F940B2"/>
    <w:rsid w:val="00F962E4"/>
    <w:rsid w:val="00F9646B"/>
    <w:rsid w:val="00F97F68"/>
    <w:rsid w:val="00FA2E21"/>
    <w:rsid w:val="00FA31E6"/>
    <w:rsid w:val="00FA4405"/>
    <w:rsid w:val="00FA7CA7"/>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0462C572-6E62-4105-987C-676FF201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uiPriority w:val="99"/>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758</TotalTime>
  <Pages>45</Pages>
  <Words>9285</Words>
  <Characters>52925</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62086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29</cp:revision>
  <cp:lastPrinted>2009-02-06T05:36:00Z</cp:lastPrinted>
  <dcterms:created xsi:type="dcterms:W3CDTF">2016-05-04T14:28:00Z</dcterms:created>
  <dcterms:modified xsi:type="dcterms:W3CDTF">2016-05-18T08:58:00Z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