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682656" w14:textId="77777777" w:rsidR="006A0396" w:rsidRPr="006A0396" w:rsidRDefault="006A0396" w:rsidP="006A0396">
      <w:pPr>
        <w:rPr>
          <w:rFonts w:ascii="Helvetica" w:eastAsia="Symbol" w:hAnsi="Helvetica" w:cs="Helvetica"/>
          <w:b/>
          <w:bCs/>
          <w:color w:val="222222"/>
          <w:kern w:val="0"/>
          <w:sz w:val="21"/>
          <w:szCs w:val="21"/>
          <w:lang w:eastAsia="ru-RU"/>
        </w:rPr>
      </w:pPr>
      <w:r w:rsidRPr="006A0396">
        <w:rPr>
          <w:rFonts w:ascii="Helvetica" w:eastAsia="Symbol" w:hAnsi="Helvetica" w:cs="Helvetica"/>
          <w:b/>
          <w:bCs/>
          <w:color w:val="222222"/>
          <w:kern w:val="0"/>
          <w:sz w:val="21"/>
          <w:szCs w:val="21"/>
          <w:lang w:eastAsia="ru-RU"/>
        </w:rPr>
        <w:t>Лопатин, Дмитрий Валерьевич.</w:t>
      </w:r>
    </w:p>
    <w:p w14:paraId="1F93AA07" w14:textId="77777777" w:rsidR="006A0396" w:rsidRPr="006A0396" w:rsidRDefault="006A0396" w:rsidP="006A0396">
      <w:pPr>
        <w:rPr>
          <w:rFonts w:ascii="Helvetica" w:eastAsia="Symbol" w:hAnsi="Helvetica" w:cs="Helvetica"/>
          <w:b/>
          <w:bCs/>
          <w:color w:val="222222"/>
          <w:kern w:val="0"/>
          <w:sz w:val="21"/>
          <w:szCs w:val="21"/>
          <w:lang w:eastAsia="ru-RU"/>
        </w:rPr>
      </w:pPr>
      <w:r w:rsidRPr="006A0396">
        <w:rPr>
          <w:rFonts w:ascii="Helvetica" w:eastAsia="Symbol" w:hAnsi="Helvetica" w:cs="Helvetica"/>
          <w:b/>
          <w:bCs/>
          <w:color w:val="222222"/>
          <w:kern w:val="0"/>
          <w:sz w:val="21"/>
          <w:szCs w:val="21"/>
          <w:lang w:eastAsia="ru-RU"/>
        </w:rPr>
        <w:t>Влияние магнитного поля с индукцией до 30 тесла на пластичность и фотопроводимость ионных и молекулярных кристаллов : диссертация ... кандидата физико-математических наук : 01.04.07. - Тамбов, 1999. - 139 с. : ил.</w:t>
      </w:r>
    </w:p>
    <w:p w14:paraId="7EEEA0E3" w14:textId="77777777" w:rsidR="006A0396" w:rsidRPr="006A0396" w:rsidRDefault="006A0396" w:rsidP="006A0396">
      <w:pPr>
        <w:rPr>
          <w:rFonts w:ascii="Helvetica" w:eastAsia="Symbol" w:hAnsi="Helvetica" w:cs="Helvetica"/>
          <w:b/>
          <w:bCs/>
          <w:color w:val="222222"/>
          <w:kern w:val="0"/>
          <w:sz w:val="21"/>
          <w:szCs w:val="21"/>
          <w:lang w:eastAsia="ru-RU"/>
        </w:rPr>
      </w:pPr>
      <w:r w:rsidRPr="006A0396">
        <w:rPr>
          <w:rFonts w:ascii="Helvetica" w:eastAsia="Symbol" w:hAnsi="Helvetica" w:cs="Helvetica"/>
          <w:b/>
          <w:bCs/>
          <w:color w:val="222222"/>
          <w:kern w:val="0"/>
          <w:sz w:val="21"/>
          <w:szCs w:val="21"/>
          <w:lang w:eastAsia="ru-RU"/>
        </w:rPr>
        <w:t>Оглавление диссертациикандидат физико-математических наук Лопатин, Дмитрий Валерьевич</w:t>
      </w:r>
    </w:p>
    <w:p w14:paraId="239F1635" w14:textId="77777777" w:rsidR="006A0396" w:rsidRPr="006A0396" w:rsidRDefault="006A0396" w:rsidP="006A0396">
      <w:pPr>
        <w:rPr>
          <w:rFonts w:ascii="Helvetica" w:eastAsia="Symbol" w:hAnsi="Helvetica" w:cs="Helvetica"/>
          <w:b/>
          <w:bCs/>
          <w:color w:val="222222"/>
          <w:kern w:val="0"/>
          <w:sz w:val="21"/>
          <w:szCs w:val="21"/>
          <w:lang w:eastAsia="ru-RU"/>
        </w:rPr>
      </w:pPr>
      <w:r w:rsidRPr="006A0396">
        <w:rPr>
          <w:rFonts w:ascii="Helvetica" w:eastAsia="Symbol" w:hAnsi="Helvetica" w:cs="Helvetica"/>
          <w:b/>
          <w:bCs/>
          <w:color w:val="222222"/>
          <w:kern w:val="0"/>
          <w:sz w:val="21"/>
          <w:szCs w:val="21"/>
          <w:lang w:eastAsia="ru-RU"/>
        </w:rPr>
        <w:t>Введение</w:t>
      </w:r>
    </w:p>
    <w:p w14:paraId="2923BEE8" w14:textId="77777777" w:rsidR="006A0396" w:rsidRPr="006A0396" w:rsidRDefault="006A0396" w:rsidP="006A0396">
      <w:pPr>
        <w:rPr>
          <w:rFonts w:ascii="Helvetica" w:eastAsia="Symbol" w:hAnsi="Helvetica" w:cs="Helvetica"/>
          <w:b/>
          <w:bCs/>
          <w:color w:val="222222"/>
          <w:kern w:val="0"/>
          <w:sz w:val="21"/>
          <w:szCs w:val="21"/>
          <w:lang w:eastAsia="ru-RU"/>
        </w:rPr>
      </w:pPr>
      <w:r w:rsidRPr="006A0396">
        <w:rPr>
          <w:rFonts w:ascii="Helvetica" w:eastAsia="Symbol" w:hAnsi="Helvetica" w:cs="Helvetica"/>
          <w:b/>
          <w:bCs/>
          <w:color w:val="222222"/>
          <w:kern w:val="0"/>
          <w:sz w:val="21"/>
          <w:szCs w:val="21"/>
          <w:lang w:eastAsia="ru-RU"/>
        </w:rPr>
        <w:t>Глава 1. Литературный обзор</w:t>
      </w:r>
    </w:p>
    <w:p w14:paraId="5B5F80FA" w14:textId="77777777" w:rsidR="006A0396" w:rsidRPr="006A0396" w:rsidRDefault="006A0396" w:rsidP="006A0396">
      <w:pPr>
        <w:rPr>
          <w:rFonts w:ascii="Helvetica" w:eastAsia="Symbol" w:hAnsi="Helvetica" w:cs="Helvetica"/>
          <w:b/>
          <w:bCs/>
          <w:color w:val="222222"/>
          <w:kern w:val="0"/>
          <w:sz w:val="21"/>
          <w:szCs w:val="21"/>
          <w:lang w:eastAsia="ru-RU"/>
        </w:rPr>
      </w:pPr>
      <w:r w:rsidRPr="006A0396">
        <w:rPr>
          <w:rFonts w:ascii="Helvetica" w:eastAsia="Symbol" w:hAnsi="Helvetica" w:cs="Helvetica"/>
          <w:b/>
          <w:bCs/>
          <w:color w:val="222222"/>
          <w:kern w:val="0"/>
          <w:sz w:val="21"/>
          <w:szCs w:val="21"/>
          <w:lang w:eastAsia="ru-RU"/>
        </w:rPr>
        <w:t>1.1 Критерии разграничения "сильного" и "слабого" магнитных полей и их воздействия на физические процессы</w:t>
      </w:r>
    </w:p>
    <w:p w14:paraId="79E3E796" w14:textId="77777777" w:rsidR="006A0396" w:rsidRPr="006A0396" w:rsidRDefault="006A0396" w:rsidP="006A0396">
      <w:pPr>
        <w:rPr>
          <w:rFonts w:ascii="Helvetica" w:eastAsia="Symbol" w:hAnsi="Helvetica" w:cs="Helvetica"/>
          <w:b/>
          <w:bCs/>
          <w:color w:val="222222"/>
          <w:kern w:val="0"/>
          <w:sz w:val="21"/>
          <w:szCs w:val="21"/>
          <w:lang w:eastAsia="ru-RU"/>
        </w:rPr>
      </w:pPr>
      <w:r w:rsidRPr="006A0396">
        <w:rPr>
          <w:rFonts w:ascii="Helvetica" w:eastAsia="Symbol" w:hAnsi="Helvetica" w:cs="Helvetica"/>
          <w:b/>
          <w:bCs/>
          <w:color w:val="222222"/>
          <w:kern w:val="0"/>
          <w:sz w:val="21"/>
          <w:szCs w:val="21"/>
          <w:lang w:eastAsia="ru-RU"/>
        </w:rPr>
        <w:t>1.2 Экспериментальные данные по магнитопластическим и другим магнитным эффектам в ионных, ковалентных и молекулярных кристаллах</w:t>
      </w:r>
    </w:p>
    <w:p w14:paraId="37384D7E" w14:textId="77777777" w:rsidR="006A0396" w:rsidRPr="006A0396" w:rsidRDefault="006A0396" w:rsidP="006A0396">
      <w:pPr>
        <w:rPr>
          <w:rFonts w:ascii="Helvetica" w:eastAsia="Symbol" w:hAnsi="Helvetica" w:cs="Helvetica"/>
          <w:b/>
          <w:bCs/>
          <w:color w:val="222222"/>
          <w:kern w:val="0"/>
          <w:sz w:val="21"/>
          <w:szCs w:val="21"/>
          <w:lang w:eastAsia="ru-RU"/>
        </w:rPr>
      </w:pPr>
      <w:r w:rsidRPr="006A0396">
        <w:rPr>
          <w:rFonts w:ascii="Helvetica" w:eastAsia="Symbol" w:hAnsi="Helvetica" w:cs="Helvetica"/>
          <w:b/>
          <w:bCs/>
          <w:color w:val="222222"/>
          <w:kern w:val="0"/>
          <w:sz w:val="21"/>
          <w:szCs w:val="21"/>
          <w:lang w:eastAsia="ru-RU"/>
        </w:rPr>
        <w:t>1.2.1 Влияние магнитного поля на процесс взаимодействия парамагнитных центров в объеме кристалла и в ядре дислокации</w:t>
      </w:r>
    </w:p>
    <w:p w14:paraId="0601B91D" w14:textId="77777777" w:rsidR="006A0396" w:rsidRPr="006A0396" w:rsidRDefault="006A0396" w:rsidP="006A0396">
      <w:pPr>
        <w:rPr>
          <w:rFonts w:ascii="Helvetica" w:eastAsia="Symbol" w:hAnsi="Helvetica" w:cs="Helvetica"/>
          <w:b/>
          <w:bCs/>
          <w:color w:val="222222"/>
          <w:kern w:val="0"/>
          <w:sz w:val="21"/>
          <w:szCs w:val="21"/>
          <w:lang w:eastAsia="ru-RU"/>
        </w:rPr>
      </w:pPr>
      <w:r w:rsidRPr="006A0396">
        <w:rPr>
          <w:rFonts w:ascii="Helvetica" w:eastAsia="Symbol" w:hAnsi="Helvetica" w:cs="Helvetica"/>
          <w:b/>
          <w:bCs/>
          <w:color w:val="222222"/>
          <w:kern w:val="0"/>
          <w:sz w:val="21"/>
          <w:szCs w:val="21"/>
          <w:lang w:eastAsia="ru-RU"/>
        </w:rPr>
        <w:t>1.2.2 Эффекты, связанные с изменением в магнитном поле состояния точечных дефектов в объеме и на поверхности кристалла</w:t>
      </w:r>
    </w:p>
    <w:p w14:paraId="0B2734F3" w14:textId="77777777" w:rsidR="006A0396" w:rsidRPr="006A0396" w:rsidRDefault="006A0396" w:rsidP="006A0396">
      <w:pPr>
        <w:rPr>
          <w:rFonts w:ascii="Helvetica" w:eastAsia="Symbol" w:hAnsi="Helvetica" w:cs="Helvetica"/>
          <w:b/>
          <w:bCs/>
          <w:color w:val="222222"/>
          <w:kern w:val="0"/>
          <w:sz w:val="21"/>
          <w:szCs w:val="21"/>
          <w:lang w:eastAsia="ru-RU"/>
        </w:rPr>
      </w:pPr>
      <w:r w:rsidRPr="006A0396">
        <w:rPr>
          <w:rFonts w:ascii="Helvetica" w:eastAsia="Symbol" w:hAnsi="Helvetica" w:cs="Helvetica"/>
          <w:b/>
          <w:bCs/>
          <w:color w:val="222222"/>
          <w:kern w:val="0"/>
          <w:sz w:val="21"/>
          <w:szCs w:val="21"/>
          <w:lang w:eastAsia="ru-RU"/>
        </w:rPr>
        <w:t>1.2.3 Возможные объекты в кристалле, которые могут быть подвержены действию магнитного поля</w:t>
      </w:r>
    </w:p>
    <w:p w14:paraId="7A271694" w14:textId="77777777" w:rsidR="006A0396" w:rsidRPr="006A0396" w:rsidRDefault="006A0396" w:rsidP="006A0396">
      <w:pPr>
        <w:rPr>
          <w:rFonts w:ascii="Helvetica" w:eastAsia="Symbol" w:hAnsi="Helvetica" w:cs="Helvetica"/>
          <w:b/>
          <w:bCs/>
          <w:color w:val="222222"/>
          <w:kern w:val="0"/>
          <w:sz w:val="21"/>
          <w:szCs w:val="21"/>
          <w:lang w:eastAsia="ru-RU"/>
        </w:rPr>
      </w:pPr>
      <w:r w:rsidRPr="006A0396">
        <w:rPr>
          <w:rFonts w:ascii="Helvetica" w:eastAsia="Symbol" w:hAnsi="Helvetica" w:cs="Helvetica"/>
          <w:b/>
          <w:bCs/>
          <w:color w:val="222222"/>
          <w:kern w:val="0"/>
          <w:sz w:val="21"/>
          <w:szCs w:val="21"/>
          <w:lang w:eastAsia="ru-RU"/>
        </w:rPr>
        <w:t>1.3 Влияние слабых магнитных полей на протекание спин-зависимых реакций в твердых телах</w:t>
      </w:r>
    </w:p>
    <w:p w14:paraId="489A36D5" w14:textId="77777777" w:rsidR="006A0396" w:rsidRPr="006A0396" w:rsidRDefault="006A0396" w:rsidP="006A0396">
      <w:pPr>
        <w:rPr>
          <w:rFonts w:ascii="Helvetica" w:eastAsia="Symbol" w:hAnsi="Helvetica" w:cs="Helvetica"/>
          <w:b/>
          <w:bCs/>
          <w:color w:val="222222"/>
          <w:kern w:val="0"/>
          <w:sz w:val="21"/>
          <w:szCs w:val="21"/>
          <w:lang w:eastAsia="ru-RU"/>
        </w:rPr>
      </w:pPr>
      <w:r w:rsidRPr="006A0396">
        <w:rPr>
          <w:rFonts w:ascii="Helvetica" w:eastAsia="Symbol" w:hAnsi="Helvetica" w:cs="Helvetica"/>
          <w:b/>
          <w:bCs/>
          <w:color w:val="222222"/>
          <w:kern w:val="0"/>
          <w:sz w:val="21"/>
          <w:szCs w:val="21"/>
          <w:lang w:eastAsia="ru-RU"/>
        </w:rPr>
        <w:t>1.3.1 Механизм влияния магнитного поля на спин-зависимые химические реакции</w:t>
      </w:r>
    </w:p>
    <w:p w14:paraId="5F366803" w14:textId="77777777" w:rsidR="006A0396" w:rsidRPr="006A0396" w:rsidRDefault="006A0396" w:rsidP="006A0396">
      <w:pPr>
        <w:rPr>
          <w:rFonts w:ascii="Helvetica" w:eastAsia="Symbol" w:hAnsi="Helvetica" w:cs="Helvetica"/>
          <w:b/>
          <w:bCs/>
          <w:color w:val="222222"/>
          <w:kern w:val="0"/>
          <w:sz w:val="21"/>
          <w:szCs w:val="21"/>
          <w:lang w:eastAsia="ru-RU"/>
        </w:rPr>
      </w:pPr>
      <w:r w:rsidRPr="006A0396">
        <w:rPr>
          <w:rFonts w:ascii="Helvetica" w:eastAsia="Symbol" w:hAnsi="Helvetica" w:cs="Helvetica"/>
          <w:b/>
          <w:bCs/>
          <w:color w:val="222222"/>
          <w:kern w:val="0"/>
          <w:sz w:val="21"/>
          <w:szCs w:val="21"/>
          <w:lang w:eastAsia="ru-RU"/>
        </w:rPr>
        <w:t>1.3.2 Магнито-спиновые эффекты в молекулярных, полупроводниковых и ионных кристаллах</w:t>
      </w:r>
    </w:p>
    <w:p w14:paraId="454124BD" w14:textId="77777777" w:rsidR="006A0396" w:rsidRPr="006A0396" w:rsidRDefault="006A0396" w:rsidP="006A0396">
      <w:pPr>
        <w:rPr>
          <w:rFonts w:ascii="Helvetica" w:eastAsia="Symbol" w:hAnsi="Helvetica" w:cs="Helvetica"/>
          <w:b/>
          <w:bCs/>
          <w:color w:val="222222"/>
          <w:kern w:val="0"/>
          <w:sz w:val="21"/>
          <w:szCs w:val="21"/>
          <w:lang w:eastAsia="ru-RU"/>
        </w:rPr>
      </w:pPr>
      <w:r w:rsidRPr="006A0396">
        <w:rPr>
          <w:rFonts w:ascii="Helvetica" w:eastAsia="Symbol" w:hAnsi="Helvetica" w:cs="Helvetica"/>
          <w:b/>
          <w:bCs/>
          <w:color w:val="222222"/>
          <w:kern w:val="0"/>
          <w:sz w:val="21"/>
          <w:szCs w:val="21"/>
          <w:lang w:eastAsia="ru-RU"/>
        </w:rPr>
        <w:t>1.4 Физические свойства фуллеритов</w:t>
      </w:r>
    </w:p>
    <w:p w14:paraId="6F2B44D8" w14:textId="77777777" w:rsidR="006A0396" w:rsidRPr="006A0396" w:rsidRDefault="006A0396" w:rsidP="006A0396">
      <w:pPr>
        <w:rPr>
          <w:rFonts w:ascii="Helvetica" w:eastAsia="Symbol" w:hAnsi="Helvetica" w:cs="Helvetica"/>
          <w:b/>
          <w:bCs/>
          <w:color w:val="222222"/>
          <w:kern w:val="0"/>
          <w:sz w:val="21"/>
          <w:szCs w:val="21"/>
          <w:lang w:eastAsia="ru-RU"/>
        </w:rPr>
      </w:pPr>
      <w:r w:rsidRPr="006A0396">
        <w:rPr>
          <w:rFonts w:ascii="Helvetica" w:eastAsia="Symbol" w:hAnsi="Helvetica" w:cs="Helvetica"/>
          <w:b/>
          <w:bCs/>
          <w:color w:val="222222"/>
          <w:kern w:val="0"/>
          <w:sz w:val="21"/>
          <w:szCs w:val="21"/>
          <w:lang w:eastAsia="ru-RU"/>
        </w:rPr>
        <w:t>1.4.1 Перспективы использования фуллеритов в технике, электронике, химии и биологии</w:t>
      </w:r>
    </w:p>
    <w:p w14:paraId="69FCF8AB" w14:textId="77777777" w:rsidR="006A0396" w:rsidRPr="006A0396" w:rsidRDefault="006A0396" w:rsidP="006A0396">
      <w:pPr>
        <w:rPr>
          <w:rFonts w:ascii="Helvetica" w:eastAsia="Symbol" w:hAnsi="Helvetica" w:cs="Helvetica"/>
          <w:b/>
          <w:bCs/>
          <w:color w:val="222222"/>
          <w:kern w:val="0"/>
          <w:sz w:val="21"/>
          <w:szCs w:val="21"/>
          <w:lang w:eastAsia="ru-RU"/>
        </w:rPr>
      </w:pPr>
      <w:r w:rsidRPr="006A0396">
        <w:rPr>
          <w:rFonts w:ascii="Helvetica" w:eastAsia="Symbol" w:hAnsi="Helvetica" w:cs="Helvetica"/>
          <w:b/>
          <w:bCs/>
          <w:color w:val="222222"/>
          <w:kern w:val="0"/>
          <w:sz w:val="21"/>
          <w:szCs w:val="21"/>
          <w:lang w:eastAsia="ru-RU"/>
        </w:rPr>
        <w:t>1.4.2. Пластические свойства фуллеритов</w:t>
      </w:r>
    </w:p>
    <w:p w14:paraId="28DCAF09" w14:textId="77777777" w:rsidR="006A0396" w:rsidRPr="006A0396" w:rsidRDefault="006A0396" w:rsidP="006A0396">
      <w:pPr>
        <w:rPr>
          <w:rFonts w:ascii="Helvetica" w:eastAsia="Symbol" w:hAnsi="Helvetica" w:cs="Helvetica"/>
          <w:b/>
          <w:bCs/>
          <w:color w:val="222222"/>
          <w:kern w:val="0"/>
          <w:sz w:val="21"/>
          <w:szCs w:val="21"/>
          <w:lang w:eastAsia="ru-RU"/>
        </w:rPr>
      </w:pPr>
      <w:r w:rsidRPr="006A0396">
        <w:rPr>
          <w:rFonts w:ascii="Helvetica" w:eastAsia="Symbol" w:hAnsi="Helvetica" w:cs="Helvetica"/>
          <w:b/>
          <w:bCs/>
          <w:color w:val="222222"/>
          <w:kern w:val="0"/>
          <w:sz w:val="21"/>
          <w:szCs w:val="21"/>
          <w:lang w:eastAsia="ru-RU"/>
        </w:rPr>
        <w:t>1.4.3 Электронное строение идеальной решетки фуллеритов и их магнитные и электрические свойства</w:t>
      </w:r>
    </w:p>
    <w:p w14:paraId="3533A9DD" w14:textId="77777777" w:rsidR="006A0396" w:rsidRPr="006A0396" w:rsidRDefault="006A0396" w:rsidP="006A0396">
      <w:pPr>
        <w:rPr>
          <w:rFonts w:ascii="Helvetica" w:eastAsia="Symbol" w:hAnsi="Helvetica" w:cs="Helvetica"/>
          <w:b/>
          <w:bCs/>
          <w:color w:val="222222"/>
          <w:kern w:val="0"/>
          <w:sz w:val="21"/>
          <w:szCs w:val="21"/>
          <w:lang w:eastAsia="ru-RU"/>
        </w:rPr>
      </w:pPr>
      <w:r w:rsidRPr="006A0396">
        <w:rPr>
          <w:rFonts w:ascii="Helvetica" w:eastAsia="Symbol" w:hAnsi="Helvetica" w:cs="Helvetica"/>
          <w:b/>
          <w:bCs/>
          <w:color w:val="222222"/>
          <w:kern w:val="0"/>
          <w:sz w:val="21"/>
          <w:szCs w:val="21"/>
          <w:lang w:eastAsia="ru-RU"/>
        </w:rPr>
        <w:t>1.5. Постановка целей и задач исследования</w:t>
      </w:r>
    </w:p>
    <w:p w14:paraId="1A08429A" w14:textId="77777777" w:rsidR="006A0396" w:rsidRPr="006A0396" w:rsidRDefault="006A0396" w:rsidP="006A0396">
      <w:pPr>
        <w:rPr>
          <w:rFonts w:ascii="Helvetica" w:eastAsia="Symbol" w:hAnsi="Helvetica" w:cs="Helvetica"/>
          <w:b/>
          <w:bCs/>
          <w:color w:val="222222"/>
          <w:kern w:val="0"/>
          <w:sz w:val="21"/>
          <w:szCs w:val="21"/>
          <w:lang w:eastAsia="ru-RU"/>
        </w:rPr>
      </w:pPr>
      <w:r w:rsidRPr="006A0396">
        <w:rPr>
          <w:rFonts w:ascii="Helvetica" w:eastAsia="Symbol" w:hAnsi="Helvetica" w:cs="Helvetica"/>
          <w:b/>
          <w:bCs/>
          <w:color w:val="222222"/>
          <w:kern w:val="0"/>
          <w:sz w:val="21"/>
          <w:szCs w:val="21"/>
          <w:lang w:eastAsia="ru-RU"/>
        </w:rPr>
        <w:t>Глава 2. Методика исследований</w:t>
      </w:r>
    </w:p>
    <w:p w14:paraId="49EFD414" w14:textId="77777777" w:rsidR="006A0396" w:rsidRPr="006A0396" w:rsidRDefault="006A0396" w:rsidP="006A0396">
      <w:pPr>
        <w:rPr>
          <w:rFonts w:ascii="Helvetica" w:eastAsia="Symbol" w:hAnsi="Helvetica" w:cs="Helvetica"/>
          <w:b/>
          <w:bCs/>
          <w:color w:val="222222"/>
          <w:kern w:val="0"/>
          <w:sz w:val="21"/>
          <w:szCs w:val="21"/>
          <w:lang w:eastAsia="ru-RU"/>
        </w:rPr>
      </w:pPr>
      <w:r w:rsidRPr="006A0396">
        <w:rPr>
          <w:rFonts w:ascii="Helvetica" w:eastAsia="Symbol" w:hAnsi="Helvetica" w:cs="Helvetica"/>
          <w:b/>
          <w:bCs/>
          <w:color w:val="222222"/>
          <w:kern w:val="0"/>
          <w:sz w:val="21"/>
          <w:szCs w:val="21"/>
          <w:lang w:eastAsia="ru-RU"/>
        </w:rPr>
        <w:t>2.1 Методика получения и измерения магнитных полей до 30 Тл</w:t>
      </w:r>
    </w:p>
    <w:p w14:paraId="10A7DDB5" w14:textId="77777777" w:rsidR="006A0396" w:rsidRPr="006A0396" w:rsidRDefault="006A0396" w:rsidP="006A0396">
      <w:pPr>
        <w:rPr>
          <w:rFonts w:ascii="Helvetica" w:eastAsia="Symbol" w:hAnsi="Helvetica" w:cs="Helvetica"/>
          <w:b/>
          <w:bCs/>
          <w:color w:val="222222"/>
          <w:kern w:val="0"/>
          <w:sz w:val="21"/>
          <w:szCs w:val="21"/>
          <w:lang w:eastAsia="ru-RU"/>
        </w:rPr>
      </w:pPr>
      <w:r w:rsidRPr="006A0396">
        <w:rPr>
          <w:rFonts w:ascii="Helvetica" w:eastAsia="Symbol" w:hAnsi="Helvetica" w:cs="Helvetica"/>
          <w:b/>
          <w:bCs/>
          <w:color w:val="222222"/>
          <w:kern w:val="0"/>
          <w:sz w:val="21"/>
          <w:szCs w:val="21"/>
          <w:lang w:eastAsia="ru-RU"/>
        </w:rPr>
        <w:t>2.2 Методика исследования подвижности индивидуальных дислокаций, инициированной магнитным полем без приложения внешней механической нагрузки</w:t>
      </w:r>
    </w:p>
    <w:p w14:paraId="12F12573" w14:textId="77777777" w:rsidR="006A0396" w:rsidRPr="006A0396" w:rsidRDefault="006A0396" w:rsidP="006A0396">
      <w:pPr>
        <w:rPr>
          <w:rFonts w:ascii="Helvetica" w:eastAsia="Symbol" w:hAnsi="Helvetica" w:cs="Helvetica"/>
          <w:b/>
          <w:bCs/>
          <w:color w:val="222222"/>
          <w:kern w:val="0"/>
          <w:sz w:val="21"/>
          <w:szCs w:val="21"/>
          <w:lang w:eastAsia="ru-RU"/>
        </w:rPr>
      </w:pPr>
      <w:r w:rsidRPr="006A0396">
        <w:rPr>
          <w:rFonts w:ascii="Helvetica" w:eastAsia="Symbol" w:hAnsi="Helvetica" w:cs="Helvetica"/>
          <w:b/>
          <w:bCs/>
          <w:color w:val="222222"/>
          <w:kern w:val="0"/>
          <w:sz w:val="21"/>
          <w:szCs w:val="21"/>
          <w:lang w:eastAsia="ru-RU"/>
        </w:rPr>
        <w:t>2.3 Методика исследования влияния магнитного поля на изменение микротвердости ионных и молекулярных кристаллов</w:t>
      </w:r>
    </w:p>
    <w:p w14:paraId="48366533" w14:textId="77777777" w:rsidR="006A0396" w:rsidRPr="006A0396" w:rsidRDefault="006A0396" w:rsidP="006A0396">
      <w:pPr>
        <w:rPr>
          <w:rFonts w:ascii="Helvetica" w:eastAsia="Symbol" w:hAnsi="Helvetica" w:cs="Helvetica"/>
          <w:b/>
          <w:bCs/>
          <w:color w:val="222222"/>
          <w:kern w:val="0"/>
          <w:sz w:val="21"/>
          <w:szCs w:val="21"/>
          <w:lang w:eastAsia="ru-RU"/>
        </w:rPr>
      </w:pPr>
      <w:r w:rsidRPr="006A0396">
        <w:rPr>
          <w:rFonts w:ascii="Helvetica" w:eastAsia="Symbol" w:hAnsi="Helvetica" w:cs="Helvetica"/>
          <w:b/>
          <w:bCs/>
          <w:color w:val="222222"/>
          <w:kern w:val="0"/>
          <w:sz w:val="21"/>
          <w:szCs w:val="21"/>
          <w:lang w:eastAsia="ru-RU"/>
        </w:rPr>
        <w:t>2.4 Методика исследования фотопроводимости фуллерита С6о в постоянном магнитном поле</w:t>
      </w:r>
    </w:p>
    <w:p w14:paraId="69D526BF" w14:textId="77777777" w:rsidR="006A0396" w:rsidRPr="006A0396" w:rsidRDefault="006A0396" w:rsidP="006A0396">
      <w:pPr>
        <w:rPr>
          <w:rFonts w:ascii="Helvetica" w:eastAsia="Symbol" w:hAnsi="Helvetica" w:cs="Helvetica"/>
          <w:b/>
          <w:bCs/>
          <w:color w:val="222222"/>
          <w:kern w:val="0"/>
          <w:sz w:val="21"/>
          <w:szCs w:val="21"/>
          <w:lang w:eastAsia="ru-RU"/>
        </w:rPr>
      </w:pPr>
      <w:r w:rsidRPr="006A0396">
        <w:rPr>
          <w:rFonts w:ascii="Helvetica" w:eastAsia="Symbol" w:hAnsi="Helvetica" w:cs="Helvetica"/>
          <w:b/>
          <w:bCs/>
          <w:color w:val="222222"/>
          <w:kern w:val="0"/>
          <w:sz w:val="21"/>
          <w:szCs w:val="21"/>
          <w:lang w:eastAsia="ru-RU"/>
        </w:rPr>
        <w:lastRenderedPageBreak/>
        <w:t>2.5 Выводы</w:t>
      </w:r>
    </w:p>
    <w:p w14:paraId="313C69B2" w14:textId="77777777" w:rsidR="006A0396" w:rsidRPr="006A0396" w:rsidRDefault="006A0396" w:rsidP="006A0396">
      <w:pPr>
        <w:rPr>
          <w:rFonts w:ascii="Helvetica" w:eastAsia="Symbol" w:hAnsi="Helvetica" w:cs="Helvetica"/>
          <w:b/>
          <w:bCs/>
          <w:color w:val="222222"/>
          <w:kern w:val="0"/>
          <w:sz w:val="21"/>
          <w:szCs w:val="21"/>
          <w:lang w:eastAsia="ru-RU"/>
        </w:rPr>
      </w:pPr>
      <w:r w:rsidRPr="006A0396">
        <w:rPr>
          <w:rFonts w:ascii="Helvetica" w:eastAsia="Symbol" w:hAnsi="Helvetica" w:cs="Helvetica"/>
          <w:b/>
          <w:bCs/>
          <w:color w:val="222222"/>
          <w:kern w:val="0"/>
          <w:sz w:val="21"/>
          <w:szCs w:val="21"/>
          <w:lang w:eastAsia="ru-RU"/>
        </w:rPr>
        <w:t>Глава 3. Изменение пластичности ионных и молекулярных кристаллов в результате влияния магнитного поля</w:t>
      </w:r>
    </w:p>
    <w:p w14:paraId="75AF9240" w14:textId="77777777" w:rsidR="006A0396" w:rsidRPr="006A0396" w:rsidRDefault="006A0396" w:rsidP="006A0396">
      <w:pPr>
        <w:rPr>
          <w:rFonts w:ascii="Helvetica" w:eastAsia="Symbol" w:hAnsi="Helvetica" w:cs="Helvetica"/>
          <w:b/>
          <w:bCs/>
          <w:color w:val="222222"/>
          <w:kern w:val="0"/>
          <w:sz w:val="21"/>
          <w:szCs w:val="21"/>
          <w:lang w:eastAsia="ru-RU"/>
        </w:rPr>
      </w:pPr>
      <w:r w:rsidRPr="006A0396">
        <w:rPr>
          <w:rFonts w:ascii="Helvetica" w:eastAsia="Symbol" w:hAnsi="Helvetica" w:cs="Helvetica"/>
          <w:b/>
          <w:bCs/>
          <w:color w:val="222222"/>
          <w:kern w:val="0"/>
          <w:sz w:val="21"/>
          <w:szCs w:val="21"/>
          <w:lang w:eastAsia="ru-RU"/>
        </w:rPr>
        <w:t>3.1 Необратимость изменения состояния метастабильных точечных дефектов под влиянием слабого магнитного поля</w:t>
      </w:r>
    </w:p>
    <w:p w14:paraId="6B8A911E" w14:textId="77777777" w:rsidR="006A0396" w:rsidRPr="006A0396" w:rsidRDefault="006A0396" w:rsidP="006A0396">
      <w:pPr>
        <w:rPr>
          <w:rFonts w:ascii="Helvetica" w:eastAsia="Symbol" w:hAnsi="Helvetica" w:cs="Helvetica"/>
          <w:b/>
          <w:bCs/>
          <w:color w:val="222222"/>
          <w:kern w:val="0"/>
          <w:sz w:val="21"/>
          <w:szCs w:val="21"/>
          <w:lang w:eastAsia="ru-RU"/>
        </w:rPr>
      </w:pPr>
      <w:r w:rsidRPr="006A0396">
        <w:rPr>
          <w:rFonts w:ascii="Helvetica" w:eastAsia="Symbol" w:hAnsi="Helvetica" w:cs="Helvetica"/>
          <w:b/>
          <w:bCs/>
          <w:color w:val="222222"/>
          <w:kern w:val="0"/>
          <w:sz w:val="21"/>
          <w:szCs w:val="21"/>
          <w:lang w:eastAsia="ru-RU"/>
        </w:rPr>
        <w:t>3.2 Влияние умеренных магнитных полей на пробеги индивидуальных дислокаций в ионных кристаллах</w:t>
      </w:r>
    </w:p>
    <w:p w14:paraId="3DEE0D15" w14:textId="77777777" w:rsidR="006A0396" w:rsidRPr="006A0396" w:rsidRDefault="006A0396" w:rsidP="006A0396">
      <w:pPr>
        <w:rPr>
          <w:rFonts w:ascii="Helvetica" w:eastAsia="Symbol" w:hAnsi="Helvetica" w:cs="Helvetica"/>
          <w:b/>
          <w:bCs/>
          <w:color w:val="222222"/>
          <w:kern w:val="0"/>
          <w:sz w:val="21"/>
          <w:szCs w:val="21"/>
          <w:lang w:eastAsia="ru-RU"/>
        </w:rPr>
      </w:pPr>
      <w:r w:rsidRPr="006A0396">
        <w:rPr>
          <w:rFonts w:ascii="Helvetica" w:eastAsia="Symbol" w:hAnsi="Helvetica" w:cs="Helvetica"/>
          <w:b/>
          <w:bCs/>
          <w:color w:val="222222"/>
          <w:kern w:val="0"/>
          <w:sz w:val="21"/>
          <w:szCs w:val="21"/>
          <w:lang w:eastAsia="ru-RU"/>
        </w:rPr>
        <w:t>3.3 Обратимость изменения на микропластичность ионных кристаллов под влиянием магнитных полей с индукцией до 30 Тл</w:t>
      </w:r>
    </w:p>
    <w:p w14:paraId="7078A8BB" w14:textId="77777777" w:rsidR="006A0396" w:rsidRPr="006A0396" w:rsidRDefault="006A0396" w:rsidP="006A0396">
      <w:pPr>
        <w:rPr>
          <w:rFonts w:ascii="Helvetica" w:eastAsia="Symbol" w:hAnsi="Helvetica" w:cs="Helvetica"/>
          <w:b/>
          <w:bCs/>
          <w:color w:val="222222"/>
          <w:kern w:val="0"/>
          <w:sz w:val="21"/>
          <w:szCs w:val="21"/>
          <w:lang w:eastAsia="ru-RU"/>
        </w:rPr>
      </w:pPr>
      <w:r w:rsidRPr="006A0396">
        <w:rPr>
          <w:rFonts w:ascii="Helvetica" w:eastAsia="Symbol" w:hAnsi="Helvetica" w:cs="Helvetica"/>
          <w:b/>
          <w:bCs/>
          <w:color w:val="222222"/>
          <w:kern w:val="0"/>
          <w:sz w:val="21"/>
          <w:szCs w:val="21"/>
          <w:lang w:eastAsia="ru-RU"/>
        </w:rPr>
        <w:t>3.4 Выделение полевых зависимостей для разных типов точечных дефектов</w:t>
      </w:r>
    </w:p>
    <w:p w14:paraId="5FEE006C" w14:textId="77777777" w:rsidR="006A0396" w:rsidRPr="006A0396" w:rsidRDefault="006A0396" w:rsidP="006A0396">
      <w:pPr>
        <w:rPr>
          <w:rFonts w:ascii="Helvetica" w:eastAsia="Symbol" w:hAnsi="Helvetica" w:cs="Helvetica"/>
          <w:b/>
          <w:bCs/>
          <w:color w:val="222222"/>
          <w:kern w:val="0"/>
          <w:sz w:val="21"/>
          <w:szCs w:val="21"/>
          <w:lang w:eastAsia="ru-RU"/>
        </w:rPr>
      </w:pPr>
      <w:r w:rsidRPr="006A0396">
        <w:rPr>
          <w:rFonts w:ascii="Helvetica" w:eastAsia="Symbol" w:hAnsi="Helvetica" w:cs="Helvetica"/>
          <w:b/>
          <w:bCs/>
          <w:color w:val="222222"/>
          <w:kern w:val="0"/>
          <w:sz w:val="21"/>
          <w:szCs w:val="21"/>
          <w:lang w:eastAsia="ru-RU"/>
        </w:rPr>
        <w:t>3.5 Влияние импульсного магнитного поля на пластические свойства молекулярных кристаллов Сбо</w:t>
      </w:r>
    </w:p>
    <w:p w14:paraId="48931E0E" w14:textId="77777777" w:rsidR="006A0396" w:rsidRPr="006A0396" w:rsidRDefault="006A0396" w:rsidP="006A0396">
      <w:pPr>
        <w:rPr>
          <w:rFonts w:ascii="Helvetica" w:eastAsia="Symbol" w:hAnsi="Helvetica" w:cs="Helvetica"/>
          <w:b/>
          <w:bCs/>
          <w:color w:val="222222"/>
          <w:kern w:val="0"/>
          <w:sz w:val="21"/>
          <w:szCs w:val="21"/>
          <w:lang w:eastAsia="ru-RU"/>
        </w:rPr>
      </w:pPr>
      <w:r w:rsidRPr="006A0396">
        <w:rPr>
          <w:rFonts w:ascii="Helvetica" w:eastAsia="Symbol" w:hAnsi="Helvetica" w:cs="Helvetica"/>
          <w:b/>
          <w:bCs/>
          <w:color w:val="222222"/>
          <w:kern w:val="0"/>
          <w:sz w:val="21"/>
          <w:szCs w:val="21"/>
          <w:lang w:eastAsia="ru-RU"/>
        </w:rPr>
        <w:t>3.6 Возможные механизмы влияния умеренного магнитного поля на пластичность ионных и молекулярных кристаллов</w:t>
      </w:r>
    </w:p>
    <w:p w14:paraId="4EF4CB5D" w14:textId="77777777" w:rsidR="006A0396" w:rsidRPr="006A0396" w:rsidRDefault="006A0396" w:rsidP="006A0396">
      <w:pPr>
        <w:rPr>
          <w:rFonts w:ascii="Helvetica" w:eastAsia="Symbol" w:hAnsi="Helvetica" w:cs="Helvetica"/>
          <w:b/>
          <w:bCs/>
          <w:color w:val="222222"/>
          <w:kern w:val="0"/>
          <w:sz w:val="21"/>
          <w:szCs w:val="21"/>
          <w:lang w:eastAsia="ru-RU"/>
        </w:rPr>
      </w:pPr>
      <w:r w:rsidRPr="006A0396">
        <w:rPr>
          <w:rFonts w:ascii="Helvetica" w:eastAsia="Symbol" w:hAnsi="Helvetica" w:cs="Helvetica"/>
          <w:b/>
          <w:bCs/>
          <w:color w:val="222222"/>
          <w:kern w:val="0"/>
          <w:sz w:val="21"/>
          <w:szCs w:val="21"/>
          <w:lang w:eastAsia="ru-RU"/>
        </w:rPr>
        <w:t>3.7 Выводы</w:t>
      </w:r>
    </w:p>
    <w:p w14:paraId="202A852E" w14:textId="77777777" w:rsidR="006A0396" w:rsidRPr="006A0396" w:rsidRDefault="006A0396" w:rsidP="006A0396">
      <w:pPr>
        <w:rPr>
          <w:rFonts w:ascii="Helvetica" w:eastAsia="Symbol" w:hAnsi="Helvetica" w:cs="Helvetica"/>
          <w:b/>
          <w:bCs/>
          <w:color w:val="222222"/>
          <w:kern w:val="0"/>
          <w:sz w:val="21"/>
          <w:szCs w:val="21"/>
          <w:lang w:eastAsia="ru-RU"/>
        </w:rPr>
      </w:pPr>
      <w:r w:rsidRPr="006A0396">
        <w:rPr>
          <w:rFonts w:ascii="Helvetica" w:eastAsia="Symbol" w:hAnsi="Helvetica" w:cs="Helvetica"/>
          <w:b/>
          <w:bCs/>
          <w:color w:val="222222"/>
          <w:kern w:val="0"/>
          <w:sz w:val="21"/>
          <w:szCs w:val="21"/>
          <w:lang w:eastAsia="ru-RU"/>
        </w:rPr>
        <w:t>Глава 4. Возбуждение точечных дефектов немагнитными воздействиями и инициирование их перехода в магниточувствительное состояние</w:t>
      </w:r>
    </w:p>
    <w:p w14:paraId="1A43F9C0" w14:textId="77777777" w:rsidR="006A0396" w:rsidRPr="006A0396" w:rsidRDefault="006A0396" w:rsidP="006A0396">
      <w:pPr>
        <w:rPr>
          <w:rFonts w:ascii="Helvetica" w:eastAsia="Symbol" w:hAnsi="Helvetica" w:cs="Helvetica"/>
          <w:b/>
          <w:bCs/>
          <w:color w:val="222222"/>
          <w:kern w:val="0"/>
          <w:sz w:val="21"/>
          <w:szCs w:val="21"/>
          <w:lang w:eastAsia="ru-RU"/>
        </w:rPr>
      </w:pPr>
      <w:r w:rsidRPr="006A0396">
        <w:rPr>
          <w:rFonts w:ascii="Helvetica" w:eastAsia="Symbol" w:hAnsi="Helvetica" w:cs="Helvetica"/>
          <w:b/>
          <w:bCs/>
          <w:color w:val="222222"/>
          <w:kern w:val="0"/>
          <w:sz w:val="21"/>
          <w:szCs w:val="21"/>
          <w:lang w:eastAsia="ru-RU"/>
        </w:rPr>
        <w:t>4.1 Роль термообработки в формировании чувствительности точечных дефектов в ионных кристаллах к магнитному полю</w:t>
      </w:r>
    </w:p>
    <w:p w14:paraId="3CD0EB87" w14:textId="77777777" w:rsidR="006A0396" w:rsidRPr="006A0396" w:rsidRDefault="006A0396" w:rsidP="006A0396">
      <w:pPr>
        <w:rPr>
          <w:rFonts w:ascii="Helvetica" w:eastAsia="Symbol" w:hAnsi="Helvetica" w:cs="Helvetica"/>
          <w:b/>
          <w:bCs/>
          <w:color w:val="222222"/>
          <w:kern w:val="0"/>
          <w:sz w:val="21"/>
          <w:szCs w:val="21"/>
          <w:lang w:eastAsia="ru-RU"/>
        </w:rPr>
      </w:pPr>
      <w:r w:rsidRPr="006A0396">
        <w:rPr>
          <w:rFonts w:ascii="Helvetica" w:eastAsia="Symbol" w:hAnsi="Helvetica" w:cs="Helvetica"/>
          <w:b/>
          <w:bCs/>
          <w:color w:val="222222"/>
          <w:kern w:val="0"/>
          <w:sz w:val="21"/>
          <w:szCs w:val="21"/>
          <w:lang w:eastAsia="ru-RU"/>
        </w:rPr>
        <w:t>4.2 Влияние релаксационных процессов вблизи свежеобразованной поверхности на магнитопластические эффекты в ионных кристаллах</w:t>
      </w:r>
    </w:p>
    <w:p w14:paraId="35E87D66" w14:textId="77777777" w:rsidR="006A0396" w:rsidRPr="006A0396" w:rsidRDefault="006A0396" w:rsidP="006A0396">
      <w:pPr>
        <w:rPr>
          <w:rFonts w:ascii="Helvetica" w:eastAsia="Symbol" w:hAnsi="Helvetica" w:cs="Helvetica"/>
          <w:b/>
          <w:bCs/>
          <w:color w:val="222222"/>
          <w:kern w:val="0"/>
          <w:sz w:val="21"/>
          <w:szCs w:val="21"/>
          <w:lang w:eastAsia="ru-RU"/>
        </w:rPr>
      </w:pPr>
      <w:r w:rsidRPr="006A0396">
        <w:rPr>
          <w:rFonts w:ascii="Helvetica" w:eastAsia="Symbol" w:hAnsi="Helvetica" w:cs="Helvetica"/>
          <w:b/>
          <w:bCs/>
          <w:color w:val="222222"/>
          <w:kern w:val="0"/>
          <w:sz w:val="21"/>
          <w:szCs w:val="21"/>
          <w:lang w:eastAsia="ru-RU"/>
        </w:rPr>
        <w:t>4.3 Сенсибилизация радиационно-окрашенных кристаллов к действию магнитного поля Р-светом</w:t>
      </w:r>
    </w:p>
    <w:p w14:paraId="331F865A" w14:textId="77777777" w:rsidR="006A0396" w:rsidRPr="006A0396" w:rsidRDefault="006A0396" w:rsidP="006A0396">
      <w:pPr>
        <w:rPr>
          <w:rFonts w:ascii="Helvetica" w:eastAsia="Symbol" w:hAnsi="Helvetica" w:cs="Helvetica"/>
          <w:b/>
          <w:bCs/>
          <w:color w:val="222222"/>
          <w:kern w:val="0"/>
          <w:sz w:val="21"/>
          <w:szCs w:val="21"/>
          <w:lang w:eastAsia="ru-RU"/>
        </w:rPr>
      </w:pPr>
      <w:r w:rsidRPr="006A0396">
        <w:rPr>
          <w:rFonts w:ascii="Helvetica" w:eastAsia="Symbol" w:hAnsi="Helvetica" w:cs="Helvetica"/>
          <w:b/>
          <w:bCs/>
          <w:color w:val="222222"/>
          <w:kern w:val="0"/>
          <w:sz w:val="21"/>
          <w:szCs w:val="21"/>
          <w:lang w:eastAsia="ru-RU"/>
        </w:rPr>
        <w:t>4.4 Модели влияния немагнитных факторов на магниточувствительное состояние точечных дефектов</w:t>
      </w:r>
    </w:p>
    <w:p w14:paraId="5B71EB6F" w14:textId="77777777" w:rsidR="006A0396" w:rsidRPr="006A0396" w:rsidRDefault="006A0396" w:rsidP="006A0396">
      <w:pPr>
        <w:rPr>
          <w:rFonts w:ascii="Helvetica" w:eastAsia="Symbol" w:hAnsi="Helvetica" w:cs="Helvetica"/>
          <w:b/>
          <w:bCs/>
          <w:color w:val="222222"/>
          <w:kern w:val="0"/>
          <w:sz w:val="21"/>
          <w:szCs w:val="21"/>
          <w:lang w:eastAsia="ru-RU"/>
        </w:rPr>
      </w:pPr>
      <w:r w:rsidRPr="006A0396">
        <w:rPr>
          <w:rFonts w:ascii="Helvetica" w:eastAsia="Symbol" w:hAnsi="Helvetica" w:cs="Helvetica"/>
          <w:b/>
          <w:bCs/>
          <w:color w:val="222222"/>
          <w:kern w:val="0"/>
          <w:sz w:val="21"/>
          <w:szCs w:val="21"/>
          <w:lang w:eastAsia="ru-RU"/>
        </w:rPr>
        <w:t>4.5 Выводы</w:t>
      </w:r>
    </w:p>
    <w:p w14:paraId="3C61D8C4" w14:textId="77777777" w:rsidR="006A0396" w:rsidRPr="006A0396" w:rsidRDefault="006A0396" w:rsidP="006A0396">
      <w:pPr>
        <w:rPr>
          <w:rFonts w:ascii="Helvetica" w:eastAsia="Symbol" w:hAnsi="Helvetica" w:cs="Helvetica"/>
          <w:b/>
          <w:bCs/>
          <w:color w:val="222222"/>
          <w:kern w:val="0"/>
          <w:sz w:val="21"/>
          <w:szCs w:val="21"/>
          <w:lang w:eastAsia="ru-RU"/>
        </w:rPr>
      </w:pPr>
      <w:r w:rsidRPr="006A0396">
        <w:rPr>
          <w:rFonts w:ascii="Helvetica" w:eastAsia="Symbol" w:hAnsi="Helvetica" w:cs="Helvetica"/>
          <w:b/>
          <w:bCs/>
          <w:color w:val="222222"/>
          <w:kern w:val="0"/>
          <w:sz w:val="21"/>
          <w:szCs w:val="21"/>
          <w:lang w:eastAsia="ru-RU"/>
        </w:rPr>
        <w:t>Глава 5. Влияние магнитного поля на фотопроводимость фуллерита Сбо</w:t>
      </w:r>
    </w:p>
    <w:p w14:paraId="10C5B012" w14:textId="77777777" w:rsidR="006A0396" w:rsidRPr="006A0396" w:rsidRDefault="006A0396" w:rsidP="006A0396">
      <w:pPr>
        <w:rPr>
          <w:rFonts w:ascii="Helvetica" w:eastAsia="Symbol" w:hAnsi="Helvetica" w:cs="Helvetica"/>
          <w:b/>
          <w:bCs/>
          <w:color w:val="222222"/>
          <w:kern w:val="0"/>
          <w:sz w:val="21"/>
          <w:szCs w:val="21"/>
          <w:lang w:eastAsia="ru-RU"/>
        </w:rPr>
      </w:pPr>
      <w:r w:rsidRPr="006A0396">
        <w:rPr>
          <w:rFonts w:ascii="Helvetica" w:eastAsia="Symbol" w:hAnsi="Helvetica" w:cs="Helvetica"/>
          <w:b/>
          <w:bCs/>
          <w:color w:val="222222"/>
          <w:kern w:val="0"/>
          <w:sz w:val="21"/>
          <w:szCs w:val="21"/>
          <w:lang w:eastAsia="ru-RU"/>
        </w:rPr>
        <w:t>5.1 Экспериментальные данные о влиянии магнитного поля на фотопроводимость СбО</w:t>
      </w:r>
    </w:p>
    <w:p w14:paraId="0B00665A" w14:textId="77777777" w:rsidR="006A0396" w:rsidRPr="006A0396" w:rsidRDefault="006A0396" w:rsidP="006A0396">
      <w:pPr>
        <w:rPr>
          <w:rFonts w:ascii="Helvetica" w:eastAsia="Symbol" w:hAnsi="Helvetica" w:cs="Helvetica"/>
          <w:b/>
          <w:bCs/>
          <w:color w:val="222222"/>
          <w:kern w:val="0"/>
          <w:sz w:val="21"/>
          <w:szCs w:val="21"/>
          <w:lang w:eastAsia="ru-RU"/>
        </w:rPr>
      </w:pPr>
      <w:r w:rsidRPr="006A0396">
        <w:rPr>
          <w:rFonts w:ascii="Helvetica" w:eastAsia="Symbol" w:hAnsi="Helvetica" w:cs="Helvetica"/>
          <w:b/>
          <w:bCs/>
          <w:color w:val="222222"/>
          <w:kern w:val="0"/>
          <w:sz w:val="21"/>
          <w:szCs w:val="21"/>
          <w:lang w:eastAsia="ru-RU"/>
        </w:rPr>
        <w:t>5.2 Модель влияния магнитного поля на электронные переходы в подсистеме фотовозбужденных молекул фуллерита</w:t>
      </w:r>
    </w:p>
    <w:p w14:paraId="29634CEF" w14:textId="77777777" w:rsidR="006A0396" w:rsidRPr="006A0396" w:rsidRDefault="006A0396" w:rsidP="006A0396">
      <w:pPr>
        <w:rPr>
          <w:rFonts w:ascii="Helvetica" w:eastAsia="Symbol" w:hAnsi="Helvetica" w:cs="Helvetica"/>
          <w:b/>
          <w:bCs/>
          <w:color w:val="222222"/>
          <w:kern w:val="0"/>
          <w:sz w:val="21"/>
          <w:szCs w:val="21"/>
          <w:lang w:eastAsia="ru-RU"/>
        </w:rPr>
      </w:pPr>
      <w:r w:rsidRPr="006A0396">
        <w:rPr>
          <w:rFonts w:ascii="Helvetica" w:eastAsia="Symbol" w:hAnsi="Helvetica" w:cs="Helvetica"/>
          <w:b/>
          <w:bCs/>
          <w:color w:val="222222"/>
          <w:kern w:val="0"/>
          <w:sz w:val="21"/>
          <w:szCs w:val="21"/>
          <w:lang w:eastAsia="ru-RU"/>
        </w:rPr>
        <w:t>5.3 Выводы</w:t>
      </w:r>
    </w:p>
    <w:p w14:paraId="071EBB05" w14:textId="0E8E1FD7" w:rsidR="00E67B85" w:rsidRPr="006A0396" w:rsidRDefault="00E67B85" w:rsidP="006A0396"/>
    <w:sectPr w:rsidR="00E67B85" w:rsidRPr="006A0396"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B56D05" w14:textId="77777777" w:rsidR="002D1D45" w:rsidRDefault="002D1D45">
      <w:pPr>
        <w:spacing w:after="0" w:line="240" w:lineRule="auto"/>
      </w:pPr>
      <w:r>
        <w:separator/>
      </w:r>
    </w:p>
  </w:endnote>
  <w:endnote w:type="continuationSeparator" w:id="0">
    <w:p w14:paraId="3CEB0CD3" w14:textId="77777777" w:rsidR="002D1D45" w:rsidRDefault="002D1D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43D034" w14:textId="77777777" w:rsidR="002D1D45" w:rsidRDefault="002D1D45"/>
    <w:p w14:paraId="1497060D" w14:textId="77777777" w:rsidR="002D1D45" w:rsidRDefault="002D1D45"/>
    <w:p w14:paraId="00CFEC2E" w14:textId="77777777" w:rsidR="002D1D45" w:rsidRDefault="002D1D45"/>
    <w:p w14:paraId="43A450D1" w14:textId="77777777" w:rsidR="002D1D45" w:rsidRDefault="002D1D45"/>
    <w:p w14:paraId="11BD2CEF" w14:textId="77777777" w:rsidR="002D1D45" w:rsidRDefault="002D1D45"/>
    <w:p w14:paraId="217184F3" w14:textId="77777777" w:rsidR="002D1D45" w:rsidRDefault="002D1D45"/>
    <w:p w14:paraId="1B0613A1" w14:textId="77777777" w:rsidR="002D1D45" w:rsidRDefault="002D1D4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64B8182" wp14:editId="79B449E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5D0ADF" w14:textId="77777777" w:rsidR="002D1D45" w:rsidRDefault="002D1D4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64B818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25D0ADF" w14:textId="77777777" w:rsidR="002D1D45" w:rsidRDefault="002D1D4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32BC78D" w14:textId="77777777" w:rsidR="002D1D45" w:rsidRDefault="002D1D45"/>
    <w:p w14:paraId="519351AD" w14:textId="77777777" w:rsidR="002D1D45" w:rsidRDefault="002D1D45"/>
    <w:p w14:paraId="1BB13171" w14:textId="77777777" w:rsidR="002D1D45" w:rsidRDefault="002D1D4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4839EBA" wp14:editId="186CF27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53069D" w14:textId="77777777" w:rsidR="002D1D45" w:rsidRDefault="002D1D45"/>
                          <w:p w14:paraId="3D31A68D" w14:textId="77777777" w:rsidR="002D1D45" w:rsidRDefault="002D1D4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4839EB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553069D" w14:textId="77777777" w:rsidR="002D1D45" w:rsidRDefault="002D1D45"/>
                    <w:p w14:paraId="3D31A68D" w14:textId="77777777" w:rsidR="002D1D45" w:rsidRDefault="002D1D4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7C27C7C" w14:textId="77777777" w:rsidR="002D1D45" w:rsidRDefault="002D1D45"/>
    <w:p w14:paraId="7B2EA957" w14:textId="77777777" w:rsidR="002D1D45" w:rsidRDefault="002D1D45">
      <w:pPr>
        <w:rPr>
          <w:sz w:val="2"/>
          <w:szCs w:val="2"/>
        </w:rPr>
      </w:pPr>
    </w:p>
    <w:p w14:paraId="48235808" w14:textId="77777777" w:rsidR="002D1D45" w:rsidRDefault="002D1D45"/>
    <w:p w14:paraId="0EF4F444" w14:textId="77777777" w:rsidR="002D1D45" w:rsidRDefault="002D1D45">
      <w:pPr>
        <w:spacing w:after="0" w:line="240" w:lineRule="auto"/>
      </w:pPr>
    </w:p>
  </w:footnote>
  <w:footnote w:type="continuationSeparator" w:id="0">
    <w:p w14:paraId="1B018CEC" w14:textId="77777777" w:rsidR="002D1D45" w:rsidRDefault="002D1D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AE"/>
    <w:rsid w:val="00226FCA"/>
    <w:rsid w:val="002270A3"/>
    <w:rsid w:val="00227259"/>
    <w:rsid w:val="002272E8"/>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45"/>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6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5A0"/>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8B"/>
    <w:rsid w:val="00BE57E5"/>
    <w:rsid w:val="00BE57ED"/>
    <w:rsid w:val="00BE5865"/>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6FE"/>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111486</TotalTime>
  <Pages>2</Pages>
  <Words>513</Words>
  <Characters>2926</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3433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1762</cp:revision>
  <cp:lastPrinted>2009-02-06T05:36:00Z</cp:lastPrinted>
  <dcterms:created xsi:type="dcterms:W3CDTF">2024-01-07T13:43:00Z</dcterms:created>
  <dcterms:modified xsi:type="dcterms:W3CDTF">2025-06-10T21:06:00Z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