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A53D0C" w:rsidRDefault="00A53D0C" w:rsidP="00A53D0C">
      <w:r w:rsidRPr="00F070AD">
        <w:rPr>
          <w:rFonts w:ascii="Times New Roman" w:eastAsia="Times New Roman" w:hAnsi="Times New Roman" w:cs="Times New Roman"/>
          <w:b/>
          <w:sz w:val="24"/>
          <w:szCs w:val="24"/>
          <w:lang w:eastAsia="uk-UA"/>
        </w:rPr>
        <w:t>Балалаєв Антон Валерійович</w:t>
      </w:r>
      <w:r w:rsidRPr="00F070AD">
        <w:rPr>
          <w:rFonts w:ascii="Times New Roman" w:eastAsia="Times New Roman" w:hAnsi="Times New Roman" w:cs="Times New Roman"/>
          <w:sz w:val="24"/>
          <w:szCs w:val="24"/>
          <w:lang w:eastAsia="uk-UA"/>
        </w:rPr>
        <w:t>, асистент кафедри механіки, Національний авіаційний університет. Назва дисертації: «</w:t>
      </w:r>
      <w:r w:rsidRPr="00F070AD">
        <w:rPr>
          <w:rFonts w:ascii="Times New Roman" w:eastAsia="Times New Roman" w:hAnsi="Times New Roman" w:cs="Times New Roman"/>
          <w:bCs/>
          <w:sz w:val="24"/>
          <w:szCs w:val="24"/>
          <w:lang w:eastAsia="uk-UA"/>
        </w:rPr>
        <w:t>Характеристики решітчастого дворядного робочого колеса вентилятора двоконтурного турбореактивного двигуна</w:t>
      </w:r>
      <w:r w:rsidRPr="00F070AD">
        <w:rPr>
          <w:rFonts w:ascii="Times New Roman" w:eastAsia="Times New Roman" w:hAnsi="Times New Roman" w:cs="Times New Roman"/>
          <w:sz w:val="24"/>
          <w:szCs w:val="24"/>
          <w:lang w:eastAsia="uk-UA"/>
        </w:rPr>
        <w:t>». Шифр та назва спеціальності – 05.05.03 – двигуни та енергетичні установки. Спецрада Д26.062.05 Національного авіаційного університету</w:t>
      </w:r>
    </w:p>
    <w:sectPr w:rsidR="00B97607" w:rsidRPr="00A53D0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A53D0C" w:rsidRPr="00A53D0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FCBB0-181F-4030-ACCA-8D9FEB74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52</Words>
  <Characters>301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cp:revision>
  <cp:lastPrinted>2009-02-06T05:36:00Z</cp:lastPrinted>
  <dcterms:created xsi:type="dcterms:W3CDTF">2021-05-22T21:02:00Z</dcterms:created>
  <dcterms:modified xsi:type="dcterms:W3CDTF">2021-05-27T16:05:00Z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