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0"/>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A92492" w:rsidRDefault="00A92492" w:rsidP="00A92492">
      <w:pPr>
        <w:jc w:val="center"/>
        <w:rPr>
          <w:sz w:val="22"/>
          <w:szCs w:val="22"/>
          <w:lang w:val="en-US"/>
        </w:rPr>
      </w:pPr>
    </w:p>
    <w:bookmarkStart w:id="0" w:name="_GoBack"/>
    <w:p w:rsidR="00680AAA" w:rsidRDefault="00680AAA" w:rsidP="00680AAA">
      <w:pPr>
        <w:spacing w:line="312" w:lineRule="auto"/>
        <w:jc w:val="center"/>
        <w:rPr>
          <w:b/>
          <w:spacing w:val="-6"/>
          <w:sz w:val="28"/>
          <w:lang w:val="uk-UA"/>
        </w:rPr>
      </w:pPr>
      <w:r>
        <w:object w:dxaOrig="9345" w:dyaOrig="14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2pt;height:715.8pt" o:ole="">
            <v:imagedata r:id="rId13" o:title=""/>
          </v:shape>
          <o:OLEObject Type="Embed" ProgID="Word.Document.8" ShapeID="_x0000_i1025" DrawAspect="Content" ObjectID="_1489223760" r:id="rId14">
            <o:FieldCodes>\s</o:FieldCodes>
          </o:OLEObject>
        </w:object>
      </w:r>
      <w:bookmarkEnd w:id="0"/>
      <w:r>
        <w:rPr>
          <w:b/>
          <w:spacing w:val="-6"/>
          <w:sz w:val="28"/>
          <w:lang w:val="uk-UA"/>
        </w:rPr>
        <w:t xml:space="preserve"> </w:t>
      </w:r>
      <w:r>
        <w:rPr>
          <w:b/>
          <w:spacing w:val="-6"/>
          <w:sz w:val="28"/>
          <w:lang w:val="uk-UA"/>
        </w:rPr>
        <w:lastRenderedPageBreak/>
        <w:t>ЗМІСТ</w:t>
      </w:r>
    </w:p>
    <w:p w:rsidR="00680AAA" w:rsidRDefault="00680AAA" w:rsidP="00680AAA">
      <w:pPr>
        <w:spacing w:line="312" w:lineRule="auto"/>
        <w:jc w:val="right"/>
        <w:rPr>
          <w:b/>
          <w:spacing w:val="-6"/>
          <w:sz w:val="28"/>
          <w:lang w:val="uk-UA"/>
        </w:rPr>
      </w:pPr>
      <w:r>
        <w:rPr>
          <w:b/>
          <w:spacing w:val="-6"/>
          <w:sz w:val="28"/>
          <w:lang w:val="uk-UA"/>
        </w:rPr>
        <w:t>стор.</w:t>
      </w:r>
    </w:p>
    <w:tbl>
      <w:tblPr>
        <w:tblW w:w="0" w:type="auto"/>
        <w:tblLayout w:type="fixed"/>
        <w:tblLook w:val="0000" w:firstRow="0" w:lastRow="0" w:firstColumn="0" w:lastColumn="0" w:noHBand="0" w:noVBand="0"/>
      </w:tblPr>
      <w:tblGrid>
        <w:gridCol w:w="9271"/>
        <w:gridCol w:w="748"/>
      </w:tblGrid>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b/>
                <w:spacing w:val="-6"/>
                <w:sz w:val="28"/>
                <w:lang w:val="uk-UA"/>
              </w:rPr>
            </w:pPr>
            <w:r>
              <w:rPr>
                <w:b/>
                <w:spacing w:val="-6"/>
                <w:sz w:val="28"/>
                <w:lang w:val="uk-UA"/>
              </w:rPr>
              <w:t>ВСТУП..............................................................................................................................</w:t>
            </w:r>
          </w:p>
        </w:tc>
        <w:tc>
          <w:tcPr>
            <w:tcW w:w="748" w:type="dxa"/>
            <w:tcBorders>
              <w:top w:val="nil"/>
              <w:left w:val="nil"/>
              <w:bottom w:val="nil"/>
              <w:right w:val="nil"/>
            </w:tcBorders>
          </w:tcPr>
          <w:p w:rsidR="00680AAA" w:rsidRDefault="00680AAA" w:rsidP="00034CCF">
            <w:pPr>
              <w:spacing w:line="312" w:lineRule="auto"/>
              <w:rPr>
                <w:b/>
                <w:spacing w:val="-6"/>
                <w:sz w:val="28"/>
              </w:rPr>
            </w:pPr>
            <w:r>
              <w:rPr>
                <w:b/>
                <w:spacing w:val="-6"/>
                <w:sz w:val="28"/>
              </w:rPr>
              <w:t>4</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b/>
                <w:spacing w:val="-6"/>
                <w:sz w:val="28"/>
                <w:lang w:val="uk-UA"/>
              </w:rPr>
            </w:pPr>
            <w:r>
              <w:rPr>
                <w:b/>
                <w:spacing w:val="-6"/>
                <w:sz w:val="28"/>
                <w:lang w:val="uk-UA"/>
              </w:rPr>
              <w:t>РОЗДІЛ 1 ТЕОРЕТИЧНІ ТА МЕТОДИЧНІ ОСНОВИ МЕДИКО-</w:t>
            </w:r>
          </w:p>
          <w:p w:rsidR="00680AAA" w:rsidRDefault="00680AAA" w:rsidP="00034CCF">
            <w:pPr>
              <w:spacing w:line="360" w:lineRule="auto"/>
              <w:rPr>
                <w:b/>
                <w:spacing w:val="-6"/>
                <w:sz w:val="28"/>
                <w:lang w:val="uk-UA"/>
              </w:rPr>
            </w:pPr>
            <w:r>
              <w:rPr>
                <w:b/>
                <w:spacing w:val="-6"/>
                <w:sz w:val="28"/>
                <w:lang w:val="uk-UA"/>
              </w:rPr>
              <w:t>ЕКОЛОГІЧНИХ ДОСЛІДЖЕНЬ.............................................................................</w:t>
            </w:r>
          </w:p>
        </w:tc>
        <w:tc>
          <w:tcPr>
            <w:tcW w:w="748" w:type="dxa"/>
            <w:tcBorders>
              <w:top w:val="nil"/>
              <w:left w:val="nil"/>
              <w:bottom w:val="nil"/>
              <w:right w:val="nil"/>
            </w:tcBorders>
          </w:tcPr>
          <w:p w:rsidR="00680AAA" w:rsidRDefault="00680AAA" w:rsidP="00034CCF">
            <w:pPr>
              <w:spacing w:line="312" w:lineRule="auto"/>
              <w:rPr>
                <w:b/>
                <w:spacing w:val="-6"/>
                <w:sz w:val="28"/>
              </w:rPr>
            </w:pPr>
          </w:p>
          <w:p w:rsidR="00680AAA" w:rsidRDefault="00680AAA" w:rsidP="00034CCF">
            <w:pPr>
              <w:spacing w:line="312" w:lineRule="auto"/>
              <w:rPr>
                <w:b/>
                <w:spacing w:val="-6"/>
                <w:sz w:val="28"/>
              </w:rPr>
            </w:pPr>
            <w:r>
              <w:rPr>
                <w:b/>
                <w:spacing w:val="-6"/>
                <w:sz w:val="28"/>
              </w:rPr>
              <w:t>10</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jc w:val="both"/>
              <w:rPr>
                <w:sz w:val="28"/>
                <w:lang w:val="uk-UA"/>
              </w:rPr>
            </w:pPr>
            <w:r>
              <w:rPr>
                <w:sz w:val="28"/>
                <w:lang w:val="uk-UA"/>
              </w:rPr>
              <w:t>1.1. Історія розвитку та сучасний стан медико-екологічних досліджень (в рамках медичної географії)………………………………………......................</w:t>
            </w:r>
          </w:p>
        </w:tc>
        <w:tc>
          <w:tcPr>
            <w:tcW w:w="748" w:type="dxa"/>
            <w:tcBorders>
              <w:top w:val="nil"/>
              <w:left w:val="nil"/>
              <w:bottom w:val="nil"/>
              <w:right w:val="nil"/>
            </w:tcBorders>
          </w:tcPr>
          <w:p w:rsidR="00680AAA" w:rsidRDefault="00680AAA" w:rsidP="00034CCF">
            <w:pPr>
              <w:spacing w:line="312" w:lineRule="auto"/>
              <w:rPr>
                <w:spacing w:val="-6"/>
                <w:sz w:val="28"/>
              </w:rPr>
            </w:pPr>
          </w:p>
          <w:p w:rsidR="00680AAA" w:rsidRDefault="00680AAA" w:rsidP="00034CCF">
            <w:pPr>
              <w:spacing w:line="312" w:lineRule="auto"/>
              <w:rPr>
                <w:spacing w:val="-6"/>
                <w:sz w:val="28"/>
              </w:rPr>
            </w:pPr>
            <w:r>
              <w:rPr>
                <w:spacing w:val="-6"/>
                <w:sz w:val="28"/>
              </w:rPr>
              <w:t>10</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jc w:val="both"/>
              <w:rPr>
                <w:sz w:val="28"/>
                <w:lang w:val="uk-UA"/>
              </w:rPr>
            </w:pPr>
            <w:r>
              <w:rPr>
                <w:sz w:val="28"/>
                <w:lang w:val="uk-UA"/>
              </w:rPr>
              <w:t>1.2. Система понять і термінів………………………………………………….</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17</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jc w:val="both"/>
              <w:rPr>
                <w:sz w:val="28"/>
                <w:lang w:val="uk-UA"/>
              </w:rPr>
            </w:pPr>
            <w:r>
              <w:rPr>
                <w:sz w:val="28"/>
                <w:lang w:val="uk-UA"/>
              </w:rPr>
              <w:t>1.3. Методологія і  методи дослідження……………………………………….</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26</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12" w:lineRule="auto"/>
              <w:rPr>
                <w:spacing w:val="-6"/>
                <w:sz w:val="28"/>
                <w:lang w:val="uk-UA"/>
              </w:rPr>
            </w:pPr>
            <w:r>
              <w:rPr>
                <w:sz w:val="28"/>
                <w:lang w:val="uk-UA"/>
              </w:rPr>
              <w:t>Висновки  до розділу 1………………………………………………………….</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35</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pStyle w:val="afffffff4"/>
              <w:spacing w:after="0" w:line="360" w:lineRule="auto"/>
              <w:rPr>
                <w:b/>
                <w:lang w:val="uk-UA"/>
              </w:rPr>
            </w:pPr>
            <w:r>
              <w:rPr>
                <w:b/>
                <w:lang w:val="uk-UA"/>
              </w:rPr>
              <w:t>РОЗДІЛ 2 ПРИРОДНІ Й АНТРОПОГЕННІ ЧИННИКИ ФОРМУВАННЯ ЕКОЛОГІЧНИХ УМОВ ТЕРИТОРІЇ...................................................................................</w:t>
            </w:r>
          </w:p>
        </w:tc>
        <w:tc>
          <w:tcPr>
            <w:tcW w:w="748" w:type="dxa"/>
            <w:tcBorders>
              <w:top w:val="nil"/>
              <w:left w:val="nil"/>
              <w:bottom w:val="nil"/>
              <w:right w:val="nil"/>
            </w:tcBorders>
          </w:tcPr>
          <w:p w:rsidR="00680AAA" w:rsidRDefault="00680AAA" w:rsidP="00034CCF">
            <w:pPr>
              <w:spacing w:line="312" w:lineRule="auto"/>
              <w:rPr>
                <w:b/>
                <w:spacing w:val="-6"/>
                <w:sz w:val="28"/>
              </w:rPr>
            </w:pPr>
          </w:p>
          <w:p w:rsidR="00680AAA" w:rsidRDefault="00680AAA" w:rsidP="00034CCF">
            <w:pPr>
              <w:spacing w:line="312" w:lineRule="auto"/>
              <w:rPr>
                <w:b/>
                <w:spacing w:val="-6"/>
                <w:sz w:val="28"/>
              </w:rPr>
            </w:pPr>
            <w:r>
              <w:rPr>
                <w:b/>
                <w:spacing w:val="-6"/>
                <w:sz w:val="28"/>
              </w:rPr>
              <w:t>38</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sz w:val="28"/>
                <w:lang w:val="uk-UA"/>
              </w:rPr>
            </w:pPr>
            <w:r>
              <w:rPr>
                <w:sz w:val="28"/>
                <w:lang w:val="uk-UA"/>
              </w:rPr>
              <w:t>2.1. Природно-географічні особливості та їх вплив на формування екологічного стану території…………………………………...…………….....</w:t>
            </w:r>
          </w:p>
        </w:tc>
        <w:tc>
          <w:tcPr>
            <w:tcW w:w="748" w:type="dxa"/>
            <w:tcBorders>
              <w:top w:val="nil"/>
              <w:left w:val="nil"/>
              <w:bottom w:val="nil"/>
              <w:right w:val="nil"/>
            </w:tcBorders>
          </w:tcPr>
          <w:p w:rsidR="00680AAA" w:rsidRDefault="00680AAA" w:rsidP="00034CCF">
            <w:pPr>
              <w:spacing w:line="312" w:lineRule="auto"/>
              <w:rPr>
                <w:spacing w:val="-6"/>
                <w:sz w:val="28"/>
              </w:rPr>
            </w:pPr>
          </w:p>
          <w:p w:rsidR="00680AAA" w:rsidRDefault="00680AAA" w:rsidP="00034CCF">
            <w:pPr>
              <w:spacing w:line="312" w:lineRule="auto"/>
              <w:rPr>
                <w:spacing w:val="-6"/>
                <w:sz w:val="28"/>
              </w:rPr>
            </w:pPr>
            <w:r>
              <w:rPr>
                <w:spacing w:val="-6"/>
                <w:sz w:val="28"/>
              </w:rPr>
              <w:t>38</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sz w:val="28"/>
                <w:lang w:val="uk-UA"/>
              </w:rPr>
            </w:pPr>
            <w:r>
              <w:rPr>
                <w:sz w:val="28"/>
                <w:lang w:val="uk-UA"/>
              </w:rPr>
              <w:t>2.2. Вплив господарської діяльності людини на природне середовище (антропогенні чинники)...............................................…….................................</w:t>
            </w:r>
          </w:p>
        </w:tc>
        <w:tc>
          <w:tcPr>
            <w:tcW w:w="748" w:type="dxa"/>
            <w:tcBorders>
              <w:top w:val="nil"/>
              <w:left w:val="nil"/>
              <w:bottom w:val="nil"/>
              <w:right w:val="nil"/>
            </w:tcBorders>
          </w:tcPr>
          <w:p w:rsidR="00680AAA" w:rsidRDefault="00680AAA" w:rsidP="00034CCF">
            <w:pPr>
              <w:spacing w:line="312" w:lineRule="auto"/>
              <w:rPr>
                <w:spacing w:val="-6"/>
                <w:sz w:val="28"/>
              </w:rPr>
            </w:pPr>
          </w:p>
          <w:p w:rsidR="00680AAA" w:rsidRDefault="00680AAA" w:rsidP="00034CCF">
            <w:pPr>
              <w:spacing w:line="312" w:lineRule="auto"/>
              <w:rPr>
                <w:spacing w:val="-6"/>
                <w:sz w:val="28"/>
              </w:rPr>
            </w:pPr>
            <w:r>
              <w:rPr>
                <w:spacing w:val="-6"/>
                <w:sz w:val="28"/>
              </w:rPr>
              <w:t>49</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sz w:val="28"/>
                <w:lang w:val="uk-UA"/>
              </w:rPr>
            </w:pPr>
            <w:r>
              <w:rPr>
                <w:sz w:val="28"/>
                <w:lang w:val="uk-UA"/>
              </w:rPr>
              <w:t>2.2.1. Забруднення атмосферного повітря…………………………………......</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49</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hd w:val="clear" w:color="auto" w:fill="FFFFFF"/>
              <w:spacing w:line="360" w:lineRule="auto"/>
              <w:rPr>
                <w:color w:val="000000"/>
                <w:sz w:val="28"/>
                <w:lang w:val="uk-UA"/>
              </w:rPr>
            </w:pPr>
            <w:r>
              <w:rPr>
                <w:color w:val="000000"/>
                <w:sz w:val="28"/>
                <w:lang w:val="uk-UA"/>
              </w:rPr>
              <w:t>2.2.2. Водоспоживання та якість питної води…………………………………</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54</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12" w:lineRule="auto"/>
              <w:rPr>
                <w:b/>
                <w:spacing w:val="-6"/>
                <w:sz w:val="28"/>
                <w:lang w:val="uk-UA"/>
              </w:rPr>
            </w:pPr>
            <w:r>
              <w:rPr>
                <w:sz w:val="28"/>
                <w:lang w:val="uk-UA"/>
              </w:rPr>
              <w:t>2.2.3. Структура земельних ресурсів та екологічна характеристика ґрунтів..</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64</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sz w:val="28"/>
                <w:lang w:val="uk-UA"/>
              </w:rPr>
            </w:pPr>
            <w:r>
              <w:rPr>
                <w:sz w:val="28"/>
                <w:lang w:val="uk-UA"/>
              </w:rPr>
              <w:t>2.3. Особливості демографічної ситуації………………………………………</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72</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pStyle w:val="1"/>
              <w:spacing w:before="0" w:after="0" w:line="360" w:lineRule="auto"/>
              <w:rPr>
                <w:rFonts w:ascii="Times New Roman" w:hAnsi="Times New Roman" w:cs="Times New Roman"/>
                <w:b w:val="0"/>
                <w:bCs w:val="0"/>
                <w:sz w:val="28"/>
                <w:szCs w:val="24"/>
                <w:lang w:val="uk-UA"/>
              </w:rPr>
            </w:pPr>
            <w:r>
              <w:rPr>
                <w:rFonts w:ascii="Times New Roman" w:hAnsi="Times New Roman" w:cs="Times New Roman"/>
                <w:b w:val="0"/>
                <w:bCs w:val="0"/>
                <w:sz w:val="28"/>
                <w:szCs w:val="24"/>
                <w:lang w:val="uk-UA"/>
              </w:rPr>
              <w:t>Висновки  до розділу 2……………………………………………………….....</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77</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b/>
                <w:sz w:val="28"/>
                <w:lang w:val="uk-UA"/>
              </w:rPr>
            </w:pPr>
            <w:r>
              <w:rPr>
                <w:b/>
                <w:sz w:val="28"/>
                <w:lang w:val="uk-UA"/>
              </w:rPr>
              <w:t>РОЗДІЛ 3 МЕДИКО-ГЕОГРАФІЧНИЙ АНАЛІЗ ТЕРИТОРІЇ (НОЗОЛОГІЇ).......................................................................................................</w:t>
            </w:r>
          </w:p>
        </w:tc>
        <w:tc>
          <w:tcPr>
            <w:tcW w:w="748" w:type="dxa"/>
            <w:tcBorders>
              <w:top w:val="nil"/>
              <w:left w:val="nil"/>
              <w:bottom w:val="nil"/>
              <w:right w:val="nil"/>
            </w:tcBorders>
          </w:tcPr>
          <w:p w:rsidR="00680AAA" w:rsidRDefault="00680AAA" w:rsidP="00034CCF">
            <w:pPr>
              <w:spacing w:line="312" w:lineRule="auto"/>
              <w:rPr>
                <w:b/>
                <w:spacing w:val="-6"/>
                <w:sz w:val="28"/>
              </w:rPr>
            </w:pPr>
          </w:p>
          <w:p w:rsidR="00680AAA" w:rsidRDefault="00680AAA" w:rsidP="00034CCF">
            <w:pPr>
              <w:spacing w:line="312" w:lineRule="auto"/>
              <w:rPr>
                <w:b/>
                <w:spacing w:val="-6"/>
                <w:sz w:val="28"/>
              </w:rPr>
            </w:pPr>
            <w:r>
              <w:rPr>
                <w:b/>
                <w:spacing w:val="-6"/>
                <w:sz w:val="28"/>
              </w:rPr>
              <w:t>78</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widowControl w:val="0"/>
              <w:shd w:val="clear" w:color="auto" w:fill="FFFFFF"/>
              <w:tabs>
                <w:tab w:val="left" w:pos="-567"/>
                <w:tab w:val="left" w:pos="426"/>
              </w:tabs>
              <w:autoSpaceDE w:val="0"/>
              <w:autoSpaceDN w:val="0"/>
              <w:adjustRightInd w:val="0"/>
              <w:spacing w:line="360" w:lineRule="auto"/>
              <w:rPr>
                <w:sz w:val="28"/>
                <w:lang w:val="uk-UA"/>
              </w:rPr>
            </w:pPr>
            <w:r>
              <w:rPr>
                <w:sz w:val="28"/>
                <w:lang w:val="uk-UA"/>
              </w:rPr>
              <w:t>3.1. Смертність населення………………………………………………………</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78</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tabs>
                <w:tab w:val="left" w:pos="960"/>
                <w:tab w:val="left" w:pos="1440"/>
              </w:tabs>
              <w:spacing w:line="360" w:lineRule="auto"/>
              <w:rPr>
                <w:sz w:val="28"/>
                <w:lang w:val="uk-UA"/>
              </w:rPr>
            </w:pPr>
            <w:r>
              <w:rPr>
                <w:sz w:val="28"/>
                <w:lang w:val="uk-UA"/>
              </w:rPr>
              <w:t>3.2. Онкологічна патологія  населення…………………………………………</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99</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sz w:val="28"/>
                <w:lang w:val="uk-UA"/>
              </w:rPr>
            </w:pPr>
            <w:r>
              <w:rPr>
                <w:sz w:val="28"/>
                <w:lang w:val="uk-UA"/>
              </w:rPr>
              <w:t xml:space="preserve">3.3. Інші екозалежні захворювання населення (бронхіальна астма у дітей </w:t>
            </w:r>
          </w:p>
          <w:p w:rsidR="00680AAA" w:rsidRDefault="00680AAA" w:rsidP="00034CCF">
            <w:pPr>
              <w:spacing w:line="312" w:lineRule="auto"/>
              <w:rPr>
                <w:sz w:val="28"/>
                <w:lang w:val="uk-UA"/>
              </w:rPr>
            </w:pPr>
            <w:r>
              <w:rPr>
                <w:sz w:val="28"/>
                <w:lang w:val="uk-UA"/>
              </w:rPr>
              <w:lastRenderedPageBreak/>
              <w:t>до 14 років, вроджені вади  та захворювання системи кровообігу)……….....</w:t>
            </w:r>
          </w:p>
        </w:tc>
        <w:tc>
          <w:tcPr>
            <w:tcW w:w="748" w:type="dxa"/>
            <w:tcBorders>
              <w:top w:val="nil"/>
              <w:left w:val="nil"/>
              <w:bottom w:val="nil"/>
              <w:right w:val="nil"/>
            </w:tcBorders>
          </w:tcPr>
          <w:p w:rsidR="00680AAA" w:rsidRDefault="00680AAA" w:rsidP="00034CCF">
            <w:pPr>
              <w:spacing w:line="312" w:lineRule="auto"/>
              <w:rPr>
                <w:spacing w:val="-6"/>
                <w:sz w:val="28"/>
              </w:rPr>
            </w:pPr>
          </w:p>
          <w:p w:rsidR="00680AAA" w:rsidRDefault="00680AAA" w:rsidP="00034CCF">
            <w:pPr>
              <w:spacing w:line="312" w:lineRule="auto"/>
              <w:rPr>
                <w:spacing w:val="-6"/>
                <w:sz w:val="28"/>
              </w:rPr>
            </w:pPr>
            <w:r>
              <w:rPr>
                <w:spacing w:val="-6"/>
                <w:sz w:val="28"/>
              </w:rPr>
              <w:lastRenderedPageBreak/>
              <w:t>113</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pStyle w:val="1"/>
              <w:spacing w:before="0" w:after="0" w:line="360" w:lineRule="auto"/>
              <w:rPr>
                <w:rFonts w:ascii="Times New Roman" w:hAnsi="Times New Roman" w:cs="Times New Roman"/>
                <w:b w:val="0"/>
                <w:bCs w:val="0"/>
                <w:sz w:val="28"/>
                <w:szCs w:val="24"/>
                <w:lang w:val="uk-UA"/>
              </w:rPr>
            </w:pPr>
            <w:r>
              <w:rPr>
                <w:rFonts w:ascii="Times New Roman" w:hAnsi="Times New Roman" w:cs="Times New Roman"/>
                <w:b w:val="0"/>
                <w:bCs w:val="0"/>
                <w:sz w:val="28"/>
                <w:szCs w:val="24"/>
                <w:lang w:val="uk-UA"/>
              </w:rPr>
              <w:lastRenderedPageBreak/>
              <w:t>Висновки  до розділу 3……………………………………………….........……</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120</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12" w:lineRule="auto"/>
              <w:rPr>
                <w:spacing w:val="-6"/>
                <w:sz w:val="28"/>
                <w:lang w:val="uk-UA"/>
              </w:rPr>
            </w:pPr>
            <w:r>
              <w:rPr>
                <w:b/>
                <w:sz w:val="28"/>
                <w:lang w:val="uk-UA"/>
              </w:rPr>
              <w:t>РОЗДІЛ 4 МЕДИКО-ЕКОЛОГІЧНА ОЦІНКА ГЕОСИСТЕМ.................</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122</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12" w:lineRule="auto"/>
              <w:rPr>
                <w:spacing w:val="-6"/>
                <w:sz w:val="28"/>
                <w:lang w:val="uk-UA"/>
              </w:rPr>
            </w:pPr>
            <w:r>
              <w:rPr>
                <w:sz w:val="28"/>
                <w:lang w:val="uk-UA"/>
              </w:rPr>
              <w:t>4.1. Кореляційна залежність показників „індикаторів” здоров‘я та стану навколишнього середовища Чернівецької області……………………………</w:t>
            </w:r>
          </w:p>
        </w:tc>
        <w:tc>
          <w:tcPr>
            <w:tcW w:w="748" w:type="dxa"/>
            <w:tcBorders>
              <w:top w:val="nil"/>
              <w:left w:val="nil"/>
              <w:bottom w:val="nil"/>
              <w:right w:val="nil"/>
            </w:tcBorders>
          </w:tcPr>
          <w:p w:rsidR="00680AAA" w:rsidRDefault="00680AAA" w:rsidP="00034CCF">
            <w:pPr>
              <w:spacing w:line="312" w:lineRule="auto"/>
              <w:rPr>
                <w:spacing w:val="-6"/>
                <w:sz w:val="28"/>
              </w:rPr>
            </w:pPr>
          </w:p>
          <w:p w:rsidR="00680AAA" w:rsidRDefault="00680AAA" w:rsidP="00034CCF">
            <w:pPr>
              <w:spacing w:line="312" w:lineRule="auto"/>
              <w:rPr>
                <w:spacing w:val="-6"/>
                <w:sz w:val="28"/>
              </w:rPr>
            </w:pPr>
            <w:r>
              <w:rPr>
                <w:spacing w:val="-6"/>
                <w:sz w:val="28"/>
              </w:rPr>
              <w:t>122</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spacing w:val="-12"/>
                <w:sz w:val="28"/>
                <w:lang w:val="uk-UA"/>
              </w:rPr>
            </w:pPr>
            <w:r>
              <w:rPr>
                <w:spacing w:val="-12"/>
                <w:sz w:val="28"/>
                <w:lang w:val="uk-UA"/>
              </w:rPr>
              <w:t>4.1.1. Кореляційна залежність показників здоров‘я і забруднення атмосферного повітря..............................................................................................................................................</w:t>
            </w:r>
          </w:p>
        </w:tc>
        <w:tc>
          <w:tcPr>
            <w:tcW w:w="748" w:type="dxa"/>
            <w:tcBorders>
              <w:top w:val="nil"/>
              <w:left w:val="nil"/>
              <w:bottom w:val="nil"/>
              <w:right w:val="nil"/>
            </w:tcBorders>
          </w:tcPr>
          <w:p w:rsidR="00680AAA" w:rsidRDefault="00680AAA" w:rsidP="00034CCF">
            <w:pPr>
              <w:spacing w:line="312" w:lineRule="auto"/>
              <w:rPr>
                <w:spacing w:val="-6"/>
                <w:sz w:val="28"/>
              </w:rPr>
            </w:pPr>
          </w:p>
          <w:p w:rsidR="00680AAA" w:rsidRDefault="00680AAA" w:rsidP="00034CCF">
            <w:pPr>
              <w:spacing w:line="312" w:lineRule="auto"/>
              <w:rPr>
                <w:spacing w:val="-6"/>
                <w:sz w:val="28"/>
              </w:rPr>
            </w:pPr>
            <w:r>
              <w:rPr>
                <w:spacing w:val="-6"/>
                <w:sz w:val="28"/>
              </w:rPr>
              <w:t>122</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12" w:lineRule="auto"/>
              <w:rPr>
                <w:spacing w:val="-6"/>
                <w:sz w:val="28"/>
                <w:lang w:val="uk-UA"/>
              </w:rPr>
            </w:pPr>
            <w:r>
              <w:rPr>
                <w:sz w:val="28"/>
                <w:lang w:val="uk-UA"/>
              </w:rPr>
              <w:t>4.1.2. Кореляційна залежність показників здоров‘я і якості питної води…....</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125</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sz w:val="28"/>
                <w:lang w:val="uk-UA"/>
              </w:rPr>
            </w:pPr>
            <w:r>
              <w:rPr>
                <w:sz w:val="28"/>
                <w:lang w:val="uk-UA"/>
              </w:rPr>
              <w:t>4.1.3. Вплив багаторічних насаджень (садів та лісів) на стан здоров’я населення...............................................................................................................</w:t>
            </w:r>
          </w:p>
        </w:tc>
        <w:tc>
          <w:tcPr>
            <w:tcW w:w="748" w:type="dxa"/>
            <w:tcBorders>
              <w:top w:val="nil"/>
              <w:left w:val="nil"/>
              <w:bottom w:val="nil"/>
              <w:right w:val="nil"/>
            </w:tcBorders>
          </w:tcPr>
          <w:p w:rsidR="00680AAA" w:rsidRDefault="00680AAA" w:rsidP="00034CCF">
            <w:pPr>
              <w:spacing w:line="312" w:lineRule="auto"/>
              <w:rPr>
                <w:spacing w:val="-6"/>
                <w:sz w:val="28"/>
              </w:rPr>
            </w:pPr>
          </w:p>
          <w:p w:rsidR="00680AAA" w:rsidRDefault="00680AAA" w:rsidP="00034CCF">
            <w:pPr>
              <w:spacing w:line="312" w:lineRule="auto"/>
              <w:rPr>
                <w:spacing w:val="-6"/>
                <w:sz w:val="28"/>
              </w:rPr>
            </w:pPr>
            <w:r>
              <w:rPr>
                <w:spacing w:val="-6"/>
                <w:sz w:val="28"/>
              </w:rPr>
              <w:t>129</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sz w:val="28"/>
                <w:lang w:val="uk-UA"/>
              </w:rPr>
            </w:pPr>
            <w:r>
              <w:rPr>
                <w:sz w:val="28"/>
                <w:lang w:val="uk-UA"/>
              </w:rPr>
              <w:t>4.2. Кореляційна залежність показників здоров‘я та стану навколишнього середовища міста Чернівці……………………………………………………...</w:t>
            </w:r>
          </w:p>
        </w:tc>
        <w:tc>
          <w:tcPr>
            <w:tcW w:w="748" w:type="dxa"/>
            <w:tcBorders>
              <w:top w:val="nil"/>
              <w:left w:val="nil"/>
              <w:bottom w:val="nil"/>
              <w:right w:val="nil"/>
            </w:tcBorders>
          </w:tcPr>
          <w:p w:rsidR="00680AAA" w:rsidRDefault="00680AAA" w:rsidP="00034CCF">
            <w:pPr>
              <w:spacing w:line="312" w:lineRule="auto"/>
              <w:rPr>
                <w:spacing w:val="-6"/>
                <w:sz w:val="28"/>
              </w:rPr>
            </w:pPr>
          </w:p>
          <w:p w:rsidR="00680AAA" w:rsidRDefault="00680AAA" w:rsidP="00034CCF">
            <w:pPr>
              <w:spacing w:line="312" w:lineRule="auto"/>
              <w:rPr>
                <w:spacing w:val="-6"/>
                <w:sz w:val="28"/>
              </w:rPr>
            </w:pPr>
            <w:r>
              <w:rPr>
                <w:spacing w:val="-6"/>
                <w:sz w:val="28"/>
              </w:rPr>
              <w:t>132</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sz w:val="28"/>
                <w:lang w:val="uk-UA"/>
              </w:rPr>
            </w:pPr>
            <w:r>
              <w:rPr>
                <w:sz w:val="28"/>
                <w:lang w:val="uk-UA"/>
              </w:rPr>
              <w:t>4.3. Ранжування ЛФЗ м. Чернівці за показниками смертності……………….</w:t>
            </w:r>
          </w:p>
        </w:tc>
        <w:tc>
          <w:tcPr>
            <w:tcW w:w="748" w:type="dxa"/>
            <w:tcBorders>
              <w:top w:val="nil"/>
              <w:left w:val="nil"/>
              <w:bottom w:val="nil"/>
              <w:right w:val="nil"/>
            </w:tcBorders>
          </w:tcPr>
          <w:p w:rsidR="00680AAA" w:rsidRDefault="00680AAA" w:rsidP="00034CCF">
            <w:pPr>
              <w:spacing w:line="312" w:lineRule="auto"/>
              <w:rPr>
                <w:spacing w:val="-6"/>
                <w:sz w:val="28"/>
                <w:lang w:val="uk-UA"/>
              </w:rPr>
            </w:pPr>
            <w:r>
              <w:rPr>
                <w:spacing w:val="-6"/>
                <w:sz w:val="28"/>
                <w:lang w:val="uk-UA"/>
              </w:rPr>
              <w:t>138</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12" w:lineRule="auto"/>
              <w:rPr>
                <w:spacing w:val="-6"/>
                <w:sz w:val="28"/>
                <w:lang w:val="uk-UA"/>
              </w:rPr>
            </w:pPr>
            <w:r>
              <w:rPr>
                <w:sz w:val="28"/>
                <w:lang w:val="uk-UA"/>
              </w:rPr>
              <w:t>4.4. Оцінка напруженості медико-екологічної ситуації Чернівецької області……………………………………………………………………………</w:t>
            </w:r>
          </w:p>
        </w:tc>
        <w:tc>
          <w:tcPr>
            <w:tcW w:w="748" w:type="dxa"/>
            <w:tcBorders>
              <w:top w:val="nil"/>
              <w:left w:val="nil"/>
              <w:bottom w:val="nil"/>
              <w:right w:val="nil"/>
            </w:tcBorders>
          </w:tcPr>
          <w:p w:rsidR="00680AAA" w:rsidRDefault="00680AAA" w:rsidP="00034CCF">
            <w:pPr>
              <w:spacing w:line="312" w:lineRule="auto"/>
              <w:rPr>
                <w:spacing w:val="-6"/>
                <w:sz w:val="28"/>
                <w:lang w:val="uk-UA"/>
              </w:rPr>
            </w:pPr>
          </w:p>
          <w:p w:rsidR="00680AAA" w:rsidRDefault="00680AAA" w:rsidP="00034CCF">
            <w:pPr>
              <w:spacing w:line="312" w:lineRule="auto"/>
              <w:rPr>
                <w:spacing w:val="-6"/>
                <w:sz w:val="28"/>
              </w:rPr>
            </w:pPr>
            <w:r>
              <w:rPr>
                <w:spacing w:val="-6"/>
                <w:sz w:val="28"/>
              </w:rPr>
              <w:t>140</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12" w:lineRule="auto"/>
              <w:rPr>
                <w:spacing w:val="-6"/>
                <w:sz w:val="28"/>
                <w:lang w:val="uk-UA"/>
              </w:rPr>
            </w:pPr>
            <w:r>
              <w:rPr>
                <w:sz w:val="28"/>
                <w:lang w:val="uk-UA"/>
              </w:rPr>
              <w:t>Висновки  до розділу 4……………….............…………………………………</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145</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b/>
                <w:sz w:val="28"/>
                <w:lang w:val="uk-UA"/>
              </w:rPr>
            </w:pPr>
            <w:r>
              <w:rPr>
                <w:b/>
                <w:sz w:val="28"/>
                <w:lang w:val="uk-UA"/>
              </w:rPr>
              <w:t>ВИСНОВКИ……………………………….…………….…………….………..</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147</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60" w:lineRule="auto"/>
              <w:rPr>
                <w:b/>
                <w:sz w:val="28"/>
                <w:lang w:val="uk-UA"/>
              </w:rPr>
            </w:pPr>
            <w:r>
              <w:rPr>
                <w:b/>
                <w:sz w:val="28"/>
                <w:lang w:val="uk-UA"/>
              </w:rPr>
              <w:t>ДОДАТКИ.............................................................................................................</w:t>
            </w:r>
          </w:p>
        </w:tc>
        <w:tc>
          <w:tcPr>
            <w:tcW w:w="748" w:type="dxa"/>
            <w:tcBorders>
              <w:top w:val="nil"/>
              <w:left w:val="nil"/>
              <w:bottom w:val="nil"/>
              <w:right w:val="nil"/>
            </w:tcBorders>
          </w:tcPr>
          <w:p w:rsidR="00680AAA" w:rsidRDefault="00680AAA" w:rsidP="00034CCF">
            <w:pPr>
              <w:spacing w:line="312" w:lineRule="auto"/>
              <w:rPr>
                <w:spacing w:val="-6"/>
                <w:sz w:val="28"/>
              </w:rPr>
            </w:pPr>
            <w:r>
              <w:rPr>
                <w:spacing w:val="-6"/>
                <w:sz w:val="28"/>
              </w:rPr>
              <w:t>151</w:t>
            </w:r>
          </w:p>
        </w:tc>
      </w:tr>
      <w:tr w:rsidR="00680AAA" w:rsidTr="00034CCF">
        <w:tblPrEx>
          <w:tblCellMar>
            <w:top w:w="0" w:type="dxa"/>
            <w:bottom w:w="0" w:type="dxa"/>
          </w:tblCellMar>
        </w:tblPrEx>
        <w:tc>
          <w:tcPr>
            <w:tcW w:w="9271" w:type="dxa"/>
            <w:tcBorders>
              <w:top w:val="nil"/>
              <w:left w:val="nil"/>
              <w:bottom w:val="nil"/>
              <w:right w:val="nil"/>
            </w:tcBorders>
          </w:tcPr>
          <w:p w:rsidR="00680AAA" w:rsidRDefault="00680AAA" w:rsidP="00034CCF">
            <w:pPr>
              <w:spacing w:line="312" w:lineRule="auto"/>
              <w:rPr>
                <w:spacing w:val="-6"/>
                <w:sz w:val="28"/>
                <w:lang w:val="uk-UA"/>
              </w:rPr>
            </w:pPr>
            <w:r>
              <w:rPr>
                <w:b/>
                <w:sz w:val="28"/>
                <w:lang w:val="uk-UA"/>
              </w:rPr>
              <w:t>СПИСОК ВИКОРИСТАНИХ ДЖЕРЕЛ……...……………………….........</w:t>
            </w:r>
          </w:p>
        </w:tc>
        <w:tc>
          <w:tcPr>
            <w:tcW w:w="748" w:type="dxa"/>
            <w:tcBorders>
              <w:top w:val="nil"/>
              <w:left w:val="nil"/>
              <w:bottom w:val="nil"/>
              <w:right w:val="nil"/>
            </w:tcBorders>
          </w:tcPr>
          <w:p w:rsidR="00680AAA" w:rsidRDefault="00680AAA" w:rsidP="00034CCF">
            <w:pPr>
              <w:spacing w:line="312" w:lineRule="auto"/>
              <w:rPr>
                <w:spacing w:val="-6"/>
                <w:sz w:val="28"/>
                <w:lang w:val="uk-UA"/>
              </w:rPr>
            </w:pPr>
            <w:r>
              <w:rPr>
                <w:spacing w:val="-6"/>
                <w:sz w:val="28"/>
                <w:lang w:val="uk-UA"/>
              </w:rPr>
              <w:t>195</w:t>
            </w:r>
          </w:p>
        </w:tc>
      </w:tr>
    </w:tbl>
    <w:p w:rsidR="00680AAA" w:rsidRDefault="00680AAA" w:rsidP="00680AAA">
      <w:pPr>
        <w:spacing w:line="312" w:lineRule="auto"/>
        <w:jc w:val="right"/>
        <w:rPr>
          <w:b/>
          <w:spacing w:val="-6"/>
          <w:sz w:val="28"/>
          <w:lang w:val="uk-UA"/>
        </w:rPr>
      </w:pPr>
    </w:p>
    <w:p w:rsidR="00680AAA" w:rsidRDefault="00680AAA" w:rsidP="00680AAA">
      <w:pPr>
        <w:spacing w:line="360" w:lineRule="auto"/>
        <w:ind w:firstLine="708"/>
        <w:jc w:val="center"/>
        <w:rPr>
          <w:b/>
          <w:sz w:val="28"/>
          <w:lang w:val="uk-UA"/>
        </w:rPr>
      </w:pPr>
      <w:r>
        <w:rPr>
          <w:b/>
          <w:sz w:val="28"/>
          <w:lang w:val="uk-UA"/>
        </w:rPr>
        <w:br w:type="page"/>
      </w:r>
      <w:r>
        <w:rPr>
          <w:b/>
          <w:sz w:val="28"/>
          <w:lang w:val="uk-UA"/>
        </w:rPr>
        <w:lastRenderedPageBreak/>
        <w:t>ВСТУП</w:t>
      </w:r>
    </w:p>
    <w:p w:rsidR="00680AAA" w:rsidRDefault="00680AAA" w:rsidP="00680AAA">
      <w:pPr>
        <w:spacing w:line="360" w:lineRule="auto"/>
        <w:ind w:firstLine="708"/>
        <w:jc w:val="center"/>
        <w:rPr>
          <w:b/>
          <w:sz w:val="28"/>
          <w:lang w:val="uk-UA"/>
        </w:rPr>
      </w:pPr>
    </w:p>
    <w:p w:rsidR="00680AAA" w:rsidRDefault="00680AAA" w:rsidP="00680AAA">
      <w:pPr>
        <w:spacing w:line="360" w:lineRule="auto"/>
        <w:ind w:firstLine="748"/>
        <w:jc w:val="both"/>
        <w:rPr>
          <w:sz w:val="28"/>
          <w:lang w:val="uk-UA"/>
        </w:rPr>
      </w:pPr>
      <w:r>
        <w:rPr>
          <w:b/>
          <w:sz w:val="28"/>
          <w:lang w:val="uk-UA"/>
        </w:rPr>
        <w:t>Актуальність теми.</w:t>
      </w:r>
      <w:r>
        <w:rPr>
          <w:sz w:val="28"/>
          <w:lang w:val="uk-UA"/>
        </w:rPr>
        <w:t xml:space="preserve"> Медико-екологічні дослідження – актуальний науковий напрям, що розвивається в рамках медичної географії. Одним з головних завдань є вивчення географічних аспектів екології людини. Проблеми здоров’я населення й довкілля займають особливе місце. На сучасному етапі йде активний пошук критеріїв оптимальної взаємодії суспільства й навколишнього середовища, які забезпечили б необхідну якість умов проживання. Геосистеми характеризують складну сукупність компонентів-факторів, явищ, процесів, умов, які тісно пов’язані між собою. </w:t>
      </w:r>
    </w:p>
    <w:p w:rsidR="00680AAA" w:rsidRDefault="00680AAA" w:rsidP="00680AAA">
      <w:pPr>
        <w:tabs>
          <w:tab w:val="left" w:pos="561"/>
        </w:tabs>
        <w:spacing w:line="360" w:lineRule="auto"/>
        <w:ind w:firstLine="748"/>
        <w:jc w:val="both"/>
        <w:rPr>
          <w:sz w:val="28"/>
          <w:lang w:val="uk-UA"/>
        </w:rPr>
      </w:pPr>
      <w:r>
        <w:rPr>
          <w:sz w:val="28"/>
          <w:lang w:val="uk-UA"/>
        </w:rPr>
        <w:t xml:space="preserve">Сьогодні ще недостатньо розроблені методи спряженого (сполученого) аналізу екологічних та медико-демографічних параметрів геосистем, які б дали можливість визначити характер і ступінь впливу факторів навколишнього середовища на організм людини, встановити основні закономірності територіальної диференціації захворювань населення та окреслити шляхи оптимізації довкілля. Тому першочерговим визначаємо завдання вдосконалити методичні прийоми аналізу й оцінки напруженості (небезпечності) медико-екологічної ситуації в досліджуваному регіоні. Необхідно враховувати при цьому, що екологічні фактори зміни стану здоров’я в межах географічного середовища можуть бути небезпечними або корисними для людини. </w:t>
      </w:r>
    </w:p>
    <w:p w:rsidR="00680AAA" w:rsidRDefault="00680AAA" w:rsidP="00680AAA">
      <w:pPr>
        <w:tabs>
          <w:tab w:val="left" w:pos="561"/>
        </w:tabs>
        <w:spacing w:line="360" w:lineRule="auto"/>
        <w:ind w:firstLine="748"/>
        <w:jc w:val="both"/>
        <w:rPr>
          <w:sz w:val="28"/>
          <w:lang w:val="uk-UA"/>
        </w:rPr>
      </w:pPr>
      <w:r>
        <w:rPr>
          <w:sz w:val="28"/>
          <w:lang w:val="uk-UA"/>
        </w:rPr>
        <w:t xml:space="preserve">Складна екологічна ситуація і захворюваність населення в Чернівецькій області обумовлена значною мірою високим ступенем антропогенного впливу на природні компоненти геосистем, освоєністю території, техногенним забрудненням. Сукупність вказаних факторів обумовлює несприятливий екологічний стан середовища життєдіяльності людини. У багатьох місцях виявляємо чіткі ознаки екологічної кризи, що безпосередньо сприяють неухильному зростанню онкологічних, серцево-судинних, техногенно-зумовлених (алопеція) та інших хвороб. Спостерігаємо щорічний від’ємний природний приріст населення, що також пов’язано з екологічної ситуацією. Тому в нинішніх умовах постала потреба комплексного дослідження просторово-динамічних явищ захворюваності у зв’язку з екологічними факторами, </w:t>
      </w:r>
      <w:r>
        <w:rPr>
          <w:sz w:val="28"/>
          <w:lang w:val="uk-UA"/>
        </w:rPr>
        <w:lastRenderedPageBreak/>
        <w:t>необхідність розробити методологічні підходи та методи до вивчення і прогнозування стану здоров’я населення залежно від властивостей ландшафтного середовища (очевидно, що медико-демографічні ситуації залежать й від соціально-економічних факторів: житлові умови, спосіб життя, доходи, ефективність служб охорони здоров’я тощо. Вказані фактори потребують окремих досліджень.</w:t>
      </w:r>
    </w:p>
    <w:p w:rsidR="00680AAA" w:rsidRDefault="00680AAA" w:rsidP="00680AAA">
      <w:pPr>
        <w:pStyle w:val="5"/>
        <w:numPr>
          <w:ilvl w:val="12"/>
          <w:numId w:val="0"/>
        </w:numPr>
        <w:spacing w:after="0" w:line="360" w:lineRule="auto"/>
        <w:ind w:firstLine="748"/>
        <w:jc w:val="both"/>
        <w:rPr>
          <w:bCs/>
          <w:i/>
          <w:iCs/>
          <w:szCs w:val="24"/>
          <w:lang w:val="uk-UA"/>
        </w:rPr>
      </w:pPr>
      <w:r>
        <w:rPr>
          <w:bCs/>
          <w:i/>
          <w:iCs/>
          <w:szCs w:val="24"/>
          <w:lang w:val="uk-UA"/>
        </w:rPr>
        <w:t xml:space="preserve">Зв’язок роботи з науковими програмами, планами, темами. </w:t>
      </w:r>
      <w:r>
        <w:rPr>
          <w:b w:val="0"/>
          <w:bCs/>
          <w:i/>
          <w:iCs/>
          <w:szCs w:val="24"/>
          <w:lang w:val="uk-UA"/>
        </w:rPr>
        <w:t>Проведення досліджень (2000-2006рр.) зумовлене насамперед необхідністю реалізації низки державних постанов: „Основні напрямки державної політики України в галузі охорони довкілля, використання природних ресурсів та забезпечення екологічної безпеки” (Постанова ВР України № 188-98), „</w:t>
      </w:r>
      <w:hyperlink r:id="rId15" w:anchor="w2_2" w:history="1">
        <w:r>
          <w:rPr>
            <w:b w:val="0"/>
            <w:bCs/>
            <w:i/>
            <w:iCs/>
            <w:szCs w:val="24"/>
            <w:lang w:val="uk-UA"/>
          </w:rPr>
          <w:t>Про</w:t>
        </w:r>
      </w:hyperlink>
      <w:r>
        <w:rPr>
          <w:b w:val="0"/>
          <w:bCs/>
          <w:i/>
          <w:iCs/>
          <w:szCs w:val="24"/>
          <w:lang w:val="uk-UA"/>
        </w:rPr>
        <w:t xml:space="preserve"> затвердження Порядку </w:t>
      </w:r>
      <w:hyperlink r:id="rId16" w:anchor="w2_3" w:history="1">
        <w:r>
          <w:rPr>
            <w:b w:val="0"/>
            <w:bCs/>
            <w:i/>
            <w:iCs/>
            <w:szCs w:val="24"/>
            <w:lang w:val="uk-UA"/>
          </w:rPr>
          <w:t>про</w:t>
        </w:r>
      </w:hyperlink>
      <w:r>
        <w:rPr>
          <w:b w:val="0"/>
          <w:bCs/>
          <w:i/>
          <w:iCs/>
          <w:szCs w:val="24"/>
          <w:lang w:val="uk-UA"/>
        </w:rPr>
        <w:t xml:space="preserve">ведення державного </w:t>
      </w:r>
      <w:hyperlink r:id="rId17" w:anchor="w3_2" w:history="1">
        <w:r>
          <w:rPr>
            <w:b w:val="0"/>
            <w:bCs/>
            <w:i/>
            <w:iCs/>
            <w:szCs w:val="24"/>
            <w:lang w:val="uk-UA"/>
          </w:rPr>
          <w:t>соціально</w:t>
        </w:r>
      </w:hyperlink>
      <w:r>
        <w:rPr>
          <w:b w:val="0"/>
          <w:bCs/>
          <w:i/>
          <w:iCs/>
          <w:szCs w:val="24"/>
          <w:lang w:val="uk-UA"/>
        </w:rPr>
        <w:t>-</w:t>
      </w:r>
      <w:hyperlink r:id="rId18" w:anchor="w1_2" w:history="1">
        <w:r>
          <w:rPr>
            <w:b w:val="0"/>
            <w:bCs/>
            <w:i/>
            <w:iCs/>
            <w:szCs w:val="24"/>
            <w:lang w:val="uk-UA"/>
          </w:rPr>
          <w:t>гігіє</w:t>
        </w:r>
      </w:hyperlink>
      <w:r>
        <w:rPr>
          <w:b w:val="0"/>
          <w:bCs/>
          <w:i/>
          <w:iCs/>
          <w:szCs w:val="24"/>
          <w:lang w:val="uk-UA"/>
        </w:rPr>
        <w:t>нічного моніторингу” (Постанова КМУ N 182 від 22 лютого 2006 р.). Робота виконувалась згідно наукової тематики кафедри фізичної географії та раціонального природокористування Чернівецького національного університету імені Юрія Федьковича – „Динаміка забруднення міста Чернівці свинцем і ртуттю” (номер держреєстрації 0104U005361) та міжнародної теми на замовлення Міністерства освіти та науки України – „Медико-екологічний аналіз українсько-румунського прикордоння” (номер держреєстрації 4975).</w:t>
      </w:r>
    </w:p>
    <w:p w:rsidR="00680AAA" w:rsidRDefault="00680AAA" w:rsidP="00680AAA">
      <w:pPr>
        <w:pStyle w:val="afffffff4"/>
        <w:spacing w:after="0" w:line="360" w:lineRule="auto"/>
        <w:ind w:firstLine="748"/>
        <w:jc w:val="both"/>
        <w:rPr>
          <w:lang w:val="uk-UA"/>
        </w:rPr>
      </w:pPr>
      <w:r>
        <w:rPr>
          <w:b/>
          <w:lang w:val="uk-UA"/>
        </w:rPr>
        <w:t xml:space="preserve">Мета і завдання дослідження. </w:t>
      </w:r>
      <w:r>
        <w:rPr>
          <w:lang w:val="uk-UA"/>
        </w:rPr>
        <w:t>Мета роботи</w:t>
      </w:r>
      <w:r>
        <w:rPr>
          <w:b/>
          <w:lang w:val="uk-UA"/>
        </w:rPr>
        <w:t xml:space="preserve"> – </w:t>
      </w:r>
      <w:r>
        <w:rPr>
          <w:lang w:val="uk-UA"/>
        </w:rPr>
        <w:t>обґрунтувати геоекологічні засади формування ступеня напруженості медико-екологічної ситуації, виявити особливості її територіальної диференціації (на прикладі еталонних районів Чернівецької області (Кельменецького і Сторожинецького) та м. Чернівців з характерними різними ландшафтними передумовами), використання цих даних при розробці та впровадженні профілактичних заходів і управлінських рішень. Для реалізації поставленої мети необхідно було вирішити наступні завдання:</w:t>
      </w:r>
    </w:p>
    <w:p w:rsidR="00680AAA" w:rsidRDefault="00680AAA" w:rsidP="004720F9">
      <w:pPr>
        <w:pStyle w:val="afffffff4"/>
        <w:numPr>
          <w:ilvl w:val="0"/>
          <w:numId w:val="53"/>
        </w:numPr>
        <w:tabs>
          <w:tab w:val="clear" w:pos="720"/>
          <w:tab w:val="num" w:pos="374"/>
          <w:tab w:val="left" w:pos="561"/>
          <w:tab w:val="left" w:pos="748"/>
          <w:tab w:val="left" w:pos="1122"/>
        </w:tabs>
        <w:suppressAutoHyphens w:val="0"/>
        <w:spacing w:after="0" w:line="360" w:lineRule="auto"/>
        <w:ind w:left="0" w:firstLine="748"/>
        <w:jc w:val="both"/>
        <w:rPr>
          <w:lang w:val="uk-UA"/>
        </w:rPr>
      </w:pPr>
      <w:r>
        <w:rPr>
          <w:lang w:val="uk-UA"/>
        </w:rPr>
        <w:t>визначення теоретичних положень та удосконалення методики медико-екологічних досліджень;</w:t>
      </w:r>
    </w:p>
    <w:p w:rsidR="00680AAA" w:rsidRDefault="00680AAA" w:rsidP="004720F9">
      <w:pPr>
        <w:pStyle w:val="afffffff4"/>
        <w:numPr>
          <w:ilvl w:val="0"/>
          <w:numId w:val="53"/>
        </w:numPr>
        <w:tabs>
          <w:tab w:val="clear" w:pos="720"/>
          <w:tab w:val="num" w:pos="374"/>
          <w:tab w:val="left" w:pos="561"/>
          <w:tab w:val="left" w:pos="748"/>
          <w:tab w:val="left" w:pos="1122"/>
        </w:tabs>
        <w:suppressAutoHyphens w:val="0"/>
        <w:spacing w:after="0" w:line="360" w:lineRule="auto"/>
        <w:ind w:left="0" w:firstLine="748"/>
        <w:jc w:val="both"/>
        <w:rPr>
          <w:b/>
          <w:lang w:val="uk-UA"/>
        </w:rPr>
      </w:pPr>
      <w:r>
        <w:rPr>
          <w:lang w:val="uk-UA"/>
        </w:rPr>
        <w:t>аналіз природно-географічних умов території дослідження та екологічних факторів (природно-антропогених) виникнення медико-демографічних ризиків (адаптованих до ландшафтів регіону);</w:t>
      </w:r>
    </w:p>
    <w:p w:rsidR="00680AAA" w:rsidRDefault="00680AAA" w:rsidP="004720F9">
      <w:pPr>
        <w:pStyle w:val="afffffff4"/>
        <w:numPr>
          <w:ilvl w:val="0"/>
          <w:numId w:val="53"/>
        </w:numPr>
        <w:tabs>
          <w:tab w:val="clear" w:pos="720"/>
          <w:tab w:val="num" w:pos="374"/>
          <w:tab w:val="left" w:pos="561"/>
          <w:tab w:val="left" w:pos="748"/>
          <w:tab w:val="left" w:pos="1122"/>
        </w:tabs>
        <w:suppressAutoHyphens w:val="0"/>
        <w:spacing w:after="0" w:line="360" w:lineRule="auto"/>
        <w:ind w:left="0" w:firstLine="748"/>
        <w:jc w:val="both"/>
        <w:rPr>
          <w:lang w:val="uk-UA"/>
        </w:rPr>
      </w:pPr>
      <w:r>
        <w:rPr>
          <w:lang w:val="uk-UA"/>
        </w:rPr>
        <w:t>аналіз просторово-часових змін показників і критеріїв рівня захворюваності населення;</w:t>
      </w:r>
    </w:p>
    <w:p w:rsidR="00680AAA" w:rsidRDefault="00680AAA" w:rsidP="004720F9">
      <w:pPr>
        <w:pStyle w:val="afffffff4"/>
        <w:numPr>
          <w:ilvl w:val="0"/>
          <w:numId w:val="53"/>
        </w:numPr>
        <w:tabs>
          <w:tab w:val="clear" w:pos="720"/>
          <w:tab w:val="num" w:pos="374"/>
          <w:tab w:val="left" w:pos="561"/>
          <w:tab w:val="left" w:pos="748"/>
          <w:tab w:val="left" w:pos="1122"/>
        </w:tabs>
        <w:suppressAutoHyphens w:val="0"/>
        <w:spacing w:after="0" w:line="360" w:lineRule="auto"/>
        <w:ind w:left="0" w:firstLine="748"/>
        <w:jc w:val="both"/>
        <w:rPr>
          <w:lang w:val="uk-UA"/>
        </w:rPr>
      </w:pPr>
      <w:r>
        <w:rPr>
          <w:lang w:val="uk-UA"/>
        </w:rPr>
        <w:lastRenderedPageBreak/>
        <w:t>виявлення кореляційних причинно-наслідкових зв’язків між станом здоров’я населення та впливом на нього екологічних факторів ландшафтного середовища;</w:t>
      </w:r>
    </w:p>
    <w:p w:rsidR="00680AAA" w:rsidRDefault="00680AAA" w:rsidP="004720F9">
      <w:pPr>
        <w:pStyle w:val="afffffff4"/>
        <w:numPr>
          <w:ilvl w:val="0"/>
          <w:numId w:val="53"/>
        </w:numPr>
        <w:tabs>
          <w:tab w:val="clear" w:pos="720"/>
          <w:tab w:val="num" w:pos="374"/>
          <w:tab w:val="left" w:pos="561"/>
          <w:tab w:val="left" w:pos="748"/>
          <w:tab w:val="left" w:pos="1122"/>
        </w:tabs>
        <w:suppressAutoHyphens w:val="0"/>
        <w:spacing w:after="0" w:line="360" w:lineRule="auto"/>
        <w:ind w:left="0" w:firstLine="748"/>
        <w:jc w:val="both"/>
        <w:rPr>
          <w:lang w:val="uk-UA"/>
        </w:rPr>
      </w:pPr>
      <w:r>
        <w:rPr>
          <w:lang w:val="uk-UA"/>
        </w:rPr>
        <w:t>розробка алгоритму процесу комплексної оцінки ступеня напруженості медико-екологічної ситуації в регіоні;</w:t>
      </w:r>
    </w:p>
    <w:p w:rsidR="00680AAA" w:rsidRDefault="00680AAA" w:rsidP="004720F9">
      <w:pPr>
        <w:pStyle w:val="afffffff4"/>
        <w:numPr>
          <w:ilvl w:val="0"/>
          <w:numId w:val="53"/>
        </w:numPr>
        <w:tabs>
          <w:tab w:val="clear" w:pos="720"/>
          <w:tab w:val="num" w:pos="374"/>
          <w:tab w:val="left" w:pos="561"/>
          <w:tab w:val="left" w:pos="748"/>
          <w:tab w:val="left" w:pos="1122"/>
        </w:tabs>
        <w:suppressAutoHyphens w:val="0"/>
        <w:spacing w:after="0" w:line="360" w:lineRule="auto"/>
        <w:ind w:left="0" w:firstLine="748"/>
        <w:jc w:val="both"/>
        <w:rPr>
          <w:lang w:val="uk-UA"/>
        </w:rPr>
      </w:pPr>
      <w:r>
        <w:rPr>
          <w:lang w:val="uk-UA"/>
        </w:rPr>
        <w:t>медико-екологічна оцінка територіальних одиниць регіону;</w:t>
      </w:r>
    </w:p>
    <w:p w:rsidR="00680AAA" w:rsidRDefault="00680AAA" w:rsidP="004720F9">
      <w:pPr>
        <w:pStyle w:val="afffffff4"/>
        <w:numPr>
          <w:ilvl w:val="0"/>
          <w:numId w:val="53"/>
        </w:numPr>
        <w:tabs>
          <w:tab w:val="clear" w:pos="720"/>
          <w:tab w:val="num" w:pos="374"/>
          <w:tab w:val="left" w:pos="561"/>
          <w:tab w:val="left" w:pos="748"/>
          <w:tab w:val="left" w:pos="1122"/>
        </w:tabs>
        <w:suppressAutoHyphens w:val="0"/>
        <w:spacing w:after="0" w:line="360" w:lineRule="auto"/>
        <w:ind w:left="0" w:firstLine="748"/>
        <w:jc w:val="both"/>
        <w:rPr>
          <w:lang w:val="uk-UA"/>
        </w:rPr>
      </w:pPr>
      <w:r>
        <w:rPr>
          <w:lang w:val="uk-UA"/>
        </w:rPr>
        <w:t>доповнення понятійно-термінологічного апарату, що спирається на дослідження конкретних геосистем.</w:t>
      </w:r>
    </w:p>
    <w:p w:rsidR="00680AAA" w:rsidRDefault="00680AAA" w:rsidP="00680AAA">
      <w:pPr>
        <w:pStyle w:val="afffffff4"/>
        <w:spacing w:after="0" w:line="360" w:lineRule="auto"/>
        <w:ind w:firstLine="748"/>
        <w:jc w:val="both"/>
        <w:rPr>
          <w:spacing w:val="-2"/>
          <w:lang w:val="uk-UA"/>
        </w:rPr>
      </w:pPr>
      <w:r>
        <w:rPr>
          <w:b/>
          <w:lang w:val="uk-UA"/>
        </w:rPr>
        <w:t xml:space="preserve">Об’єктом дослідження </w:t>
      </w:r>
      <w:r>
        <w:rPr>
          <w:lang w:val="uk-UA"/>
        </w:rPr>
        <w:t xml:space="preserve">є геоекологічна система „навколишнє середовище – </w:t>
      </w:r>
      <w:r>
        <w:rPr>
          <w:spacing w:val="-2"/>
          <w:lang w:val="uk-UA"/>
        </w:rPr>
        <w:t>здоров’я населення” Чернівецької області (територіальні демоекологічні системи).</w:t>
      </w:r>
    </w:p>
    <w:p w:rsidR="00680AAA" w:rsidRDefault="00680AAA" w:rsidP="00680AAA">
      <w:pPr>
        <w:spacing w:line="360" w:lineRule="auto"/>
        <w:ind w:firstLine="748"/>
        <w:jc w:val="both"/>
        <w:rPr>
          <w:sz w:val="28"/>
          <w:lang w:val="uk-UA"/>
        </w:rPr>
      </w:pPr>
      <w:r>
        <w:rPr>
          <w:b/>
          <w:sz w:val="28"/>
          <w:lang w:val="uk-UA"/>
        </w:rPr>
        <w:t>Предмет дослідження</w:t>
      </w:r>
      <w:r>
        <w:rPr>
          <w:sz w:val="28"/>
          <w:lang w:val="uk-UA"/>
        </w:rPr>
        <w:t xml:space="preserve"> – медико-екологічна ситуація поселенських геоситем, які позначенні особливостями впливу факторів навколишнього середовища на стан здоров’я людини; просторово-часові зміни здоров’я населення та закономірності його формування.  </w:t>
      </w:r>
    </w:p>
    <w:p w:rsidR="00680AAA" w:rsidRDefault="00680AAA" w:rsidP="00680AAA">
      <w:pPr>
        <w:overflowPunct w:val="0"/>
        <w:spacing w:line="360" w:lineRule="auto"/>
        <w:ind w:firstLine="748"/>
        <w:jc w:val="both"/>
        <w:textAlignment w:val="baseline"/>
        <w:rPr>
          <w:spacing w:val="-2"/>
          <w:sz w:val="28"/>
          <w:lang w:val="uk-UA"/>
        </w:rPr>
      </w:pPr>
      <w:r>
        <w:rPr>
          <w:b/>
          <w:sz w:val="28"/>
          <w:lang w:val="uk-UA"/>
        </w:rPr>
        <w:t xml:space="preserve">Методологія й методи дослідження. </w:t>
      </w:r>
      <w:r>
        <w:rPr>
          <w:sz w:val="28"/>
          <w:lang w:val="uk-UA"/>
        </w:rPr>
        <w:t xml:space="preserve">Дисертаційне дослідження ґрунтується на методології та положеннях медичної географії, ландшафтної екології, гігієни довкілля, конструктивної географії. Теоретико-методологічна основа медико-екологічного аналізу території – сукупність таких методичних підходів: геосистемного, екологічного, ландшафтного, геохімічного, медико-географічного, ландшафтно-екологічного (еколандшафтного), картографічного та ін. Об’єктивною основою оцінки медико-екологічних умов території є базова ландшафтна карта та її часткові варіанти (ландшафтно-геохімічний, ландшафтно-геофізичний, ландшафтно-функціональний тощо). Для вибору факторів, що мають високі рівні детермінації, використано методи кореляційно-регресивного аналізу, а для комплексної оцінки ступеня напруженості медико-екологічної ситуації застосовано бальний метод. При цьому враховано досвід і методичні рекомендації з комплексної гігієнічної оцінки медико-екологічної ситуації (зумовленої забрудненням середовища токсикантами) інших територій (Росія, 1997, Україна, 2006). Достовірність та коректність виконаних розрахунків </w:t>
      </w:r>
      <w:r>
        <w:rPr>
          <w:sz w:val="28"/>
          <w:lang w:val="uk-UA"/>
        </w:rPr>
        <w:lastRenderedPageBreak/>
        <w:t xml:space="preserve">забезпечена прийнятною </w:t>
      </w:r>
      <w:r>
        <w:rPr>
          <w:spacing w:val="-2"/>
          <w:sz w:val="28"/>
          <w:lang w:val="uk-UA"/>
        </w:rPr>
        <w:t>похибкою репрезентативності: ймовірність безпомилкового прогнозу 95,5% (р=0,05).</w:t>
      </w:r>
    </w:p>
    <w:p w:rsidR="00680AAA" w:rsidRDefault="00680AAA" w:rsidP="00680AAA">
      <w:pPr>
        <w:spacing w:line="360" w:lineRule="auto"/>
        <w:ind w:firstLine="748"/>
        <w:jc w:val="both"/>
        <w:rPr>
          <w:sz w:val="28"/>
          <w:lang w:val="uk-UA"/>
        </w:rPr>
      </w:pPr>
      <w:r>
        <w:rPr>
          <w:sz w:val="28"/>
          <w:lang w:val="uk-UA"/>
        </w:rPr>
        <w:t xml:space="preserve">При обробці отриманих даних та візуальній картографічній інтерполяції були використані ГІС технології та програмне забезпечення (STATISTICA, Excel, Origin, Flash 5). Джерелом вихідної інформації слугували дані польових експедиційних досліджень (було зроблено більше 1000 аналітичних досліджень на 45 екологічних полігонах поселенських геоситем), фондові матеріали геохімічної лабораторії Чернівецького національного університету імені Юрія Федьковича, Науково-дослідного інституту медико-екологічних проблем, Обласного архіву реєстрації актів цивільного стану, Обласної лікарні, Головного управління статистики в Чернівецькій області, Державного управління охорони навколишнього природного середовища в Чернівецькій області та ін. Також були використані рекомендації „Донозологічна діагностика стану здоров’я населення у зв’язку з впливом факторів навколишнього середовища. Методичні рекомендації МР 2.2.12-68-2000 (затв. Постановою Головного державного санітарного лікаря України №68, від 20 січня 2000р.)”. </w:t>
      </w:r>
    </w:p>
    <w:p w:rsidR="00680AAA" w:rsidRDefault="00680AAA" w:rsidP="00680AAA">
      <w:pPr>
        <w:tabs>
          <w:tab w:val="left" w:pos="1122"/>
        </w:tabs>
        <w:spacing w:line="360" w:lineRule="auto"/>
        <w:ind w:firstLine="748"/>
        <w:jc w:val="both"/>
        <w:rPr>
          <w:b/>
          <w:sz w:val="28"/>
          <w:lang w:val="uk-UA"/>
        </w:rPr>
      </w:pPr>
      <w:r>
        <w:rPr>
          <w:b/>
          <w:sz w:val="28"/>
          <w:lang w:val="uk-UA"/>
        </w:rPr>
        <w:t>Наукова новизна роботи:</w:t>
      </w:r>
    </w:p>
    <w:p w:rsidR="00680AAA" w:rsidRDefault="00680AAA" w:rsidP="004720F9">
      <w:pPr>
        <w:numPr>
          <w:ilvl w:val="0"/>
          <w:numId w:val="53"/>
        </w:numPr>
        <w:tabs>
          <w:tab w:val="clear" w:pos="720"/>
          <w:tab w:val="left" w:pos="0"/>
          <w:tab w:val="num" w:pos="561"/>
          <w:tab w:val="left" w:pos="748"/>
          <w:tab w:val="left" w:pos="1122"/>
        </w:tabs>
        <w:suppressAutoHyphens w:val="0"/>
        <w:spacing w:line="360" w:lineRule="auto"/>
        <w:ind w:left="0" w:firstLine="748"/>
        <w:jc w:val="both"/>
        <w:rPr>
          <w:sz w:val="28"/>
          <w:lang w:val="uk-UA"/>
        </w:rPr>
      </w:pPr>
      <w:r>
        <w:rPr>
          <w:sz w:val="28"/>
          <w:lang w:val="uk-UA"/>
        </w:rPr>
        <w:t>розроблена принципова схема та алгоритм медико-екологічних досліджень з урахуванням  геоекологічних факторів і медико-демографічних особливостей регіону;</w:t>
      </w:r>
    </w:p>
    <w:p w:rsidR="00680AAA" w:rsidRDefault="00680AAA" w:rsidP="004720F9">
      <w:pPr>
        <w:numPr>
          <w:ilvl w:val="0"/>
          <w:numId w:val="53"/>
        </w:numPr>
        <w:tabs>
          <w:tab w:val="clear" w:pos="720"/>
          <w:tab w:val="left" w:pos="0"/>
          <w:tab w:val="num" w:pos="561"/>
          <w:tab w:val="left" w:pos="748"/>
          <w:tab w:val="left" w:pos="1122"/>
        </w:tabs>
        <w:suppressAutoHyphens w:val="0"/>
        <w:spacing w:line="360" w:lineRule="auto"/>
        <w:ind w:left="0" w:firstLine="748"/>
        <w:jc w:val="both"/>
        <w:rPr>
          <w:sz w:val="28"/>
          <w:lang w:val="uk-UA"/>
        </w:rPr>
      </w:pPr>
      <w:r>
        <w:rPr>
          <w:sz w:val="28"/>
          <w:lang w:val="uk-UA"/>
        </w:rPr>
        <w:t>удосконалена методика медико-екологічної оцінки території та її застосування при розробці профілактичних заходів;</w:t>
      </w:r>
    </w:p>
    <w:p w:rsidR="00680AAA" w:rsidRDefault="00680AAA" w:rsidP="004720F9">
      <w:pPr>
        <w:numPr>
          <w:ilvl w:val="0"/>
          <w:numId w:val="53"/>
        </w:numPr>
        <w:tabs>
          <w:tab w:val="clear" w:pos="720"/>
          <w:tab w:val="left" w:pos="0"/>
          <w:tab w:val="num" w:pos="561"/>
          <w:tab w:val="left" w:pos="748"/>
          <w:tab w:val="left" w:pos="1122"/>
        </w:tabs>
        <w:suppressAutoHyphens w:val="0"/>
        <w:spacing w:line="360" w:lineRule="auto"/>
        <w:ind w:left="0" w:firstLine="748"/>
        <w:jc w:val="both"/>
        <w:rPr>
          <w:sz w:val="28"/>
          <w:lang w:val="uk-UA"/>
        </w:rPr>
      </w:pPr>
      <w:r>
        <w:rPr>
          <w:sz w:val="28"/>
          <w:lang w:val="uk-UA"/>
        </w:rPr>
        <w:t>проведена бальна оцінка впливу антропогенних чинників на екологічний стан територіальних поселенських систем;</w:t>
      </w:r>
    </w:p>
    <w:p w:rsidR="00680AAA" w:rsidRDefault="00680AAA" w:rsidP="004720F9">
      <w:pPr>
        <w:numPr>
          <w:ilvl w:val="0"/>
          <w:numId w:val="53"/>
        </w:numPr>
        <w:tabs>
          <w:tab w:val="clear" w:pos="720"/>
          <w:tab w:val="left" w:pos="0"/>
          <w:tab w:val="num" w:pos="561"/>
          <w:tab w:val="left" w:pos="748"/>
          <w:tab w:val="left" w:pos="1122"/>
        </w:tabs>
        <w:suppressAutoHyphens w:val="0"/>
        <w:spacing w:line="360" w:lineRule="auto"/>
        <w:ind w:left="0" w:firstLine="748"/>
        <w:jc w:val="both"/>
        <w:rPr>
          <w:sz w:val="28"/>
          <w:lang w:val="uk-UA"/>
        </w:rPr>
      </w:pPr>
      <w:r>
        <w:rPr>
          <w:sz w:val="28"/>
          <w:lang w:val="uk-UA"/>
        </w:rPr>
        <w:t>здійснена комплексна медико-екологічна оцінка стану досліджуваних геосистем, побудовані картосхеми за величиною ризику та інтегральним показником геоекологічної напруги;</w:t>
      </w:r>
    </w:p>
    <w:p w:rsidR="00680AAA" w:rsidRDefault="00680AAA" w:rsidP="004720F9">
      <w:pPr>
        <w:numPr>
          <w:ilvl w:val="0"/>
          <w:numId w:val="53"/>
        </w:numPr>
        <w:tabs>
          <w:tab w:val="clear" w:pos="720"/>
          <w:tab w:val="left" w:pos="0"/>
          <w:tab w:val="num" w:pos="561"/>
          <w:tab w:val="left" w:pos="748"/>
          <w:tab w:val="left" w:pos="1122"/>
        </w:tabs>
        <w:suppressAutoHyphens w:val="0"/>
        <w:spacing w:line="360" w:lineRule="auto"/>
        <w:ind w:left="0" w:firstLine="748"/>
        <w:jc w:val="both"/>
        <w:rPr>
          <w:sz w:val="28"/>
          <w:lang w:val="uk-UA"/>
        </w:rPr>
      </w:pPr>
      <w:r>
        <w:rPr>
          <w:sz w:val="28"/>
          <w:lang w:val="uk-UA"/>
        </w:rPr>
        <w:t xml:space="preserve">виконане ранжування ландшафтно-функціональних зон урбанізованої території (м. Чернівці) за показниками смертності населення (з окремих нозологічних причин); </w:t>
      </w:r>
    </w:p>
    <w:p w:rsidR="00680AAA" w:rsidRDefault="00680AAA" w:rsidP="004720F9">
      <w:pPr>
        <w:numPr>
          <w:ilvl w:val="0"/>
          <w:numId w:val="53"/>
        </w:numPr>
        <w:tabs>
          <w:tab w:val="clear" w:pos="720"/>
          <w:tab w:val="left" w:pos="0"/>
          <w:tab w:val="num" w:pos="561"/>
          <w:tab w:val="left" w:pos="748"/>
          <w:tab w:val="left" w:pos="1122"/>
        </w:tabs>
        <w:suppressAutoHyphens w:val="0"/>
        <w:spacing w:line="360" w:lineRule="auto"/>
        <w:ind w:left="0" w:firstLine="748"/>
        <w:jc w:val="both"/>
        <w:rPr>
          <w:sz w:val="28"/>
          <w:lang w:val="uk-UA"/>
        </w:rPr>
      </w:pPr>
      <w:r>
        <w:rPr>
          <w:sz w:val="28"/>
          <w:lang w:val="uk-UA"/>
        </w:rPr>
        <w:lastRenderedPageBreak/>
        <w:t>вперше проведений порівняльний медико-екологічний аналіз еталонних фізико-географічних районів Чернівецької області з різними типами ландшафтних умов;</w:t>
      </w:r>
    </w:p>
    <w:p w:rsidR="00680AAA" w:rsidRDefault="00680AAA" w:rsidP="004720F9">
      <w:pPr>
        <w:numPr>
          <w:ilvl w:val="0"/>
          <w:numId w:val="53"/>
        </w:numPr>
        <w:tabs>
          <w:tab w:val="clear" w:pos="720"/>
          <w:tab w:val="left" w:pos="0"/>
          <w:tab w:val="num" w:pos="561"/>
          <w:tab w:val="left" w:pos="748"/>
          <w:tab w:val="left" w:pos="1122"/>
        </w:tabs>
        <w:suppressAutoHyphens w:val="0"/>
        <w:spacing w:line="360" w:lineRule="auto"/>
        <w:ind w:left="0" w:firstLine="748"/>
        <w:jc w:val="both"/>
        <w:rPr>
          <w:sz w:val="28"/>
          <w:lang w:val="uk-UA"/>
        </w:rPr>
      </w:pPr>
      <w:r>
        <w:rPr>
          <w:sz w:val="28"/>
          <w:lang w:val="uk-UA"/>
        </w:rPr>
        <w:t>побудована серія медико-географічних картосхем (основних нозологій) та медико-екологічних станів області;</w:t>
      </w:r>
    </w:p>
    <w:p w:rsidR="00680AAA" w:rsidRDefault="00680AAA" w:rsidP="004720F9">
      <w:pPr>
        <w:numPr>
          <w:ilvl w:val="0"/>
          <w:numId w:val="53"/>
        </w:numPr>
        <w:tabs>
          <w:tab w:val="clear" w:pos="720"/>
          <w:tab w:val="left" w:pos="0"/>
          <w:tab w:val="num" w:pos="561"/>
          <w:tab w:val="left" w:pos="748"/>
          <w:tab w:val="left" w:pos="1122"/>
        </w:tabs>
        <w:suppressAutoHyphens w:val="0"/>
        <w:spacing w:line="360" w:lineRule="auto"/>
        <w:ind w:left="0" w:firstLine="748"/>
        <w:jc w:val="both"/>
        <w:rPr>
          <w:sz w:val="28"/>
          <w:lang w:val="uk-UA"/>
        </w:rPr>
      </w:pPr>
      <w:r>
        <w:rPr>
          <w:sz w:val="28"/>
          <w:lang w:val="uk-UA"/>
        </w:rPr>
        <w:t xml:space="preserve">розглянуто історію медико-екологічних досліджень та розроблено періодизацію цього процесу (в рамках медичної географії). </w:t>
      </w:r>
    </w:p>
    <w:p w:rsidR="00680AAA" w:rsidRDefault="00680AAA" w:rsidP="00680AAA">
      <w:pPr>
        <w:pStyle w:val="HTML9"/>
        <w:spacing w:line="360" w:lineRule="auto"/>
        <w:ind w:firstLine="748"/>
        <w:rPr>
          <w:rFonts w:ascii="Times New Roman" w:hAnsi="Times New Roman" w:cs="Times New Roman"/>
          <w:sz w:val="28"/>
          <w:szCs w:val="24"/>
          <w:lang w:val="uk-UA"/>
        </w:rPr>
      </w:pPr>
      <w:r>
        <w:rPr>
          <w:rFonts w:ascii="Times New Roman" w:hAnsi="Times New Roman" w:cs="Times New Roman"/>
          <w:b/>
          <w:sz w:val="28"/>
          <w:szCs w:val="24"/>
          <w:lang w:val="uk-UA"/>
        </w:rPr>
        <w:t>Практичне значення</w:t>
      </w:r>
      <w:r>
        <w:rPr>
          <w:rFonts w:ascii="Times New Roman" w:hAnsi="Times New Roman" w:cs="Times New Roman"/>
          <w:sz w:val="28"/>
          <w:szCs w:val="24"/>
          <w:lang w:val="uk-UA"/>
        </w:rPr>
        <w:t xml:space="preserve"> </w:t>
      </w:r>
      <w:r>
        <w:rPr>
          <w:rFonts w:ascii="Times New Roman" w:hAnsi="Times New Roman" w:cs="Times New Roman"/>
          <w:b/>
          <w:sz w:val="28"/>
          <w:szCs w:val="24"/>
          <w:lang w:val="uk-UA"/>
        </w:rPr>
        <w:t>результатів дослідження.</w:t>
      </w:r>
      <w:r>
        <w:rPr>
          <w:rFonts w:ascii="Times New Roman" w:hAnsi="Times New Roman" w:cs="Times New Roman"/>
          <w:sz w:val="28"/>
          <w:szCs w:val="24"/>
          <w:lang w:val="uk-UA"/>
        </w:rPr>
        <w:t xml:space="preserve"> Отримані результати можуть бути використанні при формуванні системи соціально-гігієнічного моніторингу окремих територій; при розробленні картосхем, що відображають медико-екологічну ситуацію; при створенні медико-екологічного атласу Чернівецької області (відповідно до програми економічного і соціального розвитку області на 2008-2009 роки). Результати дисертаційного дослідження можуть бути використані також виконавчими органами (Державне управління охорони здоров’я в Чернівецькій області та Державне управління ОНПС в Чернівецькій області) при плануванні робіт з оздоровленню населення і раціонального використання природних ресурсів. Запропонована методика комплексної оцінки ступеня напруженості медико-екологічної ситуації може бути застосована для будь-якого регіону.</w:t>
      </w:r>
    </w:p>
    <w:p w:rsidR="00680AAA" w:rsidRDefault="00680AAA" w:rsidP="00680AAA">
      <w:pPr>
        <w:pStyle w:val="HTML9"/>
        <w:spacing w:line="360" w:lineRule="auto"/>
        <w:ind w:firstLine="748"/>
        <w:rPr>
          <w:rFonts w:ascii="Times New Roman" w:hAnsi="Times New Roman" w:cs="Times New Roman"/>
          <w:sz w:val="28"/>
          <w:szCs w:val="24"/>
          <w:lang w:val="uk-UA"/>
        </w:rPr>
      </w:pPr>
      <w:r>
        <w:rPr>
          <w:rFonts w:ascii="Times New Roman" w:hAnsi="Times New Roman" w:cs="Times New Roman"/>
          <w:b/>
          <w:sz w:val="28"/>
          <w:szCs w:val="24"/>
          <w:lang w:val="uk-UA"/>
        </w:rPr>
        <w:t xml:space="preserve">Особистий внесок здобувача. </w:t>
      </w:r>
      <w:r>
        <w:rPr>
          <w:rFonts w:ascii="Times New Roman" w:hAnsi="Times New Roman" w:cs="Times New Roman"/>
          <w:sz w:val="28"/>
          <w:szCs w:val="24"/>
          <w:lang w:val="uk-UA"/>
        </w:rPr>
        <w:t>Дисертація є самостійною, завершеною роботою автора, у якій відображене вирішення ряду проблем, пов’язаних з медико-екологічною ситуацією в регіоні.</w:t>
      </w:r>
      <w:r>
        <w:rPr>
          <w:rFonts w:ascii="Times New Roman" w:hAnsi="Times New Roman" w:cs="Times New Roman"/>
          <w:b/>
          <w:sz w:val="28"/>
          <w:szCs w:val="24"/>
          <w:lang w:val="uk-UA"/>
        </w:rPr>
        <w:t xml:space="preserve"> </w:t>
      </w:r>
      <w:r>
        <w:rPr>
          <w:rFonts w:ascii="Times New Roman" w:hAnsi="Times New Roman" w:cs="Times New Roman"/>
          <w:sz w:val="28"/>
          <w:szCs w:val="24"/>
          <w:lang w:val="uk-UA"/>
        </w:rPr>
        <w:t>Здобувач особисто опрацював статистичні, архівні й фондові матеріали, інтерпретував та узагальнив їх; апробував опорні точки ландшафтного середовища м. Чернівців та області (досліджено підземні та поверхневі води, ґрунти, біомасу) та визначив просторово-часові зміни, зіставивши їх із дослідженнями минулих років. Основні положення дисертації опубліковані в одноосібних статтях, а також у співавторстві.</w:t>
      </w:r>
    </w:p>
    <w:p w:rsidR="00680AAA" w:rsidRDefault="00680AAA" w:rsidP="00680AAA">
      <w:pPr>
        <w:tabs>
          <w:tab w:val="left" w:pos="0"/>
          <w:tab w:val="left" w:pos="561"/>
        </w:tabs>
        <w:spacing w:line="360" w:lineRule="auto"/>
        <w:ind w:firstLine="748"/>
        <w:jc w:val="both"/>
        <w:rPr>
          <w:sz w:val="28"/>
          <w:lang w:val="uk-UA"/>
        </w:rPr>
      </w:pPr>
      <w:r>
        <w:rPr>
          <w:b/>
          <w:sz w:val="28"/>
          <w:lang w:val="uk-UA"/>
        </w:rPr>
        <w:t xml:space="preserve">Апробація результатів дисертації. </w:t>
      </w:r>
      <w:r>
        <w:rPr>
          <w:sz w:val="28"/>
          <w:lang w:val="uk-UA"/>
        </w:rPr>
        <w:t>Основні положення дисертаційного дослідження апробовано на:</w:t>
      </w:r>
      <w:r>
        <w:rPr>
          <w:b/>
          <w:sz w:val="28"/>
          <w:lang w:val="uk-UA"/>
        </w:rPr>
        <w:t xml:space="preserve"> </w:t>
      </w:r>
      <w:r>
        <w:rPr>
          <w:sz w:val="28"/>
          <w:lang w:val="uk-UA"/>
        </w:rPr>
        <w:t xml:space="preserve">ІІ Всеукраїнській науковій конференції „Гідрологія, </w:t>
      </w:r>
      <w:r>
        <w:rPr>
          <w:sz w:val="28"/>
          <w:lang w:val="uk-UA"/>
        </w:rPr>
        <w:lastRenderedPageBreak/>
        <w:t>гідрохімія і гідроекологія” (м. Київ, 2003); Міжнародних наукових конференціях „Молодь у вирішенні регіональних та транскордонних проблем екологічної безпеки” (м. Чернівці, 2003, 2005 та 2006); Міжнародній науковій конференції „Ландшафти та геоекологічні проблеми Дністровсько-Прутського регіону” (м. Чернівці, 2005); Всеукраїнській науково-практичній конференції, присвяченій 160-річчю з дня народження В.В. Докучаєва (м. Суми, 2006); Міжнародній науковій конференції за результатами фундаментальних досліджень в рамках транскордонного співробітництва (Україна, м. Чернівці та Румунія, м. Сучава, 2007).</w:t>
      </w:r>
    </w:p>
    <w:p w:rsidR="00680AAA" w:rsidRDefault="00680AAA" w:rsidP="00680AAA">
      <w:pPr>
        <w:overflowPunct w:val="0"/>
        <w:spacing w:line="360" w:lineRule="auto"/>
        <w:ind w:firstLine="748"/>
        <w:jc w:val="both"/>
        <w:textAlignment w:val="baseline"/>
        <w:rPr>
          <w:b/>
          <w:sz w:val="28"/>
          <w:lang w:val="uk-UA"/>
        </w:rPr>
      </w:pPr>
      <w:r>
        <w:rPr>
          <w:b/>
          <w:sz w:val="28"/>
          <w:lang w:val="uk-UA"/>
        </w:rPr>
        <w:t xml:space="preserve">Публікації. </w:t>
      </w:r>
      <w:r>
        <w:rPr>
          <w:sz w:val="28"/>
          <w:lang w:val="uk-UA"/>
        </w:rPr>
        <w:t>За темою дисертації опубліковано</w:t>
      </w:r>
      <w:r>
        <w:rPr>
          <w:b/>
          <w:sz w:val="28"/>
          <w:lang w:val="uk-UA"/>
        </w:rPr>
        <w:t xml:space="preserve"> </w:t>
      </w:r>
      <w:r>
        <w:rPr>
          <w:sz w:val="28"/>
          <w:lang w:val="uk-UA"/>
        </w:rPr>
        <w:t>18 наукових праць, в тому числі – 8 статей у фахових виданнях, перелік яких затверджений ВАК України (4 одноосібних), 10 – у матеріалах і тезах доповідей на наукових конференціях.</w:t>
      </w:r>
    </w:p>
    <w:p w:rsidR="00680AAA" w:rsidRDefault="00680AAA" w:rsidP="00680AAA">
      <w:pPr>
        <w:tabs>
          <w:tab w:val="left" w:pos="0"/>
          <w:tab w:val="left" w:pos="374"/>
        </w:tabs>
        <w:spacing w:line="360" w:lineRule="auto"/>
        <w:ind w:firstLine="374"/>
        <w:jc w:val="both"/>
        <w:rPr>
          <w:sz w:val="28"/>
        </w:rPr>
      </w:pPr>
      <w:r>
        <w:rPr>
          <w:b/>
          <w:sz w:val="28"/>
          <w:lang w:val="uk-UA"/>
        </w:rPr>
        <w:t xml:space="preserve">Обсяг і структура дисертації. </w:t>
      </w:r>
      <w:r>
        <w:rPr>
          <w:sz w:val="28"/>
          <w:lang w:val="uk-UA"/>
        </w:rPr>
        <w:t xml:space="preserve">Дисертація  складається із </w:t>
      </w:r>
      <w:r>
        <w:rPr>
          <w:sz w:val="28"/>
        </w:rPr>
        <w:t>в</w:t>
      </w:r>
      <w:r>
        <w:rPr>
          <w:sz w:val="28"/>
          <w:lang w:val="uk-UA"/>
        </w:rPr>
        <w:t xml:space="preserve">ступу, 4 розділів, висновків, списку використаних джерел, додатків. Повний обсяг роботи </w:t>
      </w:r>
      <w:r>
        <w:rPr>
          <w:sz w:val="28"/>
        </w:rPr>
        <w:t>–</w:t>
      </w:r>
      <w:r>
        <w:rPr>
          <w:sz w:val="28"/>
          <w:lang w:val="uk-UA"/>
        </w:rPr>
        <w:t xml:space="preserve"> </w:t>
      </w:r>
      <w:r>
        <w:rPr>
          <w:sz w:val="28"/>
        </w:rPr>
        <w:t>200 </w:t>
      </w:r>
      <w:r>
        <w:rPr>
          <w:sz w:val="28"/>
          <w:lang w:val="uk-UA"/>
        </w:rPr>
        <w:t xml:space="preserve">сторінок, з них </w:t>
      </w:r>
      <w:r>
        <w:rPr>
          <w:sz w:val="28"/>
        </w:rPr>
        <w:t>155</w:t>
      </w:r>
      <w:r>
        <w:rPr>
          <w:sz w:val="28"/>
          <w:lang w:val="uk-UA"/>
        </w:rPr>
        <w:t xml:space="preserve"> сторінок основного тексту, 3</w:t>
      </w:r>
      <w:r>
        <w:rPr>
          <w:sz w:val="28"/>
        </w:rPr>
        <w:t>8</w:t>
      </w:r>
      <w:r>
        <w:rPr>
          <w:sz w:val="28"/>
          <w:lang w:val="uk-UA"/>
        </w:rPr>
        <w:t xml:space="preserve"> таблиць, </w:t>
      </w:r>
      <w:r>
        <w:rPr>
          <w:sz w:val="28"/>
        </w:rPr>
        <w:t>70</w:t>
      </w:r>
      <w:r>
        <w:rPr>
          <w:sz w:val="28"/>
          <w:lang w:val="uk-UA"/>
        </w:rPr>
        <w:t xml:space="preserve"> ілюстрацій, </w:t>
      </w:r>
      <w:r>
        <w:rPr>
          <w:sz w:val="28"/>
        </w:rPr>
        <w:t>8</w:t>
      </w:r>
      <w:r>
        <w:rPr>
          <w:sz w:val="28"/>
          <w:lang w:val="uk-UA"/>
        </w:rPr>
        <w:t xml:space="preserve"> додатків. </w:t>
      </w:r>
    </w:p>
    <w:p w:rsidR="003E2CBE" w:rsidRDefault="00680AAA" w:rsidP="003E2CBE">
      <w:pPr>
        <w:pStyle w:val="1"/>
        <w:spacing w:line="360" w:lineRule="auto"/>
        <w:ind w:firstLine="720"/>
        <w:rPr>
          <w:bCs w:val="0"/>
          <w:szCs w:val="24"/>
        </w:rPr>
      </w:pPr>
      <w:r>
        <w:rPr>
          <w:lang w:val="uk-UA"/>
        </w:rPr>
        <w:br w:type="page"/>
      </w:r>
      <w:r w:rsidR="003E2CBE">
        <w:rPr>
          <w:bCs w:val="0"/>
          <w:szCs w:val="24"/>
        </w:rPr>
        <w:lastRenderedPageBreak/>
        <w:t>ВИСНОВКИ</w:t>
      </w:r>
    </w:p>
    <w:p w:rsidR="003E2CBE" w:rsidRDefault="003E2CBE" w:rsidP="003E2CBE">
      <w:pPr>
        <w:rPr>
          <w:lang w:val="uk-UA"/>
        </w:rPr>
      </w:pPr>
    </w:p>
    <w:p w:rsidR="003E2CBE" w:rsidRDefault="003E2CBE" w:rsidP="003E2CBE">
      <w:pPr>
        <w:shd w:val="clear" w:color="auto" w:fill="FFFFFF"/>
        <w:spacing w:line="360" w:lineRule="auto"/>
        <w:ind w:right="24" w:firstLine="720"/>
        <w:jc w:val="both"/>
        <w:rPr>
          <w:sz w:val="28"/>
          <w:lang w:val="uk-UA"/>
        </w:rPr>
      </w:pPr>
      <w:r>
        <w:rPr>
          <w:spacing w:val="-4"/>
          <w:sz w:val="28"/>
          <w:lang w:val="uk-UA"/>
        </w:rPr>
        <w:t xml:space="preserve">1. В Історії розвитку медичної географії в нашій країні можна виділити два етапи, межа між якими припадає на 90-ті роки ХХ століття (коли відбувся розпад СРСР і Україна отримала незалежність).  </w:t>
      </w:r>
      <w:r>
        <w:rPr>
          <w:sz w:val="28"/>
          <w:lang w:val="uk-UA"/>
        </w:rPr>
        <w:t>Пеший етап – час виникнення самостійної науки – медичної географії. На цьому етапі предметом вивчення виступали територіальні системи, які відображали просторову диференціацію показників захворюваності населення (нозогеографія). Другий етап – з ним пов’язано розвиток медичної географії в нашій державі, починаючи з 1991 року. Значний внесок в українську медико-географічну науку на цьому етапі                                 зробили В.О. Шевченко, В.М. Гуцуляк, В.А. Барановський та ін. Розроблено системну концепцію медико-екологічного аналізу і оцінювання території на основі картографічного моделювання, а також використання ландшафтно-геохімічної інформації. Аналіз еволюції уявлень про об’єкт та предмет медичної географії та її досягнень на сучасному етапі дав нам можливість виділити новий науковий напрям – медико-екологічна географія, яка сягає своїм корінням в медичну географію. Це є важливим напрямком географічної науки, оскільки процеси розвитку й поширення захворюваності населення (нозологій), формування їх територіальних систем безперечно пов’язані з геоекологічними умовами середовища, з його природно-антропогенними чинниками, тому об’єктом медико-екологічних досліджень (з позиції медгеографії) безперечно є геоекоситема ,,навколишнє середовище – здоров’я наслення”.</w:t>
      </w:r>
    </w:p>
    <w:p w:rsidR="003E2CBE" w:rsidRDefault="003E2CBE" w:rsidP="003E2CBE">
      <w:pPr>
        <w:pStyle w:val="afffffffb"/>
        <w:spacing w:line="360" w:lineRule="auto"/>
        <w:ind w:firstLine="720"/>
        <w:jc w:val="both"/>
      </w:pPr>
      <w:r>
        <w:t xml:space="preserve">2. Методологія і методика досліджень території ґрунтується на аналізі складових системи „здоров’я населення – природне середовище”. Основними методогічними підходами були: ландшафтно-екологічний (геоекологічний), геохімічний, медико-географічний та ін. Об’єктивною основою оцінки медико-екологічних умов територіальних одиниць (геосистем) слід вважати базову ландшафтну карту та її часткові варіанти (ландшафтно-геохімічний, ландшафтно-функціональний тощо), використання якої дозволило нам кожну нозологічну форму розглянути на фоні ландшафтних комплексів з урахуванням чинників природного середовища, що її зумовлюють (ступінь </w:t>
      </w:r>
      <w:r>
        <w:lastRenderedPageBreak/>
        <w:t>техногенного забруднення і самоочищення, вміст макро- і мікроелементів, лужно-кислотні та окисно-відновні умови тощо). Для визначення зв’язку між показниками геоекологічних факторів та поширеністю хвороб проведено кореляційний аналіз масиву даних. На основі інтегральних показників геоекологічної напруги отримано комплексний показник медико-екологічного стану досліджуваних геосистем. Медико-екологічна оцінка території дана на основі аналізу показників геоекологічних чинників (забруднення повітря, якість води і ін.) та медико-демографічних параметрів (смертність населення, захворюваність і ін.), оцінювалось за допомогою бальної системи. Для визначення зв’язку  між показниками геоекологічних факторів та поширеністю хвороб проведено кореляційний аналіз масиву даних (кореляція бальної оцінки). На підставі інтегральних показників геоекологічної напруги отримано комплексний показник медико-екологічного стану територіальних систем.</w:t>
      </w:r>
    </w:p>
    <w:p w:rsidR="003E2CBE" w:rsidRDefault="003E2CBE" w:rsidP="003E2CBE">
      <w:pPr>
        <w:pStyle w:val="23"/>
      </w:pPr>
      <w:r>
        <w:t xml:space="preserve">3. Аналіз природно-географічних умов Чернівецької області дав можливість оцінити їх вплив на формування екологічних умов території. Природні компоненти (геолого-геоморфологічні, гідро-кліматичні, біогенні) і ландшафтні комплекси загалом тут сприятливі для життєдіяльності людини. Більш оптимальними умовами для здоров’я населення виділяються лісолучні і гірськолісові типи ландшафтів, у порівнянні з лісостеповими Прут-Дністровського межиріччя, де крім інших, несприятливим чинником є висока жорсткість ґрунтових вод (більше 10 мг-екв/л, з мінералізацією до 1 г/л). Тому, як виявилось, рівень захворюваності (окремі нозології) сільського населення в умовах поширених тут кальцієвих лучностепових природних комплексів вища ніж в кислих лісо-лучних Прикарпатських районів (як за інтенсивними, так і стандартизованими показниками). </w:t>
      </w:r>
    </w:p>
    <w:p w:rsidR="003E2CBE" w:rsidRDefault="003E2CBE" w:rsidP="003E2CBE">
      <w:pPr>
        <w:shd w:val="clear" w:color="auto" w:fill="FFFFFF"/>
        <w:spacing w:line="360" w:lineRule="auto"/>
        <w:ind w:firstLine="720"/>
        <w:jc w:val="both"/>
        <w:rPr>
          <w:sz w:val="28"/>
          <w:lang w:val="uk-UA"/>
        </w:rPr>
      </w:pPr>
      <w:r>
        <w:rPr>
          <w:sz w:val="28"/>
          <w:lang w:val="uk-UA"/>
        </w:rPr>
        <w:lastRenderedPageBreak/>
        <w:t>Антропогенні чинники відіграють особливу роль у формуванні напруженої медико-екологічної ситуації в багатьох районах області. Хоча область відноситься до регіонів з помірним забрудненням, проте, не дивлячись на загальний спад виробництва, активно продовжують впливати промислові, транспортні, будівельні, комунальні та інші об’єкти. Найбільшим забруднювачем довкілля залишаються транспортні засоби, що дають приблизно 74% усіх шкідливих надходжень. І на даному етапі виділяються техногенні геохімічні аномалії, у яких вміст важких металів перевищує фоновий.</w:t>
      </w:r>
    </w:p>
    <w:p w:rsidR="003E2CBE" w:rsidRDefault="003E2CBE" w:rsidP="003E2CBE">
      <w:pPr>
        <w:tabs>
          <w:tab w:val="left" w:pos="284"/>
          <w:tab w:val="left" w:pos="567"/>
        </w:tabs>
        <w:spacing w:line="360" w:lineRule="auto"/>
        <w:ind w:firstLine="720"/>
        <w:jc w:val="both"/>
        <w:rPr>
          <w:sz w:val="28"/>
          <w:lang w:val="uk-UA"/>
        </w:rPr>
      </w:pPr>
      <w:r>
        <w:rPr>
          <w:spacing w:val="-4"/>
          <w:sz w:val="28"/>
        </w:rPr>
        <w:t xml:space="preserve">4. </w:t>
      </w:r>
      <w:r>
        <w:rPr>
          <w:spacing w:val="-4"/>
          <w:sz w:val="28"/>
          <w:lang w:val="uk-UA"/>
        </w:rPr>
        <w:t>За досліджуваний період (1989 – 2004 рр.) частота захворюваності та смертності (з різних причин) населення Чернівецької області в тій чи іншій мірі мала тенденцією до зростання. Кількість випадків загальної смертності зросла на 35 %, рівень онкологічної патології на 7%, бронхіальної астми у дітей (0-14 років) збільшилась</w:t>
      </w:r>
      <w:r>
        <w:rPr>
          <w:spacing w:val="-2"/>
          <w:sz w:val="28"/>
          <w:lang w:val="uk-UA"/>
        </w:rPr>
        <w:t xml:space="preserve"> на 35 %, вроджені вади у дітей на 75%, захворювання</w:t>
      </w:r>
      <w:r>
        <w:rPr>
          <w:sz w:val="28"/>
          <w:lang w:val="uk-UA"/>
        </w:rPr>
        <w:t xml:space="preserve"> населення системи кровообігу на 75%. Ці показники на фоні області зростають у напрямку із південного-заходу на північний-схід. Найвища захворюваність відмічена в Прут-Дністровському межиріччі (зокрема Кельменецькому і Сокирянському районах), де переважають лучностепові (кальцієві) ландшафтні комплекси. У нозологічній структурі смертності виділяються хвороби системи кровообігу (ССЗ), що є найчастішою причиною смерті (більше 66 % від загальної кількості смертностей). </w:t>
      </w:r>
    </w:p>
    <w:p w:rsidR="003E2CBE" w:rsidRDefault="003E2CBE" w:rsidP="003E2CBE">
      <w:pPr>
        <w:tabs>
          <w:tab w:val="left" w:pos="0"/>
          <w:tab w:val="left" w:pos="2977"/>
        </w:tabs>
        <w:spacing w:line="360" w:lineRule="auto"/>
        <w:ind w:firstLine="720"/>
        <w:jc w:val="both"/>
        <w:rPr>
          <w:spacing w:val="-4"/>
          <w:sz w:val="28"/>
          <w:lang w:val="uk-UA"/>
        </w:rPr>
      </w:pPr>
      <w:r>
        <w:rPr>
          <w:spacing w:val="-4"/>
          <w:sz w:val="28"/>
          <w:lang w:val="uk-UA"/>
        </w:rPr>
        <w:t>5. У м. Чернівці рівень загальної смертності населення з 1989 по 2004 рік зріс для більшості вікових категорій (окрім 0-29 років). Так, у віковій                       категорії 30-59 років цей показник збільшився на 38%, а у населення 60 і більше років – на 15%. Найбільше зростання показників смертності для цих груп спостерігається в ландшафтно-функціональній зоні „Південно-промислова” (на 49% та 50% відповідно). Розподіл загальної смертності населення вікової                            категорії 30 - 59 років по ЛФЗ м. Чернівці має невизначений характер (не виявлена певна закономірність територіальної поширеності), тоді як для категорії 60 і більше років сформований ареал з відносно високим рівнем смертності, який включає селітебні ЛФЗ „Роша” і „Центрально-міська”. Як видно, найбільш чутливими до негативного впливу довкілля в м. Чернівці є особи старшого віку (60 і більше років).</w:t>
      </w:r>
    </w:p>
    <w:p w:rsidR="003E2CBE" w:rsidRDefault="003E2CBE" w:rsidP="003E2CBE">
      <w:pPr>
        <w:shd w:val="clear" w:color="auto" w:fill="FFFFFF"/>
        <w:spacing w:line="360" w:lineRule="auto"/>
        <w:ind w:firstLine="608"/>
        <w:jc w:val="both"/>
        <w:rPr>
          <w:sz w:val="28"/>
          <w:lang w:val="uk-UA"/>
        </w:rPr>
      </w:pPr>
      <w:r>
        <w:rPr>
          <w:sz w:val="28"/>
          <w:lang w:val="uk-UA"/>
        </w:rPr>
        <w:lastRenderedPageBreak/>
        <w:t>6. Спряжений аналіз екологічних факторів та медико-демографічних показників, дає можливість встановити ймовірність зміни здоров‘я населення в окремих територіальних (ландшафтних) одиницях залежно від екоситуації. На основі цього аналізу проводиться вибір ведучих екологічних факторів (метод головного фактору ризиків). Вибираються ті показники компонентів довкілля та стану здоров‘я, що мають відносно високі коефіцієнти кореляції. Підтверджено той факт, що найбільш залежні рівні захворюваносі від викидів шкідливих речовин (канцерогенів) в атмосферне повітря мають органи, які зазнають прямого впливу. Показник якості питної води мають мутагенний ефект (зростає кількість випадків вроджених вад). Такий показник як рівень лісистості знижує ризик захворюваності, зокрема, серцево-судинної системи та органів дихання.</w:t>
      </w:r>
    </w:p>
    <w:p w:rsidR="003E2CBE" w:rsidRDefault="003E2CBE" w:rsidP="003E2CBE">
      <w:pPr>
        <w:shd w:val="clear" w:color="auto" w:fill="FFFFFF"/>
        <w:spacing w:line="360" w:lineRule="auto"/>
        <w:ind w:firstLine="608"/>
        <w:jc w:val="both"/>
        <w:rPr>
          <w:spacing w:val="-4"/>
          <w:sz w:val="28"/>
          <w:lang w:val="uk-UA"/>
        </w:rPr>
      </w:pPr>
      <w:r>
        <w:rPr>
          <w:spacing w:val="-4"/>
          <w:sz w:val="28"/>
          <w:lang w:val="uk-UA"/>
        </w:rPr>
        <w:t>7. Аналіз показників напруженості медико-екологічної ситуації в Чернівецькій області показав, що найменш сприятливі умови проживання склались в м. Чернівці (62 бали – „істотно напружена”). „Слабо напружена” ситуація характерна для Кельменецького лучностепового району (50 балів) і відносно сприятлива („задовільна”) для Сторожинецького лісолучного району (32 бали).</w:t>
      </w:r>
    </w:p>
    <w:p w:rsidR="003E2CBE" w:rsidRDefault="003E2CBE" w:rsidP="003E2CBE">
      <w:pPr>
        <w:shd w:val="clear" w:color="auto" w:fill="FFFFFF"/>
        <w:spacing w:line="360" w:lineRule="auto"/>
        <w:ind w:firstLine="608"/>
        <w:jc w:val="both"/>
        <w:rPr>
          <w:sz w:val="28"/>
          <w:lang w:val="uk-UA"/>
        </w:rPr>
      </w:pPr>
      <w:r>
        <w:rPr>
          <w:sz w:val="28"/>
          <w:lang w:val="uk-UA"/>
        </w:rPr>
        <w:t xml:space="preserve">Отже, оцінку рівня екологічної небезпеки (напруженості) слід здійснювати на основі комплексного аналізу екологічної та медико-демографічної залежності факторів. Медико-екологічний аналіз території свідчить, що рівень здоров’я населення може служити інтегральним показником („індикатором”) якості навколишнього середовища. </w:t>
      </w:r>
    </w:p>
    <w:p w:rsidR="003E2CBE" w:rsidRDefault="003E2CBE" w:rsidP="003E2CBE">
      <w:pPr>
        <w:widowControl w:val="0"/>
        <w:jc w:val="center"/>
        <w:rPr>
          <w:b/>
          <w:sz w:val="28"/>
        </w:rPr>
      </w:pPr>
      <w:r>
        <w:rPr>
          <w:b/>
          <w:sz w:val="28"/>
          <w:lang w:val="uk-UA"/>
        </w:rPr>
        <w:t>СПИСОК ВИКОРИСТАНИХ ДЖЕРЕЛ</w:t>
      </w:r>
    </w:p>
    <w:p w:rsidR="003E2CBE" w:rsidRDefault="003E2CBE" w:rsidP="003E2CBE">
      <w:pPr>
        <w:widowControl w:val="0"/>
        <w:jc w:val="center"/>
        <w:rPr>
          <w:sz w:val="28"/>
        </w:rPr>
      </w:pPr>
    </w:p>
    <w:p w:rsidR="003E2CBE" w:rsidRDefault="003E2CBE" w:rsidP="004720F9">
      <w:pPr>
        <w:widowControl w:val="0"/>
        <w:numPr>
          <w:ilvl w:val="0"/>
          <w:numId w:val="54"/>
        </w:numPr>
        <w:tabs>
          <w:tab w:val="num" w:pos="360"/>
        </w:tabs>
        <w:spacing w:line="360" w:lineRule="auto"/>
        <w:ind w:left="187" w:hanging="187"/>
        <w:jc w:val="both"/>
        <w:rPr>
          <w:sz w:val="28"/>
        </w:rPr>
      </w:pPr>
      <w:r>
        <w:rPr>
          <w:sz w:val="28"/>
          <w:lang w:val="uk-UA"/>
        </w:rPr>
        <w:t xml:space="preserve">Абросимова Ю.Е. </w:t>
      </w:r>
      <w:r>
        <w:rPr>
          <w:sz w:val="28"/>
        </w:rPr>
        <w:t>Перечень индикаторов экологического здоровья</w:t>
      </w:r>
      <w:r>
        <w:rPr>
          <w:sz w:val="28"/>
          <w:lang w:val="uk-UA"/>
        </w:rPr>
        <w:t xml:space="preserve"> / Ю. Е. Абросимова, В. П. Ушаков //</w:t>
      </w:r>
      <w:r>
        <w:rPr>
          <w:sz w:val="28"/>
        </w:rPr>
        <w:t xml:space="preserve"> http:/</w:t>
      </w:r>
      <w:r>
        <w:rPr>
          <w:sz w:val="28"/>
          <w:lang w:val="uk-UA"/>
        </w:rPr>
        <w:t>/</w:t>
      </w:r>
      <w:r>
        <w:rPr>
          <w:sz w:val="28"/>
        </w:rPr>
        <w:t xml:space="preserve"> </w:t>
      </w:r>
      <w:hyperlink r:id="rId19" w:history="1">
        <w:r>
          <w:rPr>
            <w:rStyle w:val="af0"/>
            <w:color w:val="auto"/>
            <w:sz w:val="28"/>
            <w:lang w:val="en-US"/>
          </w:rPr>
          <w:t>www</w:t>
        </w:r>
        <w:r>
          <w:rPr>
            <w:rStyle w:val="af0"/>
            <w:color w:val="auto"/>
            <w:sz w:val="28"/>
          </w:rPr>
          <w:t>.</w:t>
        </w:r>
        <w:r>
          <w:rPr>
            <w:rStyle w:val="af0"/>
            <w:color w:val="auto"/>
            <w:sz w:val="28"/>
            <w:lang w:val="en-US"/>
          </w:rPr>
          <w:t>ecoline</w:t>
        </w:r>
        <w:r>
          <w:rPr>
            <w:rStyle w:val="af0"/>
            <w:color w:val="auto"/>
            <w:sz w:val="28"/>
          </w:rPr>
          <w:t>.</w:t>
        </w:r>
        <w:r>
          <w:rPr>
            <w:rStyle w:val="af0"/>
            <w:color w:val="auto"/>
            <w:sz w:val="28"/>
            <w:lang w:val="en-US"/>
          </w:rPr>
          <w:t>ru</w:t>
        </w:r>
      </w:hyperlink>
      <w:r>
        <w:rPr>
          <w:sz w:val="28"/>
          <w:lang w:val="uk-UA"/>
        </w:rPr>
        <w:t xml:space="preserve"> </w:t>
      </w:r>
    </w:p>
    <w:p w:rsidR="003E2CBE" w:rsidRDefault="003E2CBE" w:rsidP="004720F9">
      <w:pPr>
        <w:widowControl w:val="0"/>
        <w:numPr>
          <w:ilvl w:val="0"/>
          <w:numId w:val="54"/>
        </w:numPr>
        <w:shd w:val="clear" w:color="auto" w:fill="FFFFFF"/>
        <w:tabs>
          <w:tab w:val="num" w:pos="360"/>
        </w:tabs>
        <w:spacing w:line="360" w:lineRule="auto"/>
        <w:ind w:left="187" w:hanging="187"/>
        <w:jc w:val="both"/>
        <w:rPr>
          <w:sz w:val="28"/>
          <w:lang w:val="uk-UA"/>
        </w:rPr>
      </w:pPr>
      <w:r>
        <w:rPr>
          <w:sz w:val="28"/>
          <w:lang w:val="uk-UA"/>
        </w:rPr>
        <w:t>Авцын А.П. Адаптация и дизадаптация с позиции патолога / А. П. Авцын // Клиническая медицина. – 1974. – № 5. – С. 3-15.</w:t>
      </w:r>
    </w:p>
    <w:p w:rsidR="003E2CBE" w:rsidRDefault="003E2CBE" w:rsidP="004720F9">
      <w:pPr>
        <w:widowControl w:val="0"/>
        <w:numPr>
          <w:ilvl w:val="0"/>
          <w:numId w:val="54"/>
        </w:numPr>
        <w:tabs>
          <w:tab w:val="num" w:pos="360"/>
        </w:tabs>
        <w:spacing w:line="360" w:lineRule="auto"/>
        <w:ind w:left="187" w:hanging="187"/>
        <w:jc w:val="both"/>
        <w:rPr>
          <w:sz w:val="28"/>
        </w:rPr>
      </w:pPr>
      <w:r>
        <w:rPr>
          <w:sz w:val="28"/>
          <w:lang w:val="uk-UA"/>
        </w:rPr>
        <w:t>Авцын А.П. Введение в географическую патологию / А. П. Авц</w:t>
      </w:r>
      <w:r>
        <w:rPr>
          <w:sz w:val="28"/>
        </w:rPr>
        <w:t>ы</w:t>
      </w:r>
      <w:r>
        <w:rPr>
          <w:sz w:val="28"/>
          <w:lang w:val="uk-UA"/>
        </w:rPr>
        <w:t>н. – М.: Медицина, 1972. – 328 с.</w:t>
      </w:r>
    </w:p>
    <w:p w:rsidR="003E2CBE" w:rsidRDefault="003E2CBE" w:rsidP="004720F9">
      <w:pPr>
        <w:widowControl w:val="0"/>
        <w:numPr>
          <w:ilvl w:val="0"/>
          <w:numId w:val="54"/>
        </w:numPr>
        <w:shd w:val="clear" w:color="auto" w:fill="FFFFFF"/>
        <w:tabs>
          <w:tab w:val="num" w:pos="360"/>
        </w:tabs>
        <w:spacing w:line="360" w:lineRule="auto"/>
        <w:ind w:left="187" w:hanging="187"/>
        <w:jc w:val="both"/>
        <w:rPr>
          <w:sz w:val="28"/>
          <w:lang w:val="uk-UA"/>
        </w:rPr>
      </w:pPr>
      <w:r>
        <w:rPr>
          <w:sz w:val="28"/>
          <w:lang w:val="uk-UA"/>
        </w:rPr>
        <w:t>Авцын А.П. Задачи географической патологии экстремальных зон / А. П. Авцын // Вестн. АМН СССР. – 1966. – № 11. – С. 54.</w:t>
      </w:r>
    </w:p>
    <w:p w:rsidR="003E2CBE" w:rsidRDefault="003E2CBE" w:rsidP="004720F9">
      <w:pPr>
        <w:widowControl w:val="0"/>
        <w:numPr>
          <w:ilvl w:val="0"/>
          <w:numId w:val="54"/>
        </w:numPr>
        <w:tabs>
          <w:tab w:val="num" w:pos="360"/>
        </w:tabs>
        <w:spacing w:line="360" w:lineRule="auto"/>
        <w:ind w:left="187" w:hanging="187"/>
        <w:jc w:val="both"/>
        <w:rPr>
          <w:sz w:val="28"/>
          <w:lang w:val="uk-UA"/>
        </w:rPr>
      </w:pPr>
      <w:r>
        <w:rPr>
          <w:sz w:val="28"/>
          <w:lang w:val="uk-UA"/>
        </w:rPr>
        <w:lastRenderedPageBreak/>
        <w:t xml:space="preserve">Аналіз стану здоров'я населення Донецької області / Н. Н. Шарапов, Т. В. Михайлова, С. І. Дубовіков; Донецька обласна санітарно-епідеміологічна станція // </w:t>
      </w:r>
      <w:hyperlink r:id="rId20" w:history="1">
        <w:r>
          <w:rPr>
            <w:rStyle w:val="af0"/>
            <w:color w:val="auto"/>
            <w:sz w:val="28"/>
            <w:lang w:val="en-US"/>
          </w:rPr>
          <w:t>http</w:t>
        </w:r>
        <w:r>
          <w:rPr>
            <w:rStyle w:val="af0"/>
            <w:color w:val="auto"/>
            <w:sz w:val="28"/>
            <w:lang w:val="uk-UA"/>
          </w:rPr>
          <w:t>://www.health.gov.ua</w:t>
        </w:r>
      </w:hyperlink>
    </w:p>
    <w:p w:rsidR="003E2CBE" w:rsidRDefault="003E2CBE" w:rsidP="004720F9">
      <w:pPr>
        <w:widowControl w:val="0"/>
        <w:numPr>
          <w:ilvl w:val="0"/>
          <w:numId w:val="54"/>
        </w:numPr>
        <w:tabs>
          <w:tab w:val="num" w:pos="360"/>
        </w:tabs>
        <w:spacing w:line="360" w:lineRule="auto"/>
        <w:ind w:left="187" w:hanging="187"/>
        <w:jc w:val="both"/>
        <w:rPr>
          <w:sz w:val="28"/>
          <w:lang w:val="uk-UA"/>
        </w:rPr>
      </w:pPr>
      <w:r>
        <w:rPr>
          <w:sz w:val="28"/>
          <w:lang w:val="uk-UA"/>
        </w:rPr>
        <w:t xml:space="preserve">Аулибинский Б.В. Ноология и </w:t>
      </w:r>
      <w:r>
        <w:rPr>
          <w:sz w:val="28"/>
        </w:rPr>
        <w:t>экология человека / Б. В. Аулибинский // Ноология, экология ноосферы, здоровье и образ жизни : матер. Междунар. науч. конф. (22-24 марта 1996 г., Санкт-Петербург). – СПб., 1996. – С. 11-16.</w:t>
      </w:r>
    </w:p>
    <w:p w:rsidR="003E2CBE" w:rsidRDefault="003E2CBE" w:rsidP="004720F9">
      <w:pPr>
        <w:widowControl w:val="0"/>
        <w:numPr>
          <w:ilvl w:val="0"/>
          <w:numId w:val="54"/>
        </w:numPr>
        <w:tabs>
          <w:tab w:val="num" w:pos="360"/>
        </w:tabs>
        <w:spacing w:line="360" w:lineRule="auto"/>
        <w:ind w:left="187" w:hanging="187"/>
        <w:jc w:val="both"/>
        <w:rPr>
          <w:sz w:val="28"/>
          <w:lang w:val="uk-UA"/>
        </w:rPr>
      </w:pPr>
      <w:r>
        <w:rPr>
          <w:sz w:val="28"/>
          <w:lang w:val="uk-UA"/>
        </w:rPr>
        <w:t xml:space="preserve">Байсарович І.М. Природні геохімічні аномалії геологічного середовища України та їх вплив на здоров‘я населення / І. М. Байсарович, М. М. Коржнев // Матер. наук.-практ. семінару „Актуальні питання якості води в Україні”. </w:t>
      </w:r>
      <w:r>
        <w:rPr>
          <w:color w:val="000000"/>
          <w:sz w:val="28"/>
          <w:lang w:val="uk-UA"/>
        </w:rPr>
        <w:t xml:space="preserve">– К., </w:t>
      </w:r>
      <w:r>
        <w:rPr>
          <w:sz w:val="28"/>
          <w:lang w:val="uk-UA"/>
        </w:rPr>
        <w:t>2004. – С. 45-48.</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lang w:val="uk-UA"/>
        </w:rPr>
        <w:t xml:space="preserve">Барановский В.А. Методические </w:t>
      </w:r>
      <w:r>
        <w:rPr>
          <w:sz w:val="28"/>
        </w:rPr>
        <w:t xml:space="preserve">аспекты картографирования экологической ситуации на Украине / </w:t>
      </w:r>
      <w:r>
        <w:rPr>
          <w:sz w:val="28"/>
          <w:lang w:val="uk-UA"/>
        </w:rPr>
        <w:t>В. А. Барановский</w:t>
      </w:r>
      <w:r>
        <w:rPr>
          <w:sz w:val="28"/>
        </w:rPr>
        <w:t xml:space="preserve"> // География и природные ресурсы. – 2000. – № 1. – С. 139-143.</w:t>
      </w:r>
    </w:p>
    <w:p w:rsidR="003E2CBE" w:rsidRDefault="003E2CBE" w:rsidP="004720F9">
      <w:pPr>
        <w:widowControl w:val="0"/>
        <w:numPr>
          <w:ilvl w:val="0"/>
          <w:numId w:val="54"/>
        </w:numPr>
        <w:shd w:val="clear" w:color="auto" w:fill="FFFFFF"/>
        <w:tabs>
          <w:tab w:val="num" w:pos="360"/>
        </w:tabs>
        <w:spacing w:line="360" w:lineRule="auto"/>
        <w:ind w:left="187" w:hanging="187"/>
        <w:jc w:val="both"/>
        <w:rPr>
          <w:sz w:val="28"/>
          <w:lang w:val="uk-UA"/>
        </w:rPr>
      </w:pPr>
      <w:r>
        <w:rPr>
          <w:sz w:val="28"/>
          <w:lang w:val="uk-UA"/>
        </w:rPr>
        <w:t>Барановський В.А. Екологічна географія і екологічна картографія / В. А. Барановський. – К.: Фітосоціоцентр, 2001. – 252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Барановський В.А. Екологічний атлас України / В. А. Барановський. – К.: Географіка, 2000. – 42 с. </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Барановський В.А. Медико-екологічне картографування території України / В. А. Барановський // Економіка України. – 1993. – № 2. – С. 93-96.</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lang w:val="uk-UA"/>
        </w:rPr>
        <w:t>Белякова Т.М. Микро</w:t>
      </w:r>
      <w:r>
        <w:rPr>
          <w:sz w:val="28"/>
        </w:rPr>
        <w:t xml:space="preserve">элементы, техногенное загрязнение окружающей среды и заболеваемость населения / </w:t>
      </w:r>
      <w:r>
        <w:rPr>
          <w:sz w:val="28"/>
          <w:lang w:val="uk-UA"/>
        </w:rPr>
        <w:t xml:space="preserve">Т. М. Белякова, Т. М. Данова, А. .А. Жаворонков </w:t>
      </w:r>
      <w:r>
        <w:rPr>
          <w:sz w:val="28"/>
        </w:rPr>
        <w:t>// География и природные ресурсы. – 1998. – № 3. – С. 30-34.</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Бердинюк О.В. Екологічні аспекти оцінки стану здоров‘я населення / О. В. Бердинюк, Л. В. Сєрих // Довкілля та здоров‘я. – 2001. – № 2 (17). – С. 32-34. </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Бердинюк О.В. Методологічні аспекти оцінки здоров‘я населення в екол</w:t>
      </w:r>
      <w:r>
        <w:rPr>
          <w:sz w:val="28"/>
        </w:rPr>
        <w:t>о</w:t>
      </w:r>
      <w:r>
        <w:rPr>
          <w:sz w:val="28"/>
          <w:lang w:val="uk-UA"/>
        </w:rPr>
        <w:t>го-гігієнічних дослідженнях / О. В. Бердинюк, В. Ю. Зайковська // Довкілля та здоров</w:t>
      </w:r>
      <w:r>
        <w:rPr>
          <w:sz w:val="28"/>
        </w:rPr>
        <w:t>‘</w:t>
      </w:r>
      <w:r>
        <w:rPr>
          <w:sz w:val="28"/>
          <w:lang w:val="uk-UA"/>
        </w:rPr>
        <w:t>я. – 2005. – № 4 (35). – С.3-5.</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Варивончик Д.В. Динаміка онкологічної захворюваності населення України в залежності від рівня техногенного забруднення навколишнього середовища / Д. В. Варивончик // Гігієна населених міст : зб. наук. пр. – К., 2005. – Вип. 45. – С. 181-185. </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rPr>
        <w:lastRenderedPageBreak/>
        <w:t>Виверт А.М. Эпидемиология неинфекционных заболеваний / А. Виверт, В. Жданов, А Чаклин и др. // М.: Медицина, 1990. – 272 с.</w:t>
      </w:r>
    </w:p>
    <w:p w:rsidR="003E2CBE" w:rsidRDefault="003E2CBE" w:rsidP="004720F9">
      <w:pPr>
        <w:pStyle w:val="afffffffb"/>
        <w:widowControl w:val="0"/>
        <w:numPr>
          <w:ilvl w:val="0"/>
          <w:numId w:val="54"/>
        </w:numPr>
        <w:tabs>
          <w:tab w:val="num" w:pos="360"/>
          <w:tab w:val="left" w:pos="748"/>
        </w:tabs>
        <w:spacing w:line="360" w:lineRule="auto"/>
        <w:ind w:left="187" w:hanging="187"/>
        <w:jc w:val="both"/>
      </w:pPr>
      <w:r>
        <w:t xml:space="preserve">Воздушная середа и здоровье </w:t>
      </w:r>
      <w:r>
        <w:rPr>
          <w:lang w:val="uk-UA"/>
        </w:rPr>
        <w:t xml:space="preserve">/ </w:t>
      </w:r>
      <w:r>
        <w:t>И.</w:t>
      </w:r>
      <w:r>
        <w:rPr>
          <w:lang w:val="uk-UA"/>
        </w:rPr>
        <w:t xml:space="preserve"> </w:t>
      </w:r>
      <w:r>
        <w:t>И</w:t>
      </w:r>
      <w:r>
        <w:rPr>
          <w:lang w:val="uk-UA"/>
        </w:rPr>
        <w:t>.</w:t>
      </w:r>
      <w:r>
        <w:t xml:space="preserve"> Даценко. – Львов: В</w:t>
      </w:r>
      <w:r>
        <w:rPr>
          <w:lang w:val="uk-UA"/>
        </w:rPr>
        <w:t>и</w:t>
      </w:r>
      <w:r>
        <w:t xml:space="preserve">ща шк., 1981. – </w:t>
      </w:r>
      <w:r>
        <w:rPr>
          <w:lang w:val="uk-UA"/>
        </w:rPr>
        <w:t>103</w:t>
      </w:r>
      <w:r>
        <w:t xml:space="preserve"> с.</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rPr>
        <w:t>Вопросы социоэкологии : Проблемы социальной экологии : матер. Первой всесоюз. конф. (1-3 окт. 1986 г., Львов). – Львов, 1986. – 352 с.</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rPr>
      </w:pPr>
      <w:r>
        <w:rPr>
          <w:sz w:val="28"/>
        </w:rPr>
        <w:t>Воронов А.Г. Медицинская география. Общие вопросы / А. Г. Воронов. – М.: Изд. Моск. ун-та, 1981. – 161 с.</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rPr>
        <w:t>Воронов А.Н. Новые экологические аспекты оценки качества пресных подземных вод / А. Н. Воронов, А. А. Шварц // Геоэкология. – 1995. – № 2. – С. 75-79</w:t>
      </w:r>
      <w:r>
        <w:rPr>
          <w:sz w:val="28"/>
          <w:lang w:val="uk-UA"/>
        </w:rPr>
        <w:t>.</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Воропай Л.І. Генетико-морфологічна структура просторової організації ландшафтів (на прикладі Чернівецької області) / Л. І. Воропай, М. М. Куниця // Наук. вісн. Чернів. ун-ту : зб. наук. пр. – Чернівці: Рута, 2006. – Вип. 294: Географія. – С. 175-194.</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lang w:val="uk-UA"/>
        </w:rPr>
        <w:t>Вплив забруднення навколишнього середовища на здоров’я населення і аналіз динаміки захворюваності населення //</w:t>
      </w:r>
      <w:r>
        <w:rPr>
          <w:sz w:val="28"/>
        </w:rPr>
        <w:t xml:space="preserve"> </w:t>
      </w:r>
      <w:hyperlink r:id="rId21" w:history="1">
        <w:r>
          <w:rPr>
            <w:rStyle w:val="af0"/>
            <w:color w:val="auto"/>
            <w:sz w:val="28"/>
            <w:lang w:val="en-US"/>
          </w:rPr>
          <w:t>http</w:t>
        </w:r>
        <w:r>
          <w:rPr>
            <w:rStyle w:val="af0"/>
            <w:color w:val="auto"/>
            <w:sz w:val="28"/>
            <w:lang w:val="uk-UA"/>
          </w:rPr>
          <w:t>://</w:t>
        </w:r>
        <w:r>
          <w:rPr>
            <w:rStyle w:val="af0"/>
            <w:color w:val="auto"/>
            <w:sz w:val="28"/>
            <w:lang w:val="en-US"/>
          </w:rPr>
          <w:t>www</w:t>
        </w:r>
        <w:r>
          <w:rPr>
            <w:rStyle w:val="af0"/>
            <w:color w:val="auto"/>
            <w:sz w:val="28"/>
            <w:lang w:val="uk-UA"/>
          </w:rPr>
          <w:t>.</w:t>
        </w:r>
        <w:r>
          <w:rPr>
            <w:rStyle w:val="af0"/>
            <w:color w:val="auto"/>
            <w:sz w:val="28"/>
            <w:lang w:val="en-US"/>
          </w:rPr>
          <w:t>file</w:t>
        </w:r>
        <w:r>
          <w:rPr>
            <w:rStyle w:val="af0"/>
            <w:color w:val="auto"/>
            <w:sz w:val="28"/>
          </w:rPr>
          <w:t>.</w:t>
        </w:r>
        <w:r>
          <w:rPr>
            <w:rStyle w:val="af0"/>
            <w:color w:val="auto"/>
            <w:sz w:val="28"/>
            <w:lang w:val="en-US"/>
          </w:rPr>
          <w:t>menr</w:t>
        </w:r>
        <w:r>
          <w:rPr>
            <w:rStyle w:val="af0"/>
            <w:color w:val="auto"/>
            <w:sz w:val="28"/>
          </w:rPr>
          <w:t>.</w:t>
        </w:r>
        <w:r>
          <w:rPr>
            <w:rStyle w:val="af0"/>
            <w:color w:val="auto"/>
            <w:sz w:val="28"/>
            <w:lang w:val="en-US"/>
          </w:rPr>
          <w:t>gov</w:t>
        </w:r>
        <w:r>
          <w:rPr>
            <w:rStyle w:val="af0"/>
            <w:color w:val="auto"/>
            <w:sz w:val="28"/>
            <w:lang w:val="uk-UA"/>
          </w:rPr>
          <w:t>.</w:t>
        </w:r>
        <w:r>
          <w:rPr>
            <w:rStyle w:val="af0"/>
            <w:color w:val="auto"/>
            <w:sz w:val="28"/>
            <w:lang w:val="en-US"/>
          </w:rPr>
          <w:t>ua</w:t>
        </w:r>
      </w:hyperlink>
      <w:r>
        <w:rPr>
          <w:sz w:val="28"/>
          <w:lang w:val="uk-UA"/>
        </w:rPr>
        <w:t xml:space="preserve"> </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lang w:val="uk-UA"/>
        </w:rPr>
        <w:t>Географія Чернівецької області : навч. посібник / Я. І. Жупанський, М.</w:t>
      </w:r>
      <w:r>
        <w:rPr>
          <w:sz w:val="28"/>
          <w:lang w:val="en-US"/>
        </w:rPr>
        <w:t> </w:t>
      </w:r>
      <w:r>
        <w:rPr>
          <w:sz w:val="28"/>
          <w:lang w:val="uk-UA"/>
        </w:rPr>
        <w:t>М.</w:t>
      </w:r>
      <w:r>
        <w:rPr>
          <w:sz w:val="28"/>
          <w:lang w:val="en-US"/>
        </w:rPr>
        <w:t> </w:t>
      </w:r>
      <w:r>
        <w:rPr>
          <w:sz w:val="28"/>
          <w:lang w:val="uk-UA"/>
        </w:rPr>
        <w:t xml:space="preserve">Куниця, Л. І. Воропай та ін.; за ред. Я. І. Жупанського. – Чернівці, 1993. – 192 с. </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rPr>
        <w:t>Гольдберг В.М. Взаимосвязь загрязнения  подземных вод и природной среды / В. М. Гольдберг. – Л.: Гидрометиздат, 1987. – 120 с.</w:t>
      </w:r>
    </w:p>
    <w:p w:rsidR="003E2CBE" w:rsidRDefault="003E2CBE" w:rsidP="004720F9">
      <w:pPr>
        <w:numPr>
          <w:ilvl w:val="0"/>
          <w:numId w:val="54"/>
        </w:numPr>
        <w:tabs>
          <w:tab w:val="num" w:pos="360"/>
          <w:tab w:val="left" w:pos="561"/>
          <w:tab w:val="left" w:pos="748"/>
          <w:tab w:val="left" w:pos="935"/>
        </w:tabs>
        <w:spacing w:line="360" w:lineRule="auto"/>
        <w:ind w:left="187" w:hanging="187"/>
        <w:jc w:val="both"/>
        <w:rPr>
          <w:sz w:val="28"/>
          <w:lang w:val="uk-UA"/>
        </w:rPr>
      </w:pPr>
      <w:r>
        <w:rPr>
          <w:sz w:val="28"/>
          <w:lang w:val="uk-UA"/>
        </w:rPr>
        <w:t xml:space="preserve"> Гуцуляк В. Історія розвитку та сучасний стан медико-географічних досліджень / В. Гуцуляк, К. Муха // Наук. вісн. Чернів. ун-ту : зб. наук. пр. – Чернівці, 2007. – Вип. 361: Географія – С. 181-191.</w:t>
      </w:r>
    </w:p>
    <w:p w:rsidR="003E2CBE" w:rsidRDefault="003E2CBE" w:rsidP="004720F9">
      <w:pPr>
        <w:widowControl w:val="0"/>
        <w:numPr>
          <w:ilvl w:val="0"/>
          <w:numId w:val="54"/>
        </w:numPr>
        <w:tabs>
          <w:tab w:val="num" w:pos="360"/>
          <w:tab w:val="left" w:pos="748"/>
        </w:tabs>
        <w:spacing w:line="360" w:lineRule="auto"/>
        <w:ind w:left="187" w:hanging="187"/>
        <w:jc w:val="both"/>
        <w:rPr>
          <w:i/>
          <w:sz w:val="28"/>
          <w:lang w:val="uk-UA"/>
        </w:rPr>
      </w:pPr>
      <w:r>
        <w:rPr>
          <w:sz w:val="28"/>
          <w:lang w:val="uk-UA"/>
        </w:rPr>
        <w:t>Гуцуляк В. Медико-екологічні дослідження урбанізованих територій українсько-румунського прикордоння / В. Гуцуляк, К. Муха // Україна-Румунія: транскордонне співробітництво : зб. наук. пр. – Чернівці: Рута, 2007. – С. 46-50.</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Гуцуляк В.М. Еколого-геохімічний аналіз природно-антропогенних ландшафтів (на прикладі Чернівецької області та півночі Молдавії) : автореф. </w:t>
      </w:r>
      <w:r>
        <w:rPr>
          <w:sz w:val="28"/>
          <w:lang w:val="uk-UA"/>
        </w:rPr>
        <w:lastRenderedPageBreak/>
        <w:t>дис. ... д-ра географ. наук: 11.00.01 / В. М. Гуцуляк; Інститут географії НАН України. – К., 1994. – 36 с.</w:t>
      </w:r>
    </w:p>
    <w:p w:rsidR="003E2CBE" w:rsidRDefault="003E2CBE" w:rsidP="004720F9">
      <w:pPr>
        <w:pStyle w:val="afffffffffffffffffffffffff3"/>
        <w:widowControl w:val="0"/>
        <w:numPr>
          <w:ilvl w:val="0"/>
          <w:numId w:val="54"/>
        </w:numPr>
        <w:tabs>
          <w:tab w:val="num" w:pos="360"/>
          <w:tab w:val="left" w:pos="748"/>
        </w:tabs>
        <w:suppressAutoHyphens/>
        <w:ind w:left="187" w:hanging="187"/>
        <w:rPr>
          <w:rFonts w:ascii="Times New Roman" w:hAnsi="Times New Roman"/>
          <w:szCs w:val="24"/>
        </w:rPr>
      </w:pPr>
      <w:r>
        <w:rPr>
          <w:rFonts w:ascii="Times New Roman" w:hAnsi="Times New Roman"/>
          <w:szCs w:val="24"/>
        </w:rPr>
        <w:t>Гуцуляк В.М. Ландшафтна екологія: Геохімічний аспект : навч. посібник / В. М. Гуцуляк. – Чернівці: Рута, 2002. – 272 с.</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Гуцуляк В.М. Ландшафтна екологія: Навч. посібник. – Чернівці: Рута, 1995.</w:t>
      </w:r>
      <w:r>
        <w:rPr>
          <w:sz w:val="28"/>
          <w:lang w:val="en-US"/>
        </w:rPr>
        <w:t> </w:t>
      </w:r>
      <w:r>
        <w:rPr>
          <w:sz w:val="28"/>
          <w:lang w:val="uk-UA"/>
        </w:rPr>
        <w:t xml:space="preserve">– 317 с. </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Гуцуляк В.М. Ландшафтознавство: теорія і практика : навч. посібник / В.</w:t>
      </w:r>
      <w:r>
        <w:rPr>
          <w:sz w:val="28"/>
          <w:lang w:val="en-US"/>
        </w:rPr>
        <w:t> </w:t>
      </w:r>
      <w:r>
        <w:rPr>
          <w:sz w:val="28"/>
          <w:lang w:val="uk-UA"/>
        </w:rPr>
        <w:t>М.</w:t>
      </w:r>
      <w:r>
        <w:rPr>
          <w:sz w:val="28"/>
          <w:lang w:val="en-US"/>
        </w:rPr>
        <w:t> </w:t>
      </w:r>
      <w:r>
        <w:rPr>
          <w:sz w:val="28"/>
          <w:lang w:val="uk-UA"/>
        </w:rPr>
        <w:t>Гуцуляк. – Чернівці: Рута, 2005. – 123 с. – Бібліогр.: с. 107-121.</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Гуцуляк В.М. Медична географія (екологічний аспект) : навч. посібник / В.</w:t>
      </w:r>
      <w:r>
        <w:rPr>
          <w:sz w:val="28"/>
          <w:lang w:val="en-US"/>
        </w:rPr>
        <w:t> </w:t>
      </w:r>
      <w:r>
        <w:rPr>
          <w:sz w:val="28"/>
          <w:lang w:val="uk-UA"/>
        </w:rPr>
        <w:t>М. Гуцуляк. – Чернівці: Рута, 1997. – 72 с.</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 xml:space="preserve">Гуцуляк В.М. Методологічні основи медико-екологічного аналізу міських геоситем / В. М. Гуцуляк., К. П. Муха // Сучасні проблеми геоекології та раціонального природокористування лівобережної України : матер. </w:t>
      </w:r>
      <w:r>
        <w:rPr>
          <w:sz w:val="28"/>
        </w:rPr>
        <w:t>Всеукр</w:t>
      </w:r>
      <w:r>
        <w:rPr>
          <w:sz w:val="28"/>
          <w:lang w:val="uk-UA"/>
        </w:rPr>
        <w:t>.</w:t>
      </w:r>
      <w:r>
        <w:rPr>
          <w:sz w:val="28"/>
        </w:rPr>
        <w:t xml:space="preserve"> </w:t>
      </w:r>
      <w:r>
        <w:rPr>
          <w:sz w:val="28"/>
          <w:lang w:val="uk-UA"/>
        </w:rPr>
        <w:t>н</w:t>
      </w:r>
      <w:r>
        <w:rPr>
          <w:sz w:val="28"/>
        </w:rPr>
        <w:t>аук</w:t>
      </w:r>
      <w:r>
        <w:rPr>
          <w:sz w:val="28"/>
          <w:lang w:val="uk-UA"/>
        </w:rPr>
        <w:t>.</w:t>
      </w:r>
      <w:r>
        <w:rPr>
          <w:sz w:val="28"/>
        </w:rPr>
        <w:t>-практ</w:t>
      </w:r>
      <w:r>
        <w:rPr>
          <w:sz w:val="28"/>
          <w:lang w:val="uk-UA"/>
        </w:rPr>
        <w:t>.</w:t>
      </w:r>
      <w:r>
        <w:rPr>
          <w:sz w:val="28"/>
        </w:rPr>
        <w:t xml:space="preserve"> </w:t>
      </w:r>
      <w:r>
        <w:rPr>
          <w:sz w:val="28"/>
          <w:lang w:val="uk-UA"/>
        </w:rPr>
        <w:t>к</w:t>
      </w:r>
      <w:r>
        <w:rPr>
          <w:sz w:val="28"/>
        </w:rPr>
        <w:t>онф</w:t>
      </w:r>
      <w:r>
        <w:rPr>
          <w:sz w:val="28"/>
          <w:lang w:val="uk-UA"/>
        </w:rPr>
        <w:t>.</w:t>
      </w:r>
      <w:r>
        <w:rPr>
          <w:sz w:val="28"/>
        </w:rPr>
        <w:t>, присвяченої 160-річчю з дня народження В.</w:t>
      </w:r>
      <w:r>
        <w:rPr>
          <w:sz w:val="28"/>
          <w:lang w:val="uk-UA"/>
        </w:rPr>
        <w:t xml:space="preserve"> </w:t>
      </w:r>
      <w:r>
        <w:rPr>
          <w:sz w:val="28"/>
        </w:rPr>
        <w:t>В. Докучаєва. – Суми</w:t>
      </w:r>
      <w:r>
        <w:rPr>
          <w:sz w:val="28"/>
          <w:lang w:val="uk-UA"/>
        </w:rPr>
        <w:t>,</w:t>
      </w:r>
      <w:r>
        <w:rPr>
          <w:sz w:val="28"/>
        </w:rPr>
        <w:t xml:space="preserve"> 2006. – С. </w:t>
      </w:r>
      <w:r>
        <w:rPr>
          <w:sz w:val="28"/>
          <w:lang w:val="uk-UA"/>
        </w:rPr>
        <w:t>76</w:t>
      </w:r>
      <w:r>
        <w:rPr>
          <w:sz w:val="28"/>
        </w:rPr>
        <w:t>-</w:t>
      </w:r>
      <w:r>
        <w:rPr>
          <w:sz w:val="28"/>
          <w:lang w:val="uk-UA"/>
        </w:rPr>
        <w:t xml:space="preserve">80. </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Даценко И.И. Воздушная середа и здоровье / И. Даценко – Львов: Высш. шк., 1981. – 248с.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rPr>
        <w:t>Демидович Б.П. Численные методы анализа. Приближение функций, дифференциальные и интегральные уравнения</w:t>
      </w:r>
      <w:r>
        <w:rPr>
          <w:sz w:val="28"/>
          <w:lang w:val="uk-UA"/>
        </w:rPr>
        <w:t xml:space="preserve"> : </w:t>
      </w:r>
      <w:r>
        <w:rPr>
          <w:sz w:val="28"/>
        </w:rPr>
        <w:t xml:space="preserve">[учеб. пособие для втузов] </w:t>
      </w:r>
      <w:r>
        <w:rPr>
          <w:sz w:val="28"/>
          <w:lang w:val="uk-UA"/>
        </w:rPr>
        <w:t>/ Б.</w:t>
      </w:r>
      <w:r>
        <w:rPr>
          <w:sz w:val="28"/>
          <w:lang w:val="en-US"/>
        </w:rPr>
        <w:t> </w:t>
      </w:r>
      <w:r>
        <w:rPr>
          <w:sz w:val="28"/>
          <w:lang w:val="uk-UA"/>
        </w:rPr>
        <w:t>П. Демидович, И. А. Марон, Э. З. Шувалова.</w:t>
      </w:r>
      <w:r>
        <w:rPr>
          <w:sz w:val="28"/>
        </w:rPr>
        <w:t xml:space="preserve"> – М.: Наука, 1967</w:t>
      </w:r>
      <w:r>
        <w:rPr>
          <w:sz w:val="28"/>
          <w:lang w:val="uk-UA"/>
        </w:rPr>
        <w:t>. –</w:t>
      </w:r>
      <w:r>
        <w:rPr>
          <w:sz w:val="28"/>
        </w:rPr>
        <w:t xml:space="preserve"> 368</w:t>
      </w:r>
      <w:r>
        <w:rPr>
          <w:sz w:val="28"/>
          <w:lang w:val="uk-UA"/>
        </w:rPr>
        <w:t xml:space="preserve"> </w:t>
      </w:r>
      <w:r>
        <w:rPr>
          <w:sz w:val="28"/>
        </w:rPr>
        <w:t>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Демографічна ситуація: сучасні проблеми та перспективи // http//www.gmdh.net/pop/uarticle.htm </w:t>
      </w:r>
    </w:p>
    <w:p w:rsidR="003E2CBE" w:rsidRDefault="003E2CBE" w:rsidP="004720F9">
      <w:pPr>
        <w:pStyle w:val="afffffffb"/>
        <w:widowControl w:val="0"/>
        <w:numPr>
          <w:ilvl w:val="0"/>
          <w:numId w:val="54"/>
        </w:numPr>
        <w:tabs>
          <w:tab w:val="num" w:pos="360"/>
          <w:tab w:val="left" w:pos="748"/>
        </w:tabs>
        <w:spacing w:line="360" w:lineRule="auto"/>
        <w:ind w:left="187" w:hanging="187"/>
        <w:jc w:val="both"/>
        <w:rPr>
          <w:lang w:val="uk-UA"/>
        </w:rPr>
      </w:pPr>
      <w:r>
        <w:rPr>
          <w:lang w:val="uk-UA"/>
        </w:rPr>
        <w:t>Державні санітарні правила охорони атмосферного повітря населених місць (від забруднювання хімічними та біологічними речовинами). – К.: МОЗ України, 1997. – 57 с.</w:t>
      </w:r>
    </w:p>
    <w:p w:rsidR="003E2CBE" w:rsidRDefault="003E2CBE" w:rsidP="004720F9">
      <w:pPr>
        <w:numPr>
          <w:ilvl w:val="0"/>
          <w:numId w:val="54"/>
        </w:numPr>
        <w:tabs>
          <w:tab w:val="num" w:pos="360"/>
          <w:tab w:val="left" w:pos="561"/>
        </w:tabs>
        <w:spacing w:line="360" w:lineRule="auto"/>
        <w:ind w:left="187" w:hanging="187"/>
        <w:jc w:val="both"/>
        <w:rPr>
          <w:i/>
          <w:sz w:val="28"/>
        </w:rPr>
      </w:pPr>
      <w:r>
        <w:rPr>
          <w:sz w:val="28"/>
          <w:lang w:val="uk-UA"/>
        </w:rPr>
        <w:t>Динаміка та поширення забруднення важкими металами підземних вод села Заволока / М. М. Тураш, К .П. Муха, Б. В. Михальчук, Н. Й. Андрійчук // Матер. Четвертої Міжнар. наук. конф. «Молодь у вирішенні регіональних та транскордонних проблем екологічної безпеки»</w:t>
      </w:r>
      <w:r>
        <w:rPr>
          <w:sz w:val="28"/>
        </w:rPr>
        <w:t>. – Чернівці: Зелена Буковина, 2005. – С. 151-156.</w:t>
      </w:r>
    </w:p>
    <w:p w:rsidR="003E2CBE" w:rsidRDefault="003E2CBE" w:rsidP="004720F9">
      <w:pPr>
        <w:pStyle w:val="afffffffb"/>
        <w:widowControl w:val="0"/>
        <w:numPr>
          <w:ilvl w:val="0"/>
          <w:numId w:val="54"/>
        </w:numPr>
        <w:tabs>
          <w:tab w:val="num" w:pos="360"/>
          <w:tab w:val="left" w:pos="748"/>
        </w:tabs>
        <w:spacing w:line="360" w:lineRule="auto"/>
        <w:ind w:left="187" w:hanging="187"/>
        <w:jc w:val="both"/>
      </w:pPr>
      <w:r>
        <w:lastRenderedPageBreak/>
        <w:t>Довкілля Буковини у 2005 році : стат. зб. / за ред. А. В. Ротаря; в</w:t>
      </w:r>
      <w:r>
        <w:rPr>
          <w:lang w:val="uk-UA"/>
        </w:rPr>
        <w:t>і</w:t>
      </w:r>
      <w:r>
        <w:t xml:space="preserve">дп. </w:t>
      </w:r>
      <w:r>
        <w:rPr>
          <w:lang w:val="uk-UA"/>
        </w:rPr>
        <w:t>з</w:t>
      </w:r>
      <w:r>
        <w:t xml:space="preserve">а вип. М. В. Коропотницька; Держ. </w:t>
      </w:r>
      <w:r>
        <w:rPr>
          <w:lang w:val="uk-UA"/>
        </w:rPr>
        <w:t>к</w:t>
      </w:r>
      <w:r>
        <w:t xml:space="preserve">ом. </w:t>
      </w:r>
      <w:r>
        <w:rPr>
          <w:lang w:val="uk-UA"/>
        </w:rPr>
        <w:t>с</w:t>
      </w:r>
      <w:r>
        <w:t>татистики Укра</w:t>
      </w:r>
      <w:r>
        <w:rPr>
          <w:lang w:val="uk-UA"/>
        </w:rPr>
        <w:t>ї</w:t>
      </w:r>
      <w:r>
        <w:t xml:space="preserve">ни, Голов. </w:t>
      </w:r>
      <w:r>
        <w:rPr>
          <w:lang w:val="uk-UA"/>
        </w:rPr>
        <w:t>у</w:t>
      </w:r>
      <w:r>
        <w:t xml:space="preserve">пр. </w:t>
      </w:r>
      <w:r>
        <w:rPr>
          <w:lang w:val="uk-UA"/>
        </w:rPr>
        <w:t>с</w:t>
      </w:r>
      <w:r>
        <w:t>татистики у Черн</w:t>
      </w:r>
      <w:r>
        <w:rPr>
          <w:lang w:val="uk-UA"/>
        </w:rPr>
        <w:t>і</w:t>
      </w:r>
      <w:r>
        <w:t>в. обл. – Чернівці, 2006. – 100 с.</w:t>
      </w:r>
    </w:p>
    <w:p w:rsidR="003E2CBE" w:rsidRDefault="003E2CBE" w:rsidP="004720F9">
      <w:pPr>
        <w:pStyle w:val="afffffffb"/>
        <w:widowControl w:val="0"/>
        <w:numPr>
          <w:ilvl w:val="0"/>
          <w:numId w:val="54"/>
        </w:numPr>
        <w:tabs>
          <w:tab w:val="num" w:pos="360"/>
          <w:tab w:val="left" w:pos="748"/>
        </w:tabs>
        <w:spacing w:line="360" w:lineRule="auto"/>
        <w:ind w:left="187" w:hanging="187"/>
        <w:jc w:val="both"/>
      </w:pPr>
      <w:r>
        <w:rPr>
          <w:spacing w:val="-6"/>
        </w:rPr>
        <w:t>Донозологічна діагностика стану здоров‘я населення у зв‘язку з впливом факторів навколишнього середовища, МР 2.2.12-068-2000. (затв. Постановою Головного державного санітарного лікаря України, 20 січня 2000р. № 68 )</w:t>
      </w:r>
      <w:r>
        <w:rPr>
          <w:spacing w:val="-6"/>
          <w:lang w:val="uk-UA"/>
        </w:rPr>
        <w:t xml:space="preserve"> // </w:t>
      </w:r>
      <w:r>
        <w:rPr>
          <w:spacing w:val="-6"/>
          <w:lang w:val="en-US"/>
        </w:rPr>
        <w:t>http</w:t>
      </w:r>
      <w:r>
        <w:rPr>
          <w:spacing w:val="-6"/>
        </w:rPr>
        <w:t>://</w:t>
      </w:r>
      <w:r>
        <w:rPr>
          <w:spacing w:val="-6"/>
          <w:lang w:val="en-US"/>
        </w:rPr>
        <w:t>document</w:t>
      </w:r>
      <w:r>
        <w:rPr>
          <w:spacing w:val="-6"/>
        </w:rPr>
        <w:t>.</w:t>
      </w:r>
      <w:r>
        <w:rPr>
          <w:spacing w:val="-6"/>
          <w:lang w:val="en-US"/>
        </w:rPr>
        <w:t>org</w:t>
      </w:r>
      <w:r>
        <w:rPr>
          <w:spacing w:val="-6"/>
        </w:rPr>
        <w:t>.</w:t>
      </w:r>
      <w:r>
        <w:rPr>
          <w:spacing w:val="-6"/>
          <w:lang w:val="en-US"/>
        </w:rPr>
        <w:t>ua</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Доповiдь до парламентських слухань за участю країн – учасників Співдружності Незалежних Держав "20 років Чорнобильської катастрофи: підсумки і перспективи", 2006 // </w:t>
      </w:r>
      <w:r>
        <w:rPr>
          <w:sz w:val="28"/>
          <w:lang w:val="en-US"/>
        </w:rPr>
        <w:t>http</w:t>
      </w:r>
      <w:r>
        <w:rPr>
          <w:sz w:val="28"/>
          <w:lang w:val="uk-UA"/>
        </w:rPr>
        <w:t>://</w:t>
      </w:r>
      <w:r>
        <w:rPr>
          <w:sz w:val="28"/>
          <w:lang w:val="en-US"/>
        </w:rPr>
        <w:t>www</w:t>
      </w:r>
      <w:r>
        <w:rPr>
          <w:sz w:val="28"/>
          <w:lang w:val="uk-UA"/>
        </w:rPr>
        <w:t>.</w:t>
      </w:r>
      <w:r>
        <w:rPr>
          <w:sz w:val="28"/>
          <w:lang w:val="en-US"/>
        </w:rPr>
        <w:t>likar</w:t>
      </w:r>
      <w:r>
        <w:rPr>
          <w:sz w:val="28"/>
          <w:lang w:val="uk-UA"/>
        </w:rPr>
        <w:t>.</w:t>
      </w:r>
      <w:r>
        <w:rPr>
          <w:sz w:val="28"/>
          <w:lang w:val="en-US"/>
        </w:rPr>
        <w:t>info</w:t>
      </w:r>
      <w:r>
        <w:rPr>
          <w:sz w:val="28"/>
          <w:lang w:val="uk-UA"/>
        </w:rPr>
        <w:t xml:space="preserve"> </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Екологічні  звіти та доповіді про стан навколишнього природного середовища в Чернівецькій області (в 1994-2005 рр.). – Чернівці: Державне управління ОНПС в Чернівецькій області, 1994-2005.</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color w:val="000000"/>
          <w:sz w:val="28"/>
          <w:lang w:val="uk-UA"/>
        </w:rPr>
      </w:pPr>
      <w:r>
        <w:rPr>
          <w:sz w:val="28"/>
        </w:rPr>
        <w:t xml:space="preserve">Здоровье-21: Основы политики достижения здоровья для всех в Европейском регионе ВОЗ / Европейская серия по достижению здоровья для всех. № 6. – Копенгаген: ВОЗ, Европ. регион. бюро,  1999. – 310 с.  </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rPr>
        <w:t xml:space="preserve">Злокачественные новообразования в Украинской ССР. (Рекомендации к медико-географическому анализу / Шевченко В.О. и др. </w:t>
      </w:r>
      <w:r>
        <w:rPr>
          <w:sz w:val="28"/>
          <w:lang w:val="uk-UA"/>
        </w:rPr>
        <w:t xml:space="preserve">– </w:t>
      </w:r>
      <w:r>
        <w:rPr>
          <w:sz w:val="28"/>
        </w:rPr>
        <w:t>К., 1986. – 49</w:t>
      </w:r>
      <w:r>
        <w:rPr>
          <w:sz w:val="28"/>
          <w:lang w:val="uk-UA"/>
        </w:rPr>
        <w:t> </w:t>
      </w:r>
      <w:r>
        <w:rPr>
          <w:sz w:val="28"/>
        </w:rPr>
        <w:t xml:space="preserve">с. </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Злоякісні новоутворення в Україні – динаміка, тенденції, прогноз / З.</w:t>
      </w:r>
      <w:r>
        <w:rPr>
          <w:sz w:val="28"/>
          <w:lang w:val="en-US"/>
        </w:rPr>
        <w:t> </w:t>
      </w:r>
      <w:r>
        <w:rPr>
          <w:sz w:val="28"/>
          <w:lang w:val="uk-UA"/>
        </w:rPr>
        <w:t>П.</w:t>
      </w:r>
      <w:r>
        <w:rPr>
          <w:sz w:val="28"/>
          <w:lang w:val="en-US"/>
        </w:rPr>
        <w:t> </w:t>
      </w:r>
      <w:r>
        <w:rPr>
          <w:sz w:val="28"/>
          <w:lang w:val="uk-UA"/>
        </w:rPr>
        <w:t xml:space="preserve">Федоренко, О. Б. Войкшнарас, Н. В. Гуселетова та ін.  // Довкілля та здоров‘я. – 1997. – № 2. – С. 4-8. </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 xml:space="preserve">Игнатьєв Е.И. Психология изобразительной деятельности детей / </w:t>
      </w:r>
      <w:r>
        <w:rPr>
          <w:sz w:val="28"/>
        </w:rPr>
        <w:t>Е.</w:t>
      </w:r>
      <w:r>
        <w:rPr>
          <w:sz w:val="28"/>
          <w:lang w:val="en-US"/>
        </w:rPr>
        <w:t> </w:t>
      </w:r>
      <w:r>
        <w:rPr>
          <w:sz w:val="28"/>
        </w:rPr>
        <w:t>И.</w:t>
      </w:r>
      <w:r>
        <w:rPr>
          <w:sz w:val="28"/>
          <w:lang w:val="en-US"/>
        </w:rPr>
        <w:t> </w:t>
      </w:r>
      <w:r>
        <w:rPr>
          <w:sz w:val="28"/>
        </w:rPr>
        <w:t>Игнатьев</w:t>
      </w:r>
      <w:r>
        <w:rPr>
          <w:sz w:val="28"/>
          <w:lang w:val="uk-UA"/>
        </w:rPr>
        <w:t>. – изд. 2-е, доп. – М.: Учпедгиз, 1961. – 223 с. – Библиогр.: с.</w:t>
      </w:r>
      <w:r>
        <w:rPr>
          <w:sz w:val="28"/>
          <w:lang w:val="en-US"/>
        </w:rPr>
        <w:t> </w:t>
      </w:r>
      <w:r>
        <w:rPr>
          <w:sz w:val="28"/>
          <w:lang w:val="uk-UA"/>
        </w:rPr>
        <w:t>210-221 (280 назв.).</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rPr>
        <w:t>Історія медичної географії в Україн</w:t>
      </w:r>
      <w:r>
        <w:rPr>
          <w:sz w:val="28"/>
          <w:lang w:val="uk-UA"/>
        </w:rPr>
        <w:t xml:space="preserve">і // </w:t>
      </w:r>
      <w:hyperlink r:id="rId22" w:history="1">
        <w:r>
          <w:rPr>
            <w:rStyle w:val="af0"/>
            <w:color w:val="auto"/>
            <w:sz w:val="28"/>
          </w:rPr>
          <w:t>http://www.irr.org.ua/medgeo/histmed.html</w:t>
        </w:r>
      </w:hyperlink>
      <w:r>
        <w:rPr>
          <w:sz w:val="28"/>
          <w:lang w:val="uk-UA"/>
        </w:rPr>
        <w:t xml:space="preserve"> </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Калиткин Н.Н. Численные методы : [учеб. пособие для вузов] Н.</w:t>
      </w:r>
      <w:r>
        <w:rPr>
          <w:sz w:val="28"/>
          <w:lang w:val="en-US"/>
        </w:rPr>
        <w:t> </w:t>
      </w:r>
      <w:r>
        <w:rPr>
          <w:sz w:val="28"/>
          <w:lang w:val="uk-UA"/>
        </w:rPr>
        <w:t>Н.</w:t>
      </w:r>
      <w:r>
        <w:rPr>
          <w:sz w:val="28"/>
          <w:lang w:val="en-US"/>
        </w:rPr>
        <w:t> </w:t>
      </w:r>
      <w:r>
        <w:rPr>
          <w:sz w:val="28"/>
          <w:lang w:val="uk-UA"/>
        </w:rPr>
        <w:t>Калиткин; под ред. А. А. Самарского. – М.: Наука, 1978. – 512 с. – Библиогр.: с. 505-508 (89 назв.).</w:t>
      </w:r>
    </w:p>
    <w:p w:rsidR="003E2CBE" w:rsidRDefault="003E2CBE" w:rsidP="004720F9">
      <w:pPr>
        <w:numPr>
          <w:ilvl w:val="0"/>
          <w:numId w:val="54"/>
        </w:numPr>
        <w:tabs>
          <w:tab w:val="num" w:pos="360"/>
          <w:tab w:val="left" w:pos="561"/>
        </w:tabs>
        <w:spacing w:line="360" w:lineRule="auto"/>
        <w:ind w:left="187" w:hanging="187"/>
        <w:jc w:val="both"/>
        <w:rPr>
          <w:sz w:val="28"/>
        </w:rPr>
      </w:pPr>
      <w:r>
        <w:rPr>
          <w:sz w:val="28"/>
          <w:lang w:val="uk-UA"/>
        </w:rPr>
        <w:lastRenderedPageBreak/>
        <w:t>Караван Ю.В. Моніторинг стану атмосферного повітря на території КП МТК «Калинівський ринок” / Ю. В. Караван, К. П. Муха, Г. О. Тураш // Матер. П</w:t>
      </w:r>
      <w:r>
        <w:rPr>
          <w:sz w:val="28"/>
        </w:rPr>
        <w:t>’</w:t>
      </w:r>
      <w:r>
        <w:rPr>
          <w:sz w:val="28"/>
          <w:lang w:val="uk-UA"/>
        </w:rPr>
        <w:t xml:space="preserve">ятої Міжнар. наук. конф. «Молодь у вирішенні регіональних та транскордонних проблем екологічної безпеки». – </w:t>
      </w:r>
      <w:r>
        <w:rPr>
          <w:sz w:val="28"/>
        </w:rPr>
        <w:t xml:space="preserve"> Чернівці: Зелена Буковина, 2006. – С. 436-440. </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Качинський А.Б. Методологічні основи аналізу ризику в медико-екологічних дослідженнях та його значення для екологічної безпеки України / А.</w:t>
      </w:r>
      <w:r>
        <w:rPr>
          <w:sz w:val="28"/>
          <w:lang w:val="en-US"/>
        </w:rPr>
        <w:t> </w:t>
      </w:r>
      <w:r>
        <w:rPr>
          <w:sz w:val="28"/>
          <w:lang w:val="uk-UA"/>
        </w:rPr>
        <w:t>Б Качинський, А. М. Сердюк // Лік. справа. – 1995. – № 3-4. – С. 5-15.</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rPr>
        <w:t>Келлер А.А. Основные закономерности эпидемиологической</w:t>
      </w:r>
      <w:r>
        <w:rPr>
          <w:sz w:val="28"/>
          <w:lang w:val="uk-UA"/>
        </w:rPr>
        <w:t xml:space="preserve"> </w:t>
      </w:r>
      <w:r>
        <w:rPr>
          <w:sz w:val="28"/>
        </w:rPr>
        <w:t>географии / А.</w:t>
      </w:r>
      <w:r>
        <w:rPr>
          <w:sz w:val="28"/>
          <w:lang w:val="en-US"/>
        </w:rPr>
        <w:t> </w:t>
      </w:r>
      <w:r>
        <w:rPr>
          <w:sz w:val="28"/>
        </w:rPr>
        <w:t>А Келлер // Методологические основы медицинской географии. – Л.</w:t>
      </w:r>
      <w:r>
        <w:rPr>
          <w:sz w:val="28"/>
          <w:lang w:val="uk-UA"/>
        </w:rPr>
        <w:t xml:space="preserve">, </w:t>
      </w:r>
      <w:r>
        <w:rPr>
          <w:sz w:val="28"/>
        </w:rPr>
        <w:t>1983. – С. 312-320.</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lang w:val="uk-UA"/>
        </w:rPr>
        <w:t xml:space="preserve">Кількість та територіальне розміщення населення Чернівецької області (за даними Всеукраїнського перепису населення 2001 року) : демограф. зб. </w:t>
      </w:r>
      <w:r>
        <w:rPr>
          <w:sz w:val="28"/>
        </w:rPr>
        <w:t xml:space="preserve">/ за ред. В. </w:t>
      </w:r>
      <w:r>
        <w:rPr>
          <w:sz w:val="28"/>
          <w:lang w:val="uk-UA"/>
        </w:rPr>
        <w:t>Камінської</w:t>
      </w:r>
      <w:r>
        <w:rPr>
          <w:sz w:val="28"/>
        </w:rPr>
        <w:t>. – Чернівці, 200</w:t>
      </w:r>
      <w:r>
        <w:rPr>
          <w:sz w:val="28"/>
          <w:lang w:val="uk-UA"/>
        </w:rPr>
        <w:t>3</w:t>
      </w:r>
      <w:r>
        <w:rPr>
          <w:sz w:val="28"/>
        </w:rPr>
        <w:t xml:space="preserve">. – </w:t>
      </w:r>
      <w:r>
        <w:rPr>
          <w:sz w:val="28"/>
          <w:lang w:val="uk-UA"/>
        </w:rPr>
        <w:t>58</w:t>
      </w:r>
      <w:r>
        <w:rPr>
          <w:sz w:val="28"/>
        </w:rPr>
        <w:t xml:space="preserve"> 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pacing w:val="-4"/>
          <w:sz w:val="28"/>
        </w:rPr>
      </w:pPr>
      <w:r>
        <w:rPr>
          <w:spacing w:val="-4"/>
          <w:sz w:val="28"/>
        </w:rPr>
        <w:t>Количественный метод определения величины антропогенной (суммарной экологической) нагрузки на территорию</w:t>
      </w:r>
      <w:r>
        <w:rPr>
          <w:spacing w:val="-4"/>
          <w:sz w:val="28"/>
          <w:lang w:val="uk-UA"/>
        </w:rPr>
        <w:t xml:space="preserve"> / </w:t>
      </w:r>
      <w:r>
        <w:rPr>
          <w:spacing w:val="-4"/>
          <w:sz w:val="28"/>
        </w:rPr>
        <w:t>А.</w:t>
      </w:r>
      <w:r>
        <w:rPr>
          <w:spacing w:val="-4"/>
          <w:sz w:val="28"/>
          <w:lang w:val="uk-UA"/>
        </w:rPr>
        <w:t xml:space="preserve"> </w:t>
      </w:r>
      <w:r>
        <w:rPr>
          <w:spacing w:val="-4"/>
          <w:sz w:val="28"/>
        </w:rPr>
        <w:t>М</w:t>
      </w:r>
      <w:r>
        <w:rPr>
          <w:spacing w:val="-4"/>
          <w:sz w:val="28"/>
          <w:lang w:val="uk-UA"/>
        </w:rPr>
        <w:t>.</w:t>
      </w:r>
      <w:r>
        <w:rPr>
          <w:spacing w:val="-4"/>
          <w:sz w:val="28"/>
        </w:rPr>
        <w:t xml:space="preserve"> Трофимов, Н.</w:t>
      </w:r>
      <w:r>
        <w:rPr>
          <w:spacing w:val="-4"/>
          <w:sz w:val="28"/>
          <w:lang w:val="uk-UA"/>
        </w:rPr>
        <w:t xml:space="preserve"> </w:t>
      </w:r>
      <w:r>
        <w:rPr>
          <w:spacing w:val="-4"/>
          <w:sz w:val="28"/>
        </w:rPr>
        <w:t>П</w:t>
      </w:r>
      <w:r>
        <w:rPr>
          <w:spacing w:val="-4"/>
          <w:sz w:val="28"/>
          <w:lang w:val="uk-UA"/>
        </w:rPr>
        <w:t>.</w:t>
      </w:r>
      <w:r>
        <w:rPr>
          <w:spacing w:val="-4"/>
          <w:sz w:val="28"/>
        </w:rPr>
        <w:t xml:space="preserve"> Торсуєв, В.</w:t>
      </w:r>
      <w:r>
        <w:rPr>
          <w:spacing w:val="-4"/>
          <w:sz w:val="28"/>
          <w:lang w:val="en-US"/>
        </w:rPr>
        <w:t> </w:t>
      </w:r>
      <w:r>
        <w:rPr>
          <w:spacing w:val="-4"/>
          <w:sz w:val="28"/>
        </w:rPr>
        <w:t>В.</w:t>
      </w:r>
      <w:r>
        <w:rPr>
          <w:spacing w:val="-4"/>
          <w:sz w:val="28"/>
          <w:lang w:val="en-US"/>
        </w:rPr>
        <w:t> </w:t>
      </w:r>
      <w:r>
        <w:rPr>
          <w:spacing w:val="-4"/>
          <w:sz w:val="28"/>
        </w:rPr>
        <w:t>Байдерин и др. // География и природные ресурсы</w:t>
      </w:r>
      <w:r>
        <w:rPr>
          <w:spacing w:val="-4"/>
          <w:sz w:val="28"/>
          <w:lang w:val="uk-UA"/>
        </w:rPr>
        <w:t>.</w:t>
      </w:r>
      <w:r>
        <w:rPr>
          <w:spacing w:val="-4"/>
          <w:sz w:val="28"/>
        </w:rPr>
        <w:t xml:space="preserve"> – 1991</w:t>
      </w:r>
      <w:r>
        <w:rPr>
          <w:spacing w:val="-4"/>
          <w:sz w:val="28"/>
          <w:lang w:val="uk-UA"/>
        </w:rPr>
        <w:t xml:space="preserve">. – </w:t>
      </w:r>
      <w:r>
        <w:rPr>
          <w:spacing w:val="-4"/>
          <w:sz w:val="28"/>
        </w:rPr>
        <w:t xml:space="preserve">№ 2. – </w:t>
      </w:r>
      <w:r>
        <w:rPr>
          <w:spacing w:val="-4"/>
          <w:sz w:val="28"/>
          <w:lang w:val="uk-UA"/>
        </w:rPr>
        <w:t>С</w:t>
      </w:r>
      <w:r>
        <w:rPr>
          <w:spacing w:val="-4"/>
          <w:sz w:val="28"/>
        </w:rPr>
        <w:t>.</w:t>
      </w:r>
      <w:r>
        <w:rPr>
          <w:spacing w:val="-4"/>
          <w:sz w:val="28"/>
          <w:lang w:val="en-US"/>
        </w:rPr>
        <w:t> </w:t>
      </w:r>
      <w:r>
        <w:rPr>
          <w:spacing w:val="-4"/>
          <w:sz w:val="28"/>
        </w:rPr>
        <w:t>22-28.</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rPr>
        <w:t>Коновалова Т.И. Природно-экологическая оценка качества городской среды / Т. И Коновалова, И. Е. Трофимова // География и природные ресурсы</w:t>
      </w:r>
      <w:r>
        <w:rPr>
          <w:sz w:val="28"/>
          <w:lang w:val="uk-UA"/>
        </w:rPr>
        <w:t>.</w:t>
      </w:r>
      <w:r>
        <w:rPr>
          <w:sz w:val="28"/>
        </w:rPr>
        <w:t xml:space="preserve"> – 1997</w:t>
      </w:r>
      <w:r>
        <w:rPr>
          <w:sz w:val="28"/>
          <w:lang w:val="uk-UA"/>
        </w:rPr>
        <w:t>. –</w:t>
      </w:r>
      <w:r>
        <w:rPr>
          <w:sz w:val="28"/>
        </w:rPr>
        <w:t xml:space="preserve"> № 1. – </w:t>
      </w:r>
      <w:r>
        <w:rPr>
          <w:sz w:val="28"/>
          <w:lang w:val="uk-UA"/>
        </w:rPr>
        <w:t>С</w:t>
      </w:r>
      <w:r>
        <w:rPr>
          <w:sz w:val="28"/>
        </w:rPr>
        <w:t>. 151-159.</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rPr>
        <w:t>Корсак К.В. Основи екології : навч. посібник / К. В. Корсак, О.</w:t>
      </w:r>
      <w:r>
        <w:rPr>
          <w:sz w:val="28"/>
          <w:lang w:val="en-US"/>
        </w:rPr>
        <w:t> </w:t>
      </w:r>
      <w:r>
        <w:rPr>
          <w:sz w:val="28"/>
        </w:rPr>
        <w:t>В.</w:t>
      </w:r>
      <w:r>
        <w:rPr>
          <w:sz w:val="28"/>
          <w:lang w:val="en-US"/>
        </w:rPr>
        <w:t> </w:t>
      </w:r>
      <w:r>
        <w:rPr>
          <w:sz w:val="28"/>
        </w:rPr>
        <w:t xml:space="preserve">Плахотнік. </w:t>
      </w:r>
      <w:r>
        <w:rPr>
          <w:sz w:val="28"/>
          <w:lang w:val="uk-UA"/>
        </w:rPr>
        <w:t>–</w:t>
      </w:r>
      <w:r>
        <w:rPr>
          <w:sz w:val="28"/>
        </w:rPr>
        <w:t xml:space="preserve"> 2</w:t>
      </w:r>
      <w:r>
        <w:rPr>
          <w:sz w:val="28"/>
          <w:lang w:val="uk-UA"/>
        </w:rPr>
        <w:t>-</w:t>
      </w:r>
      <w:r>
        <w:rPr>
          <w:sz w:val="28"/>
        </w:rPr>
        <w:t>е вид</w:t>
      </w:r>
      <w:r>
        <w:rPr>
          <w:sz w:val="28"/>
          <w:lang w:val="uk-UA"/>
        </w:rPr>
        <w:t>.</w:t>
      </w:r>
      <w:r>
        <w:rPr>
          <w:sz w:val="28"/>
        </w:rPr>
        <w:t xml:space="preserve">, стереотип. </w:t>
      </w:r>
      <w:r>
        <w:rPr>
          <w:sz w:val="28"/>
          <w:lang w:val="uk-UA"/>
        </w:rPr>
        <w:t>–</w:t>
      </w:r>
      <w:r>
        <w:rPr>
          <w:sz w:val="28"/>
        </w:rPr>
        <w:t xml:space="preserve"> К.: МАУП, 2000.</w:t>
      </w:r>
      <w:r>
        <w:rPr>
          <w:sz w:val="28"/>
          <w:lang w:val="uk-UA"/>
        </w:rPr>
        <w:t xml:space="preserve"> –</w:t>
      </w:r>
      <w:r>
        <w:rPr>
          <w:sz w:val="28"/>
        </w:rPr>
        <w:t xml:space="preserve"> 240 с.</w:t>
      </w:r>
    </w:p>
    <w:p w:rsidR="003E2CBE" w:rsidRDefault="003E2CBE" w:rsidP="004720F9">
      <w:pPr>
        <w:pStyle w:val="afffffffb"/>
        <w:widowControl w:val="0"/>
        <w:numPr>
          <w:ilvl w:val="0"/>
          <w:numId w:val="54"/>
        </w:numPr>
        <w:tabs>
          <w:tab w:val="num" w:pos="360"/>
          <w:tab w:val="left" w:pos="748"/>
        </w:tabs>
        <w:spacing w:line="360" w:lineRule="auto"/>
        <w:ind w:left="187" w:hanging="187"/>
        <w:jc w:val="both"/>
      </w:pPr>
      <w:r>
        <w:t>Косарев В.В. Загрязняющие факторы окружающей среды крупного промышленного центра / В. В. Косарев, И. И. Сиротка // Гигиена и санитария</w:t>
      </w:r>
      <w:r>
        <w:rPr>
          <w:lang w:val="uk-UA"/>
        </w:rPr>
        <w:t>. –</w:t>
      </w:r>
      <w:r>
        <w:t xml:space="preserve"> 2002</w:t>
      </w:r>
      <w:r>
        <w:rPr>
          <w:lang w:val="uk-UA"/>
        </w:rPr>
        <w:t>. –</w:t>
      </w:r>
      <w:r>
        <w:t xml:space="preserve"> № 1</w:t>
      </w:r>
      <w:r>
        <w:rPr>
          <w:lang w:val="uk-UA"/>
        </w:rPr>
        <w:t>. –</w:t>
      </w:r>
      <w:r>
        <w:t xml:space="preserve"> С. 6-8</w:t>
      </w:r>
      <w:r>
        <w:rPr>
          <w:lang w:val="uk-UA"/>
        </w:rPr>
        <w:t>.</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rPr>
      </w:pPr>
      <w:r>
        <w:rPr>
          <w:sz w:val="28"/>
        </w:rPr>
        <w:t>Косовець О. Моніторинг стану довкілля в Чернівецькій області / О.</w:t>
      </w:r>
      <w:r>
        <w:rPr>
          <w:sz w:val="28"/>
          <w:lang w:val="en-US"/>
        </w:rPr>
        <w:t> </w:t>
      </w:r>
      <w:r>
        <w:rPr>
          <w:sz w:val="28"/>
        </w:rPr>
        <w:t>Косовець, І. Колісник // Наук. вісн. Чернів. ун-ту : зб. наук. пр. – Чернівці</w:t>
      </w:r>
      <w:r>
        <w:rPr>
          <w:sz w:val="28"/>
          <w:lang w:val="uk-UA"/>
        </w:rPr>
        <w:t>: Рута,</w:t>
      </w:r>
      <w:r>
        <w:rPr>
          <w:sz w:val="28"/>
        </w:rPr>
        <w:t xml:space="preserve"> 2006. </w:t>
      </w:r>
      <w:r>
        <w:rPr>
          <w:sz w:val="28"/>
          <w:lang w:val="uk-UA"/>
        </w:rPr>
        <w:t>–</w:t>
      </w:r>
      <w:r>
        <w:rPr>
          <w:sz w:val="28"/>
        </w:rPr>
        <w:t xml:space="preserve"> Вип. 305: Географія. – С. 56-66.</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color w:val="000000"/>
          <w:sz w:val="28"/>
          <w:lang w:val="uk-UA"/>
        </w:rPr>
      </w:pPr>
      <w:r>
        <w:rPr>
          <w:sz w:val="28"/>
        </w:rPr>
        <w:t xml:space="preserve">Косовець О. </w:t>
      </w:r>
      <w:r>
        <w:rPr>
          <w:color w:val="000000"/>
          <w:sz w:val="28"/>
          <w:lang w:val="uk-UA"/>
        </w:rPr>
        <w:t xml:space="preserve">Оцінка якості поверхневих вод за даними спостережень </w:t>
      </w:r>
      <w:r>
        <w:rPr>
          <w:color w:val="000000"/>
          <w:sz w:val="28"/>
          <w:lang w:val="uk-UA"/>
        </w:rPr>
        <w:lastRenderedPageBreak/>
        <w:t xml:space="preserve">організацій гідрометслужби мінприроди України / </w:t>
      </w:r>
      <w:r>
        <w:rPr>
          <w:sz w:val="28"/>
        </w:rPr>
        <w:t>О. Косовець, І. Колісник</w:t>
      </w:r>
      <w:r>
        <w:rPr>
          <w:color w:val="000000"/>
          <w:sz w:val="28"/>
          <w:lang w:val="uk-UA"/>
        </w:rPr>
        <w:t xml:space="preserve"> // Матер. наук.-практ. семінару „Актуальні питання якості води в Україні”. – К., 2004. – С. 14-22.</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Кубійович В. Енциклопедія життя і творення / Володимир Кубійович. – Париж; Львів: Фенікс, 1996. – 204 с.</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b/>
          <w:lang w:val="uk-UA"/>
        </w:rPr>
        <w:t xml:space="preserve">Кушнірук Ю.С. Оцінка медико-екологічного ризику території: автореф. дис... канд. геогр. наук: 11.00.11 / Юрій Степанович Кушнірук; Чернівецький національний ун-т ім. </w:t>
      </w:r>
      <w:r>
        <w:rPr>
          <w:b/>
        </w:rPr>
        <w:t>Юрія Федьковича. — Чернівці, 2007. — 20 с. — укp.</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Литвинова О.Н. Поєднаний вплив соціальних та екологічних чинників на захворюваність жителів великого міста (на прикладі міста Тернополя) та управління цими процесами : автореф. дис. ... канд. мед. наук: 14. 02. 03 / Ольга Несторівна Литвинова. – К., 2003. – 20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Мазуркевич Я.С. Содержание тяжелых метталов в питьевой воде источников водоснабжения г. Черновцы / Я. Мазуркевич, Я. Тевтуль, В. Било головка, Б. Николайчук</w:t>
      </w:r>
      <w:r>
        <w:rPr>
          <w:sz w:val="28"/>
        </w:rPr>
        <w:t xml:space="preserve"> </w:t>
      </w:r>
      <w:r>
        <w:rPr>
          <w:sz w:val="28"/>
          <w:lang w:val="uk-UA"/>
        </w:rPr>
        <w:t>//</w:t>
      </w:r>
      <w:r>
        <w:rPr>
          <w:sz w:val="28"/>
        </w:rPr>
        <w:t xml:space="preserve"> Химия и технология воды. – 2002. – Т. 24. - №2. – Киев. – С. 163-166.</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Малышев Ю.С. Оценка состояния экосистем – ключевое звено экологического мониторинга / Ю. С. Малышев, Ю. В. Полюшкин // География и природные ресурсы. – 1998. – № 1. – С. 35-41.</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pacing w:val="-4"/>
          <w:sz w:val="28"/>
          <w:lang w:val="uk-UA"/>
        </w:rPr>
      </w:pPr>
      <w:r>
        <w:rPr>
          <w:spacing w:val="-4"/>
          <w:sz w:val="28"/>
          <w:lang w:val="uk-UA"/>
        </w:rPr>
        <w:t>Мартусенко І.В. Роль екологічних факторів у формуванні медико-географічної ситуації регіону (на прикладі Вінницької області) / І.</w:t>
      </w:r>
      <w:r>
        <w:rPr>
          <w:spacing w:val="-4"/>
          <w:sz w:val="28"/>
          <w:lang w:val="en-US"/>
        </w:rPr>
        <w:t> </w:t>
      </w:r>
      <w:r>
        <w:rPr>
          <w:spacing w:val="-4"/>
          <w:sz w:val="28"/>
          <w:lang w:val="uk-UA"/>
        </w:rPr>
        <w:t>В.</w:t>
      </w:r>
      <w:r>
        <w:rPr>
          <w:spacing w:val="-4"/>
          <w:sz w:val="28"/>
          <w:lang w:val="en-US"/>
        </w:rPr>
        <w:t> </w:t>
      </w:r>
      <w:r>
        <w:rPr>
          <w:spacing w:val="-4"/>
          <w:sz w:val="28"/>
          <w:lang w:val="uk-UA"/>
        </w:rPr>
        <w:t>Мартусенко // Сучасні проблеми геоекології та раціонального природокористування лівобережної України : матер. Всеукр. наук.-практ. конф., присвяченої 160-річчю з дня народження В. В. Докучаєва. – Суми, 2006. – С. 47-51.</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lang w:val="uk-UA"/>
        </w:rPr>
        <w:t>Медико-</w:t>
      </w:r>
      <w:r>
        <w:rPr>
          <w:sz w:val="28"/>
        </w:rPr>
        <w:t>географический атлас: сердечно-сосудистые заболевания населения в Украинской ССР / Барановский В.А.</w:t>
      </w:r>
      <w:r>
        <w:rPr>
          <w:sz w:val="28"/>
          <w:lang w:val="uk-UA"/>
        </w:rPr>
        <w:t xml:space="preserve"> –</w:t>
      </w:r>
      <w:r>
        <w:rPr>
          <w:sz w:val="28"/>
        </w:rPr>
        <w:t xml:space="preserve"> К., 1991. – 210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Медико-географічний атлас України / </w:t>
      </w:r>
      <w:r>
        <w:rPr>
          <w:sz w:val="28"/>
        </w:rPr>
        <w:t>Барановський В.А.,</w:t>
      </w:r>
      <w:r>
        <w:rPr>
          <w:sz w:val="28"/>
          <w:lang w:val="uk-UA"/>
        </w:rPr>
        <w:t xml:space="preserve"> Пироженко К.Г., Шевченко В.О. – Вип. 1. –К.: Зелений світ, 1995. – 32 с. </w:t>
      </w:r>
    </w:p>
    <w:p w:rsidR="003E2CBE" w:rsidRDefault="003E2CBE" w:rsidP="004720F9">
      <w:pPr>
        <w:numPr>
          <w:ilvl w:val="0"/>
          <w:numId w:val="54"/>
        </w:numPr>
        <w:tabs>
          <w:tab w:val="num" w:pos="360"/>
          <w:tab w:val="left" w:pos="748"/>
        </w:tabs>
        <w:spacing w:line="360" w:lineRule="auto"/>
        <w:ind w:left="187" w:hanging="187"/>
        <w:jc w:val="both"/>
        <w:rPr>
          <w:spacing w:val="-4"/>
          <w:sz w:val="28"/>
          <w:lang w:val="uk-UA"/>
        </w:rPr>
      </w:pPr>
      <w:r>
        <w:rPr>
          <w:spacing w:val="-4"/>
          <w:sz w:val="28"/>
          <w:lang w:val="uk-UA"/>
        </w:rPr>
        <w:t xml:space="preserve">Медико-геоекологічний аналіз стану довкілля як інструмент оцінки та контролю здоров'я населення / ред.: Є. М. Нейко; Івано-Франків. держ. мед. акад., Львів. держ. </w:t>
      </w:r>
      <w:r>
        <w:rPr>
          <w:spacing w:val="-4"/>
          <w:sz w:val="28"/>
          <w:lang w:val="uk-UA"/>
        </w:rPr>
        <w:lastRenderedPageBreak/>
        <w:t>мед. ун-т ім. Д. Галицького, Івано-Франків. держ. техн. ун-т нафти і газу, Ін-т геол. наук НАН України. — Івано-Франківськ: Екор; Л., 2001. — 349 с.</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rPr>
        <w:t>Медико-экологическая оценка территории Иркутска / Т. И Коновалова, И. Е Трофимова и др. // География и природные ресурсы</w:t>
      </w:r>
      <w:r>
        <w:rPr>
          <w:sz w:val="28"/>
          <w:lang w:val="uk-UA"/>
        </w:rPr>
        <w:t>. –</w:t>
      </w:r>
      <w:r>
        <w:rPr>
          <w:sz w:val="28"/>
        </w:rPr>
        <w:t xml:space="preserve"> 1997</w:t>
      </w:r>
      <w:r>
        <w:rPr>
          <w:sz w:val="28"/>
          <w:lang w:val="uk-UA"/>
        </w:rPr>
        <w:t>. –</w:t>
      </w:r>
      <w:r>
        <w:rPr>
          <w:sz w:val="28"/>
        </w:rPr>
        <w:t xml:space="preserve"> № 4. – </w:t>
      </w:r>
      <w:r>
        <w:rPr>
          <w:sz w:val="28"/>
          <w:lang w:val="uk-UA"/>
        </w:rPr>
        <w:t>С</w:t>
      </w:r>
      <w:r>
        <w:rPr>
          <w:sz w:val="28"/>
        </w:rPr>
        <w:t>. 49-57.</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Медицинская география и здоровье : с</w:t>
      </w:r>
      <w:r>
        <w:rPr>
          <w:sz w:val="28"/>
        </w:rPr>
        <w:t>б</w:t>
      </w:r>
      <w:r>
        <w:rPr>
          <w:sz w:val="28"/>
          <w:lang w:val="uk-UA"/>
        </w:rPr>
        <w:t>.</w:t>
      </w:r>
      <w:r>
        <w:rPr>
          <w:sz w:val="28"/>
        </w:rPr>
        <w:t xml:space="preserve"> </w:t>
      </w:r>
      <w:r>
        <w:rPr>
          <w:sz w:val="28"/>
          <w:lang w:val="uk-UA"/>
        </w:rPr>
        <w:t>н</w:t>
      </w:r>
      <w:r>
        <w:rPr>
          <w:sz w:val="28"/>
        </w:rPr>
        <w:t>ауч</w:t>
      </w:r>
      <w:r>
        <w:rPr>
          <w:sz w:val="28"/>
          <w:lang w:val="uk-UA"/>
        </w:rPr>
        <w:t>.</w:t>
      </w:r>
      <w:r>
        <w:rPr>
          <w:sz w:val="28"/>
        </w:rPr>
        <w:t xml:space="preserve"> </w:t>
      </w:r>
      <w:r>
        <w:rPr>
          <w:sz w:val="28"/>
          <w:lang w:val="uk-UA"/>
        </w:rPr>
        <w:t>т</w:t>
      </w:r>
      <w:r>
        <w:rPr>
          <w:sz w:val="28"/>
        </w:rPr>
        <w:t>р</w:t>
      </w:r>
      <w:r>
        <w:rPr>
          <w:sz w:val="28"/>
          <w:lang w:val="uk-UA"/>
        </w:rPr>
        <w:t>.</w:t>
      </w:r>
      <w:r>
        <w:rPr>
          <w:sz w:val="28"/>
        </w:rPr>
        <w:t xml:space="preserve"> / под ред. А.</w:t>
      </w:r>
      <w:r>
        <w:rPr>
          <w:sz w:val="28"/>
          <w:lang w:val="uk-UA"/>
        </w:rPr>
        <w:t xml:space="preserve"> </w:t>
      </w:r>
      <w:r>
        <w:rPr>
          <w:sz w:val="28"/>
        </w:rPr>
        <w:t>А. Келлера. – Л.: Наука, 1989. – 256</w:t>
      </w:r>
      <w:r>
        <w:rPr>
          <w:sz w:val="28"/>
          <w:lang w:val="uk-UA"/>
        </w:rPr>
        <w:t xml:space="preserve"> </w:t>
      </w:r>
      <w:r>
        <w:rPr>
          <w:sz w:val="28"/>
        </w:rPr>
        <w:t>с.</w:t>
      </w:r>
    </w:p>
    <w:p w:rsidR="003E2CBE" w:rsidRDefault="003E2CBE" w:rsidP="004720F9">
      <w:pPr>
        <w:numPr>
          <w:ilvl w:val="0"/>
          <w:numId w:val="54"/>
        </w:numPr>
        <w:tabs>
          <w:tab w:val="num" w:pos="360"/>
          <w:tab w:val="left" w:pos="748"/>
        </w:tabs>
        <w:spacing w:line="360" w:lineRule="auto"/>
        <w:ind w:left="187" w:hanging="187"/>
        <w:jc w:val="both"/>
        <w:rPr>
          <w:sz w:val="28"/>
          <w:lang w:val="uk-UA"/>
        </w:rPr>
      </w:pPr>
      <w:r>
        <w:rPr>
          <w:sz w:val="28"/>
          <w:lang w:val="uk-UA"/>
        </w:rPr>
        <w:t>Мельник І. В. Еколого-геохімічна оцінка забруднення території Київської області з застосуванням ГІС : автореф. дис... канд. геол. наук: 04.00.05 / Ігор Володимирович Мельник; Київ. ун-т ім. Тараса Шевченка. — К., 1996. — 21с.</w:t>
      </w:r>
    </w:p>
    <w:p w:rsidR="003E2CBE" w:rsidRDefault="003E2CBE" w:rsidP="004720F9">
      <w:pPr>
        <w:pStyle w:val="afffffffb"/>
        <w:widowControl w:val="0"/>
        <w:numPr>
          <w:ilvl w:val="0"/>
          <w:numId w:val="54"/>
        </w:numPr>
        <w:tabs>
          <w:tab w:val="num" w:pos="360"/>
          <w:tab w:val="left" w:pos="748"/>
        </w:tabs>
        <w:spacing w:line="360" w:lineRule="auto"/>
        <w:ind w:left="187" w:hanging="187"/>
        <w:jc w:val="both"/>
      </w:pPr>
      <w:r>
        <w:t xml:space="preserve">Мельниченко М.Г. До питання про характер і динаміку забруднення приземного шару атмосфери центральної частини Києва </w:t>
      </w:r>
      <w:r>
        <w:rPr>
          <w:lang w:val="uk-UA"/>
        </w:rPr>
        <w:t xml:space="preserve">/ М. Г. Мельниченко </w:t>
      </w:r>
      <w:r>
        <w:t>// Довкілля та здоров‘я</w:t>
      </w:r>
      <w:r>
        <w:rPr>
          <w:lang w:val="uk-UA"/>
        </w:rPr>
        <w:t>. –</w:t>
      </w:r>
      <w:r>
        <w:t xml:space="preserve"> 2003</w:t>
      </w:r>
      <w:r>
        <w:rPr>
          <w:lang w:val="uk-UA"/>
        </w:rPr>
        <w:t>. –</w:t>
      </w:r>
      <w:r>
        <w:t xml:space="preserve"> № 3</w:t>
      </w:r>
      <w:r>
        <w:rPr>
          <w:lang w:val="uk-UA"/>
        </w:rPr>
        <w:t>. –</w:t>
      </w:r>
      <w:r>
        <w:t xml:space="preserve"> С. 33-35</w:t>
      </w:r>
      <w:r>
        <w:rPr>
          <w:lang w:val="uk-UA"/>
        </w:rPr>
        <w:t>.</w:t>
      </w:r>
    </w:p>
    <w:p w:rsidR="003E2CBE" w:rsidRDefault="003E2CBE" w:rsidP="004720F9">
      <w:pPr>
        <w:widowControl w:val="0"/>
        <w:numPr>
          <w:ilvl w:val="0"/>
          <w:numId w:val="54"/>
        </w:numPr>
        <w:tabs>
          <w:tab w:val="num" w:pos="360"/>
          <w:tab w:val="left" w:pos="748"/>
        </w:tabs>
        <w:spacing w:line="360" w:lineRule="auto"/>
        <w:ind w:left="187" w:hanging="187"/>
        <w:jc w:val="both"/>
        <w:rPr>
          <w:color w:val="000000"/>
          <w:sz w:val="28"/>
          <w:lang w:val="uk-UA"/>
        </w:rPr>
      </w:pPr>
      <w:r>
        <w:rPr>
          <w:color w:val="000000"/>
          <w:sz w:val="28"/>
          <w:lang w:val="uk-UA"/>
        </w:rPr>
        <w:t>Мережкіна Н.В. Гігієнічна оцінка впливу природних та техногенних факторів навколишнього середовища на здоров'я населення з хворобами органів дихання : автореф. дис... канд. мед. наук: 14.02.01 / Н. В. Мережкіна; Нац. мед. ун-т ім. О.О. Богомольця. – К., 2005. – 20 с.</w:t>
      </w:r>
    </w:p>
    <w:p w:rsidR="003E2CBE" w:rsidRDefault="003E2CBE" w:rsidP="004720F9">
      <w:pPr>
        <w:widowControl w:val="0"/>
        <w:numPr>
          <w:ilvl w:val="0"/>
          <w:numId w:val="54"/>
        </w:numPr>
        <w:tabs>
          <w:tab w:val="num" w:pos="360"/>
          <w:tab w:val="left" w:pos="748"/>
        </w:tabs>
        <w:spacing w:line="360" w:lineRule="auto"/>
        <w:ind w:left="187" w:hanging="187"/>
        <w:jc w:val="both"/>
        <w:rPr>
          <w:i/>
          <w:sz w:val="28"/>
          <w:lang w:val="uk-UA"/>
        </w:rPr>
      </w:pPr>
      <w:r>
        <w:rPr>
          <w:sz w:val="28"/>
          <w:lang w:val="uk-UA"/>
        </w:rPr>
        <w:t>Методи геоекологічних досліджень : навч. посіб. для студ. геогр. спец. вузів / Ольга Юріївна Гродзинська, Михайло Дмитрович Гродзинський, Олександр Юрійович Дмитрук та ін. — К. : Київ. ун-т, 1999. — 242 с.</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rPr>
      </w:pPr>
      <w:r>
        <w:rPr>
          <w:spacing w:val="-2"/>
          <w:sz w:val="28"/>
        </w:rPr>
        <w:t>Методическое пособие „Здоровье населения и окружающая среда” // „</w:t>
      </w:r>
      <w:r>
        <w:rPr>
          <w:sz w:val="28"/>
        </w:rPr>
        <w:t>Комплексная гигиеническая оценка степени напряженности медико-экологической ситуации различных территорий, обусловленной загрязнением токсикантами среды обитания населения" (утв. Главным государственным санитарным врачом РФ, 30 июля 1997 г. N 2510/5716-97-32</w:t>
      </w:r>
      <w:r>
        <w:rPr>
          <w:sz w:val="28"/>
          <w:lang w:val="uk-UA"/>
        </w:rPr>
        <w:t xml:space="preserve">) // </w:t>
      </w:r>
      <w:hyperlink r:id="rId23" w:history="1">
        <w:r>
          <w:rPr>
            <w:rStyle w:val="af0"/>
            <w:color w:val="auto"/>
            <w:sz w:val="28"/>
            <w:lang w:val="de-DE"/>
          </w:rPr>
          <w:t>http</w:t>
        </w:r>
        <w:r>
          <w:rPr>
            <w:rStyle w:val="af0"/>
            <w:color w:val="auto"/>
            <w:sz w:val="28"/>
          </w:rPr>
          <w:t>://</w:t>
        </w:r>
        <w:r>
          <w:rPr>
            <w:rStyle w:val="af0"/>
            <w:color w:val="auto"/>
            <w:sz w:val="28"/>
            <w:lang w:val="de-DE"/>
          </w:rPr>
          <w:t>portal</w:t>
        </w:r>
        <w:r>
          <w:rPr>
            <w:rStyle w:val="af0"/>
            <w:color w:val="auto"/>
            <w:sz w:val="28"/>
          </w:rPr>
          <w:t>2.</w:t>
        </w:r>
        <w:r>
          <w:rPr>
            <w:rStyle w:val="af0"/>
            <w:color w:val="auto"/>
            <w:sz w:val="28"/>
            <w:lang w:val="de-DE"/>
          </w:rPr>
          <w:t>informika</w:t>
        </w:r>
        <w:r>
          <w:rPr>
            <w:rStyle w:val="af0"/>
            <w:color w:val="auto"/>
            <w:sz w:val="28"/>
          </w:rPr>
          <w:t>.</w:t>
        </w:r>
        <w:r>
          <w:rPr>
            <w:rStyle w:val="af0"/>
            <w:color w:val="auto"/>
            <w:sz w:val="28"/>
            <w:lang w:val="de-DE"/>
          </w:rPr>
          <w:t>ru</w:t>
        </w:r>
      </w:hyperlink>
      <w:r>
        <w:rPr>
          <w:sz w:val="28"/>
          <w:lang w:val="uk-UA"/>
        </w:rPr>
        <w:t xml:space="preserve">. </w:t>
      </w:r>
    </w:p>
    <w:p w:rsidR="003E2CBE" w:rsidRDefault="003E2CBE" w:rsidP="004720F9">
      <w:pPr>
        <w:numPr>
          <w:ilvl w:val="0"/>
          <w:numId w:val="54"/>
        </w:numPr>
        <w:tabs>
          <w:tab w:val="num" w:pos="360"/>
          <w:tab w:val="left" w:pos="561"/>
          <w:tab w:val="left" w:pos="748"/>
          <w:tab w:val="left" w:pos="935"/>
        </w:tabs>
        <w:spacing w:line="360" w:lineRule="auto"/>
        <w:ind w:left="187" w:hanging="187"/>
        <w:jc w:val="both"/>
        <w:rPr>
          <w:sz w:val="28"/>
        </w:rPr>
      </w:pPr>
      <w:r>
        <w:rPr>
          <w:sz w:val="28"/>
          <w:lang w:val="uk-UA"/>
        </w:rPr>
        <w:t xml:space="preserve">  Муха К. Екологічна оцінка стану ландшафтних комплексів с. Заволока, Сторожинецького району, Чернівецької області / К. Муха, М. Тураш // Наук. зап. Терноп. нац. пед. ун-ту. </w:t>
      </w:r>
      <w:r>
        <w:rPr>
          <w:sz w:val="28"/>
        </w:rPr>
        <w:t xml:space="preserve">Серія: </w:t>
      </w:r>
      <w:r>
        <w:rPr>
          <w:sz w:val="28"/>
          <w:lang w:val="uk-UA"/>
        </w:rPr>
        <w:t>Г</w:t>
      </w:r>
      <w:r>
        <w:rPr>
          <w:sz w:val="28"/>
        </w:rPr>
        <w:t>еографія.</w:t>
      </w:r>
      <w:r>
        <w:rPr>
          <w:sz w:val="28"/>
          <w:lang w:val="uk-UA"/>
        </w:rPr>
        <w:t xml:space="preserve"> </w:t>
      </w:r>
      <w:r>
        <w:rPr>
          <w:sz w:val="28"/>
        </w:rPr>
        <w:t xml:space="preserve">– 2004. </w:t>
      </w:r>
      <w:r>
        <w:rPr>
          <w:sz w:val="28"/>
          <w:lang w:val="uk-UA"/>
        </w:rPr>
        <w:t xml:space="preserve">– </w:t>
      </w:r>
      <w:r>
        <w:rPr>
          <w:sz w:val="28"/>
        </w:rPr>
        <w:t>№ 3. –– С. 156-161.</w:t>
      </w:r>
    </w:p>
    <w:p w:rsidR="003E2CBE" w:rsidRDefault="003E2CBE" w:rsidP="004720F9">
      <w:pPr>
        <w:numPr>
          <w:ilvl w:val="0"/>
          <w:numId w:val="54"/>
        </w:numPr>
        <w:tabs>
          <w:tab w:val="num" w:pos="360"/>
          <w:tab w:val="left" w:pos="561"/>
        </w:tabs>
        <w:spacing w:line="360" w:lineRule="auto"/>
        <w:ind w:left="187" w:hanging="187"/>
        <w:jc w:val="both"/>
        <w:rPr>
          <w:sz w:val="28"/>
          <w:lang w:val="uk-UA"/>
        </w:rPr>
      </w:pPr>
      <w:r>
        <w:rPr>
          <w:sz w:val="28"/>
        </w:rPr>
        <w:lastRenderedPageBreak/>
        <w:t>Муха К.</w:t>
      </w:r>
      <w:r>
        <w:rPr>
          <w:sz w:val="28"/>
          <w:lang w:val="uk-UA"/>
        </w:rPr>
        <w:t xml:space="preserve"> </w:t>
      </w:r>
      <w:r>
        <w:rPr>
          <w:sz w:val="28"/>
        </w:rPr>
        <w:t xml:space="preserve">Захворюваність населення м. Чернівці злоякісними новоутвореннями: динаміка і тенденція // </w:t>
      </w:r>
      <w:r>
        <w:rPr>
          <w:sz w:val="28"/>
          <w:lang w:val="uk-UA"/>
        </w:rPr>
        <w:t>М</w:t>
      </w:r>
      <w:r>
        <w:rPr>
          <w:sz w:val="28"/>
        </w:rPr>
        <w:t>атер. міжнар. наук. конф.</w:t>
      </w:r>
      <w:r>
        <w:rPr>
          <w:sz w:val="28"/>
          <w:lang w:val="uk-UA"/>
        </w:rPr>
        <w:t xml:space="preserve"> «Ландшафти та геоекологічні проблеми Дністровсько-прутського регіону». – Чернівці, 2005. – С. 62-64.  </w:t>
      </w:r>
    </w:p>
    <w:p w:rsidR="003E2CBE" w:rsidRDefault="003E2CBE" w:rsidP="004720F9">
      <w:pPr>
        <w:numPr>
          <w:ilvl w:val="0"/>
          <w:numId w:val="54"/>
        </w:numPr>
        <w:tabs>
          <w:tab w:val="num" w:pos="360"/>
          <w:tab w:val="left" w:pos="561"/>
          <w:tab w:val="left" w:pos="748"/>
          <w:tab w:val="left" w:pos="935"/>
        </w:tabs>
        <w:spacing w:line="360" w:lineRule="auto"/>
        <w:ind w:left="187" w:hanging="187"/>
        <w:jc w:val="both"/>
        <w:rPr>
          <w:spacing w:val="-8"/>
          <w:sz w:val="28"/>
          <w:lang w:val="uk-UA"/>
        </w:rPr>
      </w:pPr>
      <w:r>
        <w:rPr>
          <w:spacing w:val="-8"/>
          <w:sz w:val="28"/>
          <w:lang w:val="uk-UA"/>
        </w:rPr>
        <w:t>Муха К. Медико-географічний аналіз Сторожинецького лісолучного району Передкарпаття / К. Муха // Наук. зап. Терноп. нац. пед. ун-ту. Серія: Географія. – 2007. –  №1. –– С. 224.</w:t>
      </w:r>
    </w:p>
    <w:p w:rsidR="003E2CBE" w:rsidRDefault="003E2CBE" w:rsidP="004720F9">
      <w:pPr>
        <w:numPr>
          <w:ilvl w:val="0"/>
          <w:numId w:val="54"/>
        </w:numPr>
        <w:tabs>
          <w:tab w:val="num" w:pos="360"/>
          <w:tab w:val="left" w:pos="561"/>
          <w:tab w:val="left" w:pos="748"/>
          <w:tab w:val="left" w:pos="935"/>
        </w:tabs>
        <w:spacing w:line="360" w:lineRule="auto"/>
        <w:ind w:left="187" w:hanging="187"/>
        <w:jc w:val="both"/>
        <w:rPr>
          <w:sz w:val="28"/>
          <w:lang w:val="uk-UA"/>
        </w:rPr>
      </w:pPr>
      <w:r>
        <w:rPr>
          <w:sz w:val="28"/>
          <w:lang w:val="uk-UA"/>
        </w:rPr>
        <w:t>Муха К. Медико-екологічний аналіз території лісостепового району Чернівецької області  / К. Муха // Наук. зап. Вінниц. держ. пед. ун-ту ім. М.</w:t>
      </w:r>
      <w:r>
        <w:rPr>
          <w:sz w:val="28"/>
          <w:lang w:val="en-US"/>
        </w:rPr>
        <w:t> </w:t>
      </w:r>
      <w:r>
        <w:rPr>
          <w:sz w:val="28"/>
          <w:lang w:val="uk-UA"/>
        </w:rPr>
        <w:t>Коцюбинського. Серія: Географія. – Вінниця, 2007. – Вип. 13. – С. 139-146.</w:t>
      </w:r>
    </w:p>
    <w:p w:rsidR="003E2CBE" w:rsidRDefault="003E2CBE" w:rsidP="004720F9">
      <w:pPr>
        <w:numPr>
          <w:ilvl w:val="0"/>
          <w:numId w:val="54"/>
        </w:numPr>
        <w:tabs>
          <w:tab w:val="num" w:pos="360"/>
          <w:tab w:val="left" w:pos="561"/>
          <w:tab w:val="left" w:pos="748"/>
          <w:tab w:val="left" w:pos="935"/>
        </w:tabs>
        <w:spacing w:line="360" w:lineRule="auto"/>
        <w:ind w:left="187" w:hanging="187"/>
        <w:jc w:val="both"/>
        <w:rPr>
          <w:sz w:val="28"/>
          <w:lang w:val="uk-UA"/>
        </w:rPr>
      </w:pPr>
      <w:r>
        <w:rPr>
          <w:sz w:val="28"/>
          <w:lang w:val="uk-UA"/>
        </w:rPr>
        <w:t>Муха К. Медико-екологічний аналіз території м. Чернівці на ландшафтній основі  / К. Муха // Наук. вісн. Чернів. ун-ту : зб. наук. пр. – Чернівці, 2006. – Вип. 318: Географія. – С. 56-66.</w:t>
      </w:r>
    </w:p>
    <w:p w:rsidR="003E2CBE" w:rsidRDefault="003E2CBE" w:rsidP="004720F9">
      <w:pPr>
        <w:numPr>
          <w:ilvl w:val="0"/>
          <w:numId w:val="54"/>
        </w:numPr>
        <w:tabs>
          <w:tab w:val="num" w:pos="360"/>
          <w:tab w:val="left" w:pos="561"/>
        </w:tabs>
        <w:spacing w:line="360" w:lineRule="auto"/>
        <w:ind w:left="187" w:hanging="187"/>
        <w:jc w:val="both"/>
        <w:rPr>
          <w:i/>
          <w:sz w:val="28"/>
          <w:lang w:val="uk-UA"/>
        </w:rPr>
      </w:pPr>
      <w:r>
        <w:rPr>
          <w:sz w:val="28"/>
          <w:lang w:val="uk-UA"/>
        </w:rPr>
        <w:t>Муха К. Медико-екологічні особливості прикордонної території Буковини / К. Муха, К. Блахно // Україна-Румунія: транскордонне співробітництво : зб. наук. пр. – Чернівці: Рута, 2007. – С. 91-96.</w:t>
      </w:r>
    </w:p>
    <w:p w:rsidR="003E2CBE" w:rsidRDefault="003E2CBE" w:rsidP="004720F9">
      <w:pPr>
        <w:numPr>
          <w:ilvl w:val="0"/>
          <w:numId w:val="54"/>
        </w:numPr>
        <w:tabs>
          <w:tab w:val="num" w:pos="360"/>
          <w:tab w:val="left" w:pos="561"/>
          <w:tab w:val="left" w:pos="748"/>
          <w:tab w:val="left" w:pos="935"/>
        </w:tabs>
        <w:spacing w:line="360" w:lineRule="auto"/>
        <w:ind w:left="187" w:hanging="187"/>
        <w:jc w:val="both"/>
        <w:rPr>
          <w:sz w:val="28"/>
          <w:lang w:val="uk-UA"/>
        </w:rPr>
      </w:pPr>
      <w:r>
        <w:rPr>
          <w:sz w:val="28"/>
          <w:lang w:val="uk-UA"/>
        </w:rPr>
        <w:t>Муха К. Особливості розповсюдження нітратів в підземних водах Новоселицького району Чернівецької області / К. Муха, М. Мусурівська // Наук. вісн. Чернів. ун-ту : зб. наук. пр. – Чернівці, 2004. – Вип. 220: Географія. – С.</w:t>
      </w:r>
      <w:r>
        <w:rPr>
          <w:sz w:val="28"/>
          <w:lang w:val="en-US"/>
        </w:rPr>
        <w:t> </w:t>
      </w:r>
      <w:r>
        <w:rPr>
          <w:sz w:val="28"/>
          <w:lang w:val="uk-UA"/>
        </w:rPr>
        <w:t>101-106</w:t>
      </w:r>
    </w:p>
    <w:p w:rsidR="003E2CBE" w:rsidRDefault="003E2CBE" w:rsidP="004720F9">
      <w:pPr>
        <w:numPr>
          <w:ilvl w:val="0"/>
          <w:numId w:val="54"/>
        </w:numPr>
        <w:tabs>
          <w:tab w:val="num" w:pos="360"/>
          <w:tab w:val="left" w:pos="561"/>
          <w:tab w:val="left" w:pos="748"/>
          <w:tab w:val="left" w:pos="935"/>
        </w:tabs>
        <w:spacing w:line="360" w:lineRule="auto"/>
        <w:ind w:left="187" w:hanging="187"/>
        <w:jc w:val="both"/>
        <w:rPr>
          <w:sz w:val="28"/>
          <w:lang w:val="uk-UA"/>
        </w:rPr>
      </w:pPr>
      <w:r>
        <w:rPr>
          <w:sz w:val="28"/>
          <w:lang w:val="uk-UA"/>
        </w:rPr>
        <w:t>Муха К. Оцінка напруженості медико-екологічної ситуації територіальних одиниць Чернівецької області / К. Муха // Наук. вісн. Чернів. ун-ту : зб. наук. пр. – Чернівці, 2007. – Вип. 361: Географія. – С. 45-55.</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Найштейн С.Я. </w:t>
      </w:r>
      <w:r>
        <w:rPr>
          <w:sz w:val="28"/>
        </w:rPr>
        <w:t>Гигиена окружающей среды в связи с химизацией сельского хозяйства</w:t>
      </w:r>
      <w:r>
        <w:rPr>
          <w:sz w:val="28"/>
          <w:lang w:val="uk-UA"/>
        </w:rPr>
        <w:t xml:space="preserve"> / Софья Яковлевна Найштейн, Владимир Евгеньевич Кармазин. – К., 1984. – 260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Наконечний Й. Й. Моніторинг навколишнього середовища ряду регіонів України та застосування природних сорбентів для покращання екологічної ситуації : дис.  канд. хім. наук: 21.06.01 / Йосип Йосипович Наконечний; НДІ медико-екологічних проблем Міністерства охорони здоров'я України. — Чернівці, 2000. — 213 арк. : рис. — Бібліогр.: арк. 164-183.</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lang w:val="uk-UA"/>
        </w:rPr>
        <w:lastRenderedPageBreak/>
        <w:t xml:space="preserve">Населення Чернівецької області 2005 : демогр. щорічник </w:t>
      </w:r>
      <w:r>
        <w:rPr>
          <w:sz w:val="28"/>
        </w:rPr>
        <w:t xml:space="preserve">/ за ред. </w:t>
      </w:r>
      <w:r>
        <w:rPr>
          <w:sz w:val="28"/>
          <w:lang w:val="uk-UA"/>
        </w:rPr>
        <w:t>А.</w:t>
      </w:r>
      <w:r>
        <w:rPr>
          <w:sz w:val="28"/>
          <w:lang w:val="en-US"/>
        </w:rPr>
        <w:t> </w:t>
      </w:r>
      <w:r>
        <w:rPr>
          <w:sz w:val="28"/>
          <w:lang w:val="uk-UA"/>
        </w:rPr>
        <w:t>В</w:t>
      </w:r>
      <w:r>
        <w:rPr>
          <w:sz w:val="28"/>
        </w:rPr>
        <w:t>.</w:t>
      </w:r>
      <w:r>
        <w:rPr>
          <w:sz w:val="28"/>
          <w:lang w:val="en-US"/>
        </w:rPr>
        <w:t> </w:t>
      </w:r>
      <w:r>
        <w:rPr>
          <w:sz w:val="28"/>
          <w:lang w:val="uk-UA"/>
        </w:rPr>
        <w:t>Ротаря; Держ. Ком статистики України, Голов. упр. статистики в Чернів. обл</w:t>
      </w:r>
      <w:r>
        <w:rPr>
          <w:sz w:val="28"/>
        </w:rPr>
        <w:t>. – Чернівці, 200</w:t>
      </w:r>
      <w:r>
        <w:rPr>
          <w:sz w:val="28"/>
          <w:lang w:val="uk-UA"/>
        </w:rPr>
        <w:t>6</w:t>
      </w:r>
      <w:r>
        <w:rPr>
          <w:sz w:val="28"/>
        </w:rPr>
        <w:t xml:space="preserve">. – </w:t>
      </w:r>
      <w:r>
        <w:rPr>
          <w:sz w:val="28"/>
          <w:lang w:val="uk-UA"/>
        </w:rPr>
        <w:t>67</w:t>
      </w:r>
      <w:r>
        <w:rPr>
          <w:sz w:val="28"/>
        </w:rPr>
        <w:t xml:space="preserve">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rPr>
        <w:t>Никитин Д.П., Новиков Ю.В. Окружающая среда и человек</w:t>
      </w:r>
      <w:r>
        <w:rPr>
          <w:sz w:val="28"/>
          <w:lang w:val="uk-UA"/>
        </w:rPr>
        <w:t xml:space="preserve"> </w:t>
      </w:r>
      <w:r>
        <w:rPr>
          <w:sz w:val="28"/>
        </w:rPr>
        <w:t xml:space="preserve">: </w:t>
      </w:r>
      <w:r>
        <w:rPr>
          <w:sz w:val="28"/>
          <w:lang w:val="uk-UA"/>
        </w:rPr>
        <w:t>у</w:t>
      </w:r>
      <w:r>
        <w:rPr>
          <w:sz w:val="28"/>
        </w:rPr>
        <w:t xml:space="preserve">чеб. </w:t>
      </w:r>
      <w:r>
        <w:rPr>
          <w:sz w:val="28"/>
          <w:lang w:val="uk-UA"/>
        </w:rPr>
        <w:t>п</w:t>
      </w:r>
      <w:r>
        <w:rPr>
          <w:sz w:val="28"/>
        </w:rPr>
        <w:t xml:space="preserve">особ. </w:t>
      </w:r>
      <w:r>
        <w:rPr>
          <w:sz w:val="28"/>
          <w:lang w:val="uk-UA"/>
        </w:rPr>
        <w:t>д</w:t>
      </w:r>
      <w:r>
        <w:rPr>
          <w:sz w:val="28"/>
        </w:rPr>
        <w:t xml:space="preserve">ля студ. </w:t>
      </w:r>
      <w:r>
        <w:rPr>
          <w:sz w:val="28"/>
          <w:lang w:val="uk-UA"/>
        </w:rPr>
        <w:t>в</w:t>
      </w:r>
      <w:r>
        <w:rPr>
          <w:sz w:val="28"/>
        </w:rPr>
        <w:t>узов</w:t>
      </w:r>
      <w:r>
        <w:rPr>
          <w:sz w:val="28"/>
          <w:lang w:val="uk-UA"/>
        </w:rPr>
        <w:t>./ Дмитрий Петрович Никитин, Юрий Владимирович Новиков. – 2-е изд., перераб. и доп</w:t>
      </w:r>
      <w:r>
        <w:rPr>
          <w:sz w:val="28"/>
        </w:rPr>
        <w:t xml:space="preserve">. </w:t>
      </w:r>
      <w:r>
        <w:rPr>
          <w:sz w:val="28"/>
          <w:lang w:val="uk-UA"/>
        </w:rPr>
        <w:t>–</w:t>
      </w:r>
      <w:r>
        <w:rPr>
          <w:sz w:val="28"/>
        </w:rPr>
        <w:t xml:space="preserve"> М.: Высш</w:t>
      </w:r>
      <w:r>
        <w:rPr>
          <w:sz w:val="28"/>
          <w:lang w:val="uk-UA"/>
        </w:rPr>
        <w:t>.</w:t>
      </w:r>
      <w:r>
        <w:rPr>
          <w:sz w:val="28"/>
        </w:rPr>
        <w:t xml:space="preserve"> шк</w:t>
      </w:r>
      <w:r>
        <w:rPr>
          <w:sz w:val="28"/>
          <w:lang w:val="uk-UA"/>
        </w:rPr>
        <w:t>.</w:t>
      </w:r>
      <w:r>
        <w:rPr>
          <w:sz w:val="28"/>
        </w:rPr>
        <w:t>, 1986.</w:t>
      </w:r>
      <w:r>
        <w:rPr>
          <w:sz w:val="28"/>
          <w:lang w:val="uk-UA"/>
        </w:rPr>
        <w:t xml:space="preserve"> –</w:t>
      </w:r>
      <w:r>
        <w:rPr>
          <w:sz w:val="28"/>
        </w:rPr>
        <w:t xml:space="preserve"> 415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Окружающая среда и здоровье </w:t>
      </w:r>
      <w:r>
        <w:rPr>
          <w:sz w:val="28"/>
        </w:rPr>
        <w:t>населен</w:t>
      </w:r>
      <w:r>
        <w:rPr>
          <w:sz w:val="28"/>
          <w:lang w:val="uk-UA"/>
        </w:rPr>
        <w:t>и</w:t>
      </w:r>
      <w:r>
        <w:rPr>
          <w:sz w:val="28"/>
        </w:rPr>
        <w:t>я России</w:t>
      </w:r>
      <w:r>
        <w:rPr>
          <w:sz w:val="28"/>
          <w:lang w:val="uk-UA"/>
        </w:rPr>
        <w:t xml:space="preserve"> : </w:t>
      </w:r>
      <w:r>
        <w:rPr>
          <w:sz w:val="28"/>
          <w:lang w:val="en-US"/>
        </w:rPr>
        <w:t>Web</w:t>
      </w:r>
      <w:r>
        <w:rPr>
          <w:sz w:val="28"/>
        </w:rPr>
        <w:t>-Атлас //</w:t>
      </w:r>
      <w:r>
        <w:rPr>
          <w:sz w:val="28"/>
          <w:lang w:val="uk-UA"/>
        </w:rPr>
        <w:t xml:space="preserve"> </w:t>
      </w:r>
      <w:r>
        <w:rPr>
          <w:sz w:val="28"/>
          <w:lang w:val="en-US"/>
        </w:rPr>
        <w:t>http</w:t>
      </w:r>
      <w:r>
        <w:rPr>
          <w:sz w:val="28"/>
        </w:rPr>
        <w:t>://</w:t>
      </w:r>
      <w:r>
        <w:rPr>
          <w:sz w:val="28"/>
          <w:lang w:val="en-US"/>
        </w:rPr>
        <w:t>www</w:t>
      </w:r>
      <w:r>
        <w:rPr>
          <w:sz w:val="28"/>
          <w:lang w:val="uk-UA"/>
        </w:rPr>
        <w:t xml:space="preserve">. </w:t>
      </w:r>
      <w:r>
        <w:rPr>
          <w:sz w:val="28"/>
          <w:lang w:val="en-US"/>
        </w:rPr>
        <w:t>sci</w:t>
      </w:r>
      <w:r>
        <w:rPr>
          <w:sz w:val="28"/>
          <w:lang w:val="uk-UA"/>
        </w:rPr>
        <w:t>.</w:t>
      </w:r>
      <w:r>
        <w:rPr>
          <w:sz w:val="28"/>
          <w:lang w:val="en-US"/>
        </w:rPr>
        <w:t>aha</w:t>
      </w:r>
      <w:r>
        <w:rPr>
          <w:sz w:val="28"/>
          <w:lang w:val="uk-UA"/>
        </w:rPr>
        <w:t>.</w:t>
      </w:r>
      <w:r>
        <w:rPr>
          <w:sz w:val="28"/>
          <w:lang w:val="en-US"/>
        </w:rPr>
        <w:t>ru</w:t>
      </w:r>
      <w:r>
        <w:rPr>
          <w:sz w:val="28"/>
          <w:lang w:val="uk-UA"/>
        </w:rPr>
        <w:t>./</w:t>
      </w:r>
      <w:r>
        <w:rPr>
          <w:sz w:val="28"/>
          <w:lang w:val="en-US"/>
        </w:rPr>
        <w:t>atl</w:t>
      </w:r>
      <w:r>
        <w:rPr>
          <w:sz w:val="28"/>
          <w:lang w:val="uk-UA"/>
        </w:rPr>
        <w:t xml:space="preserve">.   </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Основи соціоекології : навч. посібник / Г. О. Бачинський, Н. В. Беренда, В.</w:t>
      </w:r>
      <w:r>
        <w:rPr>
          <w:sz w:val="28"/>
          <w:lang w:val="en-US"/>
        </w:rPr>
        <w:t> </w:t>
      </w:r>
      <w:r>
        <w:rPr>
          <w:sz w:val="28"/>
          <w:lang w:val="uk-UA"/>
        </w:rPr>
        <w:t>Д. Бондаренко та ін.; за ред Г. О. Бачинського. – К.: Вища шк., 1995. – 238 с.</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rPr>
        <w:t>Основы экологии и экологическая безопасность</w:t>
      </w:r>
      <w:r>
        <w:rPr>
          <w:sz w:val="28"/>
          <w:lang w:val="uk-UA"/>
        </w:rPr>
        <w:t xml:space="preserve"> </w:t>
      </w:r>
      <w:r>
        <w:rPr>
          <w:sz w:val="28"/>
        </w:rPr>
        <w:t xml:space="preserve">: </w:t>
      </w:r>
      <w:r>
        <w:rPr>
          <w:sz w:val="28"/>
          <w:lang w:val="uk-UA"/>
        </w:rPr>
        <w:t>у</w:t>
      </w:r>
      <w:r>
        <w:rPr>
          <w:sz w:val="28"/>
        </w:rPr>
        <w:t>чеб</w:t>
      </w:r>
      <w:r>
        <w:rPr>
          <w:sz w:val="28"/>
          <w:lang w:val="uk-UA"/>
        </w:rPr>
        <w:t>.</w:t>
      </w:r>
      <w:r>
        <w:rPr>
          <w:sz w:val="28"/>
        </w:rPr>
        <w:t xml:space="preserve"> пособие / </w:t>
      </w:r>
      <w:r>
        <w:rPr>
          <w:sz w:val="28"/>
          <w:lang w:val="uk-UA"/>
        </w:rPr>
        <w:t>п</w:t>
      </w:r>
      <w:r>
        <w:rPr>
          <w:sz w:val="28"/>
        </w:rPr>
        <w:t>од ред. В.</w:t>
      </w:r>
      <w:r>
        <w:rPr>
          <w:sz w:val="28"/>
          <w:lang w:val="en-US"/>
        </w:rPr>
        <w:t> </w:t>
      </w:r>
      <w:r>
        <w:rPr>
          <w:sz w:val="28"/>
        </w:rPr>
        <w:t>В. Шкарина, И.</w:t>
      </w:r>
      <w:r>
        <w:rPr>
          <w:sz w:val="28"/>
          <w:lang w:val="uk-UA"/>
        </w:rPr>
        <w:t xml:space="preserve"> </w:t>
      </w:r>
      <w:r>
        <w:rPr>
          <w:sz w:val="28"/>
        </w:rPr>
        <w:t xml:space="preserve">Ф. Колпащиковой. </w:t>
      </w:r>
      <w:r>
        <w:rPr>
          <w:sz w:val="28"/>
          <w:lang w:val="uk-UA"/>
        </w:rPr>
        <w:t xml:space="preserve">– </w:t>
      </w:r>
      <w:r>
        <w:rPr>
          <w:sz w:val="28"/>
        </w:rPr>
        <w:t>Н. Новгород: Изд</w:t>
      </w:r>
      <w:r>
        <w:rPr>
          <w:sz w:val="28"/>
          <w:lang w:val="uk-UA"/>
        </w:rPr>
        <w:t>.</w:t>
      </w:r>
      <w:r>
        <w:rPr>
          <w:sz w:val="28"/>
        </w:rPr>
        <w:t xml:space="preserve"> Нижегор</w:t>
      </w:r>
      <w:r>
        <w:rPr>
          <w:sz w:val="28"/>
          <w:lang w:val="uk-UA"/>
        </w:rPr>
        <w:t>.</w:t>
      </w:r>
      <w:r>
        <w:rPr>
          <w:sz w:val="28"/>
        </w:rPr>
        <w:t xml:space="preserve"> </w:t>
      </w:r>
      <w:r>
        <w:rPr>
          <w:sz w:val="28"/>
          <w:lang w:val="uk-UA"/>
        </w:rPr>
        <w:t>м</w:t>
      </w:r>
      <w:r>
        <w:rPr>
          <w:sz w:val="28"/>
        </w:rPr>
        <w:t>ед</w:t>
      </w:r>
      <w:r>
        <w:rPr>
          <w:sz w:val="28"/>
          <w:lang w:val="uk-UA"/>
        </w:rPr>
        <w:t>.</w:t>
      </w:r>
      <w:r>
        <w:rPr>
          <w:sz w:val="28"/>
        </w:rPr>
        <w:t xml:space="preserve"> </w:t>
      </w:r>
      <w:r>
        <w:rPr>
          <w:sz w:val="28"/>
          <w:lang w:val="uk-UA"/>
        </w:rPr>
        <w:t>а</w:t>
      </w:r>
      <w:r>
        <w:rPr>
          <w:sz w:val="28"/>
        </w:rPr>
        <w:t>кад</w:t>
      </w:r>
      <w:r>
        <w:rPr>
          <w:sz w:val="28"/>
          <w:lang w:val="uk-UA"/>
        </w:rPr>
        <w:t>.</w:t>
      </w:r>
      <w:r>
        <w:rPr>
          <w:sz w:val="28"/>
        </w:rPr>
        <w:t xml:space="preserve">, 1998. </w:t>
      </w:r>
      <w:r>
        <w:rPr>
          <w:sz w:val="28"/>
          <w:lang w:val="uk-UA"/>
        </w:rPr>
        <w:t>–</w:t>
      </w:r>
      <w:r>
        <w:rPr>
          <w:sz w:val="28"/>
        </w:rPr>
        <w:t xml:space="preserve"> 172 с.</w:t>
      </w:r>
    </w:p>
    <w:p w:rsidR="003E2CBE" w:rsidRDefault="003E2CBE" w:rsidP="004720F9">
      <w:pPr>
        <w:numPr>
          <w:ilvl w:val="0"/>
          <w:numId w:val="54"/>
        </w:numPr>
        <w:tabs>
          <w:tab w:val="num" w:pos="360"/>
          <w:tab w:val="left" w:pos="748"/>
        </w:tabs>
        <w:spacing w:line="360" w:lineRule="auto"/>
        <w:ind w:left="187" w:hanging="187"/>
        <w:jc w:val="both"/>
        <w:rPr>
          <w:sz w:val="28"/>
        </w:rPr>
      </w:pPr>
      <w:r>
        <w:rPr>
          <w:sz w:val="28"/>
        </w:rPr>
        <w:t>Особливості мікроелементного складу мінеральних вод та медико-географічне районування Закарпаття</w:t>
      </w:r>
      <w:r>
        <w:rPr>
          <w:sz w:val="28"/>
          <w:lang w:val="uk-UA"/>
        </w:rPr>
        <w:t xml:space="preserve"> </w:t>
      </w:r>
      <w:r>
        <w:rPr>
          <w:sz w:val="28"/>
        </w:rPr>
        <w:t>: [</w:t>
      </w:r>
      <w:r>
        <w:rPr>
          <w:sz w:val="28"/>
          <w:lang w:val="uk-UA"/>
        </w:rPr>
        <w:t>м</w:t>
      </w:r>
      <w:r>
        <w:rPr>
          <w:sz w:val="28"/>
        </w:rPr>
        <w:t>атер</w:t>
      </w:r>
      <w:r>
        <w:rPr>
          <w:sz w:val="28"/>
          <w:lang w:val="uk-UA"/>
        </w:rPr>
        <w:t>.</w:t>
      </w:r>
      <w:r>
        <w:rPr>
          <w:sz w:val="28"/>
        </w:rPr>
        <w:t xml:space="preserve"> V Конгр. физиотерапевтов и курортологов АР Крым </w:t>
      </w:r>
      <w:r>
        <w:rPr>
          <w:sz w:val="28"/>
          <w:lang w:val="uk-UA"/>
        </w:rPr>
        <w:t>(</w:t>
      </w:r>
      <w:r>
        <w:rPr>
          <w:sz w:val="28"/>
        </w:rPr>
        <w:t>г. Евпатория, 14 - 16 апр. 2005 г.</w:t>
      </w:r>
      <w:r>
        <w:rPr>
          <w:sz w:val="28"/>
          <w:lang w:val="uk-UA"/>
        </w:rPr>
        <w:t>)</w:t>
      </w:r>
      <w:r>
        <w:rPr>
          <w:sz w:val="28"/>
        </w:rPr>
        <w:t>] / Л.</w:t>
      </w:r>
      <w:r>
        <w:rPr>
          <w:sz w:val="28"/>
          <w:lang w:val="uk-UA"/>
        </w:rPr>
        <w:t xml:space="preserve"> </w:t>
      </w:r>
      <w:r>
        <w:rPr>
          <w:sz w:val="28"/>
        </w:rPr>
        <w:t>П. Киртич, І.</w:t>
      </w:r>
      <w:r>
        <w:rPr>
          <w:sz w:val="28"/>
          <w:lang w:val="en-US"/>
        </w:rPr>
        <w:t> </w:t>
      </w:r>
      <w:r>
        <w:rPr>
          <w:sz w:val="28"/>
        </w:rPr>
        <w:t>С.</w:t>
      </w:r>
      <w:r>
        <w:rPr>
          <w:sz w:val="28"/>
          <w:lang w:val="en-US"/>
        </w:rPr>
        <w:t> </w:t>
      </w:r>
      <w:r>
        <w:rPr>
          <w:sz w:val="28"/>
        </w:rPr>
        <w:t>Лемко, М.</w:t>
      </w:r>
      <w:r>
        <w:rPr>
          <w:sz w:val="28"/>
          <w:lang w:val="uk-UA"/>
        </w:rPr>
        <w:t xml:space="preserve"> </w:t>
      </w:r>
      <w:r>
        <w:rPr>
          <w:sz w:val="28"/>
        </w:rPr>
        <w:t>О. Гайсак</w:t>
      </w:r>
      <w:r>
        <w:rPr>
          <w:sz w:val="28"/>
          <w:lang w:val="uk-UA"/>
        </w:rPr>
        <w:t xml:space="preserve"> и др.</w:t>
      </w:r>
      <w:r>
        <w:rPr>
          <w:sz w:val="28"/>
        </w:rPr>
        <w:t xml:space="preserve"> // Вестн. физиотерапии и курортологии. — 2005. — </w:t>
      </w:r>
      <w:r>
        <w:rPr>
          <w:sz w:val="28"/>
          <w:lang w:val="uk-UA"/>
        </w:rPr>
        <w:t xml:space="preserve">Т. </w:t>
      </w:r>
      <w:r>
        <w:rPr>
          <w:sz w:val="28"/>
        </w:rPr>
        <w:t xml:space="preserve">11, </w:t>
      </w:r>
      <w:r>
        <w:rPr>
          <w:sz w:val="28"/>
          <w:lang w:val="uk-UA"/>
        </w:rPr>
        <w:t>№</w:t>
      </w:r>
      <w:r>
        <w:rPr>
          <w:sz w:val="28"/>
        </w:rPr>
        <w:t xml:space="preserve"> 2. — С. 169.</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rPr>
        <w:t>Оценка потенциального риска здоровью в системе гигиенического мониторинга при оценке качества окружающей среды</w:t>
      </w:r>
      <w:r>
        <w:rPr>
          <w:sz w:val="28"/>
          <w:lang w:val="uk-UA"/>
        </w:rPr>
        <w:t xml:space="preserve"> // </w:t>
      </w:r>
      <w:r>
        <w:rPr>
          <w:sz w:val="28"/>
          <w:lang w:val="en-US"/>
        </w:rPr>
        <w:t>http</w:t>
      </w:r>
      <w:r>
        <w:rPr>
          <w:sz w:val="28"/>
        </w:rPr>
        <w:t xml:space="preserve">: // </w:t>
      </w:r>
      <w:r>
        <w:rPr>
          <w:sz w:val="28"/>
          <w:lang w:val="en-US"/>
        </w:rPr>
        <w:t>www</w:t>
      </w:r>
      <w:r>
        <w:rPr>
          <w:sz w:val="28"/>
        </w:rPr>
        <w:t xml:space="preserve">. </w:t>
      </w:r>
      <w:r>
        <w:rPr>
          <w:sz w:val="28"/>
          <w:lang w:val="en-US"/>
        </w:rPr>
        <w:t>ecoline</w:t>
      </w:r>
      <w:r>
        <w:rPr>
          <w:sz w:val="28"/>
        </w:rPr>
        <w:t>.</w:t>
      </w:r>
      <w:r>
        <w:rPr>
          <w:sz w:val="28"/>
          <w:lang w:val="en-US"/>
        </w:rPr>
        <w:t>ru</w:t>
      </w:r>
      <w:r>
        <w:rPr>
          <w:sz w:val="28"/>
        </w:rPr>
        <w:t>/</w:t>
      </w:r>
      <w:r>
        <w:rPr>
          <w:sz w:val="28"/>
          <w:lang w:val="en-US"/>
        </w:rPr>
        <w:t>eiabook</w:t>
      </w:r>
      <w:r>
        <w:rPr>
          <w:sz w:val="28"/>
        </w:rPr>
        <w:t>/</w:t>
      </w:r>
      <w:r>
        <w:rPr>
          <w:sz w:val="28"/>
          <w:lang w:val="en-US"/>
        </w:rPr>
        <w:t>riskmetod</w:t>
      </w:r>
      <w:r>
        <w:rPr>
          <w:sz w:val="28"/>
        </w:rPr>
        <w:t>.</w:t>
      </w:r>
      <w:r>
        <w:rPr>
          <w:sz w:val="28"/>
          <w:lang w:val="en-US"/>
        </w:rPr>
        <w:t>htm</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 xml:space="preserve">Пархісенко Я. Огляд інформаційних технологій для спостереження вроджених дитячих дефектів / Я. Пархісенко, П. Яковлев </w:t>
      </w:r>
      <w:r>
        <w:rPr>
          <w:sz w:val="28"/>
        </w:rPr>
        <w:t>//</w:t>
      </w:r>
      <w:r>
        <w:rPr>
          <w:sz w:val="28"/>
          <w:lang w:val="uk-UA"/>
        </w:rPr>
        <w:t xml:space="preserve"> </w:t>
      </w:r>
      <w:r>
        <w:rPr>
          <w:sz w:val="28"/>
          <w:lang w:val="en-US"/>
        </w:rPr>
        <w:t>www</w:t>
      </w:r>
      <w:r>
        <w:rPr>
          <w:sz w:val="28"/>
        </w:rPr>
        <w:t>.</w:t>
      </w:r>
      <w:r>
        <w:rPr>
          <w:sz w:val="28"/>
          <w:lang w:val="en-US"/>
        </w:rPr>
        <w:t>health</w:t>
      </w:r>
      <w:r>
        <w:rPr>
          <w:sz w:val="28"/>
        </w:rPr>
        <w:t>.</w:t>
      </w:r>
      <w:r>
        <w:rPr>
          <w:sz w:val="28"/>
          <w:lang w:val="en-US"/>
        </w:rPr>
        <w:t>gov</w:t>
      </w:r>
      <w:r>
        <w:rPr>
          <w:sz w:val="28"/>
        </w:rPr>
        <w:t>.</w:t>
      </w:r>
      <w:r>
        <w:rPr>
          <w:sz w:val="28"/>
          <w:lang w:val="en-US"/>
        </w:rPr>
        <w:t>ua</w:t>
      </w:r>
      <w:r>
        <w:rPr>
          <w:sz w:val="28"/>
          <w:lang w:val="uk-UA"/>
        </w:rPr>
        <w:t xml:space="preserve"> </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color w:val="000000"/>
          <w:sz w:val="28"/>
          <w:lang w:val="uk-UA"/>
        </w:rPr>
      </w:pPr>
      <w:r>
        <w:rPr>
          <w:sz w:val="28"/>
          <w:lang w:val="uk-UA"/>
        </w:rPr>
        <w:t>Пащенко В.М. Основні поняття і проблеми еколого-географічних досліджень / В. М. Пащенко // Укр. геогр. журн. – 1994. – № 4. – С. 8-16.</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color w:val="000000"/>
          <w:sz w:val="28"/>
          <w:lang w:val="uk-UA"/>
        </w:rPr>
      </w:pPr>
      <w:r>
        <w:rPr>
          <w:color w:val="000000"/>
          <w:sz w:val="28"/>
          <w:lang w:val="uk-UA"/>
        </w:rPr>
        <w:t>Петраков І.Ю. Дотримання вимог санітарного законодавства у забезпеченні населення держави доброякісною водою / І. Ю. Петраков // Матер. наук.-практ. семінару „Актуальні питання якості води в Україні”. – К., 2004. – С. 4-13.</w:t>
      </w:r>
    </w:p>
    <w:p w:rsidR="003E2CBE" w:rsidRDefault="003E2CBE" w:rsidP="004720F9">
      <w:pPr>
        <w:widowControl w:val="0"/>
        <w:numPr>
          <w:ilvl w:val="0"/>
          <w:numId w:val="54"/>
        </w:numPr>
        <w:tabs>
          <w:tab w:val="num" w:pos="360"/>
          <w:tab w:val="left" w:pos="748"/>
        </w:tabs>
        <w:spacing w:line="360" w:lineRule="auto"/>
        <w:ind w:left="187" w:hanging="187"/>
        <w:jc w:val="both"/>
        <w:rPr>
          <w:sz w:val="28"/>
          <w:u w:val="single"/>
          <w:lang w:val="uk-UA"/>
        </w:rPr>
      </w:pPr>
      <w:r>
        <w:rPr>
          <w:sz w:val="28"/>
          <w:lang w:val="uk-UA"/>
        </w:rPr>
        <w:t>Природа Чернівецької області / за ред. К. І. Геренчука. – Львів: Вища шк., 1978. – 160 с. – Бібліогр.: с. 151-158.</w:t>
      </w:r>
    </w:p>
    <w:p w:rsidR="003E2CBE" w:rsidRDefault="003E2CBE" w:rsidP="004720F9">
      <w:pPr>
        <w:numPr>
          <w:ilvl w:val="0"/>
          <w:numId w:val="54"/>
        </w:numPr>
        <w:tabs>
          <w:tab w:val="left" w:pos="0"/>
          <w:tab w:val="num" w:pos="360"/>
          <w:tab w:val="left" w:pos="561"/>
        </w:tabs>
        <w:spacing w:line="360" w:lineRule="auto"/>
        <w:ind w:left="187" w:hanging="187"/>
        <w:jc w:val="both"/>
        <w:rPr>
          <w:sz w:val="28"/>
          <w:lang w:val="uk-UA"/>
        </w:rPr>
      </w:pPr>
      <w:r>
        <w:rPr>
          <w:sz w:val="28"/>
          <w:lang w:val="uk-UA"/>
        </w:rPr>
        <w:lastRenderedPageBreak/>
        <w:t>Присакар В. Геоінформаційна система ландшафтно-екологічного моніторингу / В. Присакар, К. Муха // Матер. Другої Міжнар. наук. конф. «Молодь у вирішенні регіональних та транскордонних проблем екологічної безпеки». – Чернівці, 2003. – С. 202 – 204.</w:t>
      </w:r>
    </w:p>
    <w:p w:rsidR="003E2CBE" w:rsidRDefault="003E2CBE" w:rsidP="004720F9">
      <w:pPr>
        <w:numPr>
          <w:ilvl w:val="0"/>
          <w:numId w:val="54"/>
        </w:numPr>
        <w:tabs>
          <w:tab w:val="left" w:pos="0"/>
          <w:tab w:val="num" w:pos="360"/>
          <w:tab w:val="left" w:pos="561"/>
          <w:tab w:val="left" w:pos="748"/>
          <w:tab w:val="left" w:pos="935"/>
        </w:tabs>
        <w:spacing w:line="360" w:lineRule="auto"/>
        <w:ind w:left="187" w:hanging="187"/>
        <w:jc w:val="both"/>
        <w:rPr>
          <w:sz w:val="28"/>
          <w:lang w:val="uk-UA"/>
        </w:rPr>
      </w:pPr>
      <w:r>
        <w:rPr>
          <w:spacing w:val="-6"/>
          <w:sz w:val="28"/>
          <w:lang w:val="uk-UA"/>
        </w:rPr>
        <w:t>Присакар В. Еколого-геохімічні особливості ландшафтів смт.</w:t>
      </w:r>
      <w:r>
        <w:rPr>
          <w:spacing w:val="-6"/>
          <w:sz w:val="28"/>
        </w:rPr>
        <w:t xml:space="preserve"> Путила </w:t>
      </w:r>
      <w:r>
        <w:rPr>
          <w:spacing w:val="-6"/>
          <w:sz w:val="28"/>
          <w:lang w:val="uk-UA"/>
        </w:rPr>
        <w:t>/ В.</w:t>
      </w:r>
      <w:r>
        <w:rPr>
          <w:spacing w:val="-6"/>
          <w:sz w:val="28"/>
          <w:lang w:val="en-US"/>
        </w:rPr>
        <w:t> </w:t>
      </w:r>
      <w:r>
        <w:rPr>
          <w:spacing w:val="-6"/>
          <w:sz w:val="28"/>
          <w:lang w:val="uk-UA"/>
        </w:rPr>
        <w:t xml:space="preserve">Присакар, В. Григоряк, К .Муха  </w:t>
      </w:r>
      <w:r>
        <w:rPr>
          <w:spacing w:val="-6"/>
          <w:sz w:val="28"/>
        </w:rPr>
        <w:t xml:space="preserve">// </w:t>
      </w:r>
      <w:r>
        <w:rPr>
          <w:sz w:val="28"/>
          <w:lang w:val="uk-UA"/>
        </w:rPr>
        <w:t xml:space="preserve">Наук. вісн. Чернів. ун-ту : зб. наук. пр. </w:t>
      </w:r>
      <w:r>
        <w:rPr>
          <w:spacing w:val="-6"/>
          <w:sz w:val="28"/>
          <w:lang w:val="uk-UA"/>
        </w:rPr>
        <w:t>– Чернівці: ЧНУ, 2002. – Вип.</w:t>
      </w:r>
      <w:r>
        <w:rPr>
          <w:spacing w:val="-6"/>
          <w:sz w:val="28"/>
        </w:rPr>
        <w:t> </w:t>
      </w:r>
      <w:r>
        <w:rPr>
          <w:spacing w:val="-6"/>
          <w:sz w:val="28"/>
          <w:lang w:val="uk-UA"/>
        </w:rPr>
        <w:t>138: Географія. – С. 59-63.</w:t>
      </w:r>
    </w:p>
    <w:p w:rsidR="003E2CBE" w:rsidRDefault="003E2CBE" w:rsidP="004720F9">
      <w:pPr>
        <w:numPr>
          <w:ilvl w:val="0"/>
          <w:numId w:val="54"/>
        </w:numPr>
        <w:tabs>
          <w:tab w:val="num" w:pos="360"/>
          <w:tab w:val="left" w:pos="561"/>
        </w:tabs>
        <w:spacing w:line="360" w:lineRule="auto"/>
        <w:ind w:left="187" w:hanging="187"/>
        <w:jc w:val="both"/>
        <w:rPr>
          <w:i/>
          <w:sz w:val="28"/>
          <w:lang w:val="uk-UA"/>
        </w:rPr>
      </w:pPr>
      <w:r>
        <w:rPr>
          <w:sz w:val="28"/>
          <w:lang w:val="uk-UA"/>
        </w:rPr>
        <w:t>Присакар В.Б. Географія мінеральних вод Чернівецької області / В.</w:t>
      </w:r>
      <w:r>
        <w:rPr>
          <w:sz w:val="28"/>
          <w:lang w:val="en-US"/>
        </w:rPr>
        <w:t> </w:t>
      </w:r>
      <w:r>
        <w:rPr>
          <w:sz w:val="28"/>
          <w:lang w:val="uk-UA"/>
        </w:rPr>
        <w:t>Б.</w:t>
      </w:r>
      <w:r>
        <w:rPr>
          <w:sz w:val="28"/>
          <w:lang w:val="en-US"/>
        </w:rPr>
        <w:t> </w:t>
      </w:r>
      <w:r>
        <w:rPr>
          <w:sz w:val="28"/>
          <w:lang w:val="uk-UA"/>
        </w:rPr>
        <w:t>Присакар, К. П. Муха // Оздоровчі ресурси Карпат і прилеглих регіонів : матер. Другої наук.-практ. конф. з міжнародною участю. – Чернівці, 2005. – С.</w:t>
      </w:r>
      <w:r>
        <w:rPr>
          <w:sz w:val="28"/>
          <w:lang w:val="en-US"/>
        </w:rPr>
        <w:t> </w:t>
      </w:r>
      <w:r>
        <w:rPr>
          <w:sz w:val="28"/>
          <w:lang w:val="uk-UA"/>
        </w:rPr>
        <w:t>42-43.</w:t>
      </w:r>
    </w:p>
    <w:p w:rsidR="003E2CBE" w:rsidRDefault="003E2CBE" w:rsidP="004720F9">
      <w:pPr>
        <w:numPr>
          <w:ilvl w:val="0"/>
          <w:numId w:val="54"/>
        </w:numPr>
        <w:tabs>
          <w:tab w:val="num" w:pos="360"/>
          <w:tab w:val="left" w:pos="748"/>
        </w:tabs>
        <w:spacing w:line="360" w:lineRule="auto"/>
        <w:ind w:left="187" w:hanging="187"/>
        <w:jc w:val="both"/>
        <w:rPr>
          <w:sz w:val="28"/>
        </w:rPr>
      </w:pPr>
      <w:r>
        <w:rPr>
          <w:sz w:val="28"/>
          <w:lang w:val="uk-UA"/>
        </w:rPr>
        <w:t>Проскурнін О. А. Прогнозування впливу техногенного забруднення на довкілля методом непараметричного регресійного аналізу : авто</w:t>
      </w:r>
      <w:r>
        <w:rPr>
          <w:sz w:val="28"/>
        </w:rPr>
        <w:t xml:space="preserve">реф. дис... канд. техн. наук: 21.06.01 / </w:t>
      </w:r>
      <w:r>
        <w:rPr>
          <w:sz w:val="28"/>
          <w:lang w:val="uk-UA"/>
        </w:rPr>
        <w:t xml:space="preserve">Олег Аскольдович Проскурнін; </w:t>
      </w:r>
      <w:r>
        <w:rPr>
          <w:sz w:val="28"/>
        </w:rPr>
        <w:t>Укр</w:t>
      </w:r>
      <w:r>
        <w:rPr>
          <w:sz w:val="28"/>
          <w:lang w:val="uk-UA"/>
        </w:rPr>
        <w:t>.</w:t>
      </w:r>
      <w:r>
        <w:rPr>
          <w:sz w:val="28"/>
        </w:rPr>
        <w:t xml:space="preserve"> НДІ екологічних проблем. — Х., 2007. — 22</w:t>
      </w:r>
      <w:r>
        <w:rPr>
          <w:sz w:val="28"/>
          <w:lang w:val="uk-UA"/>
        </w:rPr>
        <w:t xml:space="preserve"> </w:t>
      </w:r>
      <w:r>
        <w:rPr>
          <w:sz w:val="28"/>
        </w:rPr>
        <w:t>с.</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rPr>
        <w:t>Прохоров Б.Б. Медико-географическое районирование Сибири как основа краткосрочных и долгосрочных медико-географических прогнозов  / Б.</w:t>
      </w:r>
      <w:r>
        <w:rPr>
          <w:sz w:val="28"/>
          <w:lang w:val="en-US"/>
        </w:rPr>
        <w:t> </w:t>
      </w:r>
      <w:r>
        <w:rPr>
          <w:sz w:val="28"/>
        </w:rPr>
        <w:t>Б.</w:t>
      </w:r>
      <w:r>
        <w:rPr>
          <w:sz w:val="28"/>
          <w:lang w:val="en-US"/>
        </w:rPr>
        <w:t> </w:t>
      </w:r>
      <w:r>
        <w:rPr>
          <w:sz w:val="28"/>
        </w:rPr>
        <w:t xml:space="preserve">Прохоров </w:t>
      </w:r>
      <w:r>
        <w:rPr>
          <w:sz w:val="28"/>
          <w:lang w:val="uk-UA"/>
        </w:rPr>
        <w:t>//</w:t>
      </w:r>
      <w:r>
        <w:rPr>
          <w:sz w:val="28"/>
        </w:rPr>
        <w:t xml:space="preserve"> Докл. Ин-та географ. Сиб. </w:t>
      </w:r>
      <w:r>
        <w:rPr>
          <w:sz w:val="28"/>
          <w:lang w:val="uk-UA"/>
        </w:rPr>
        <w:t>и</w:t>
      </w:r>
      <w:r>
        <w:rPr>
          <w:sz w:val="28"/>
        </w:rPr>
        <w:t xml:space="preserve"> ДВ</w:t>
      </w:r>
      <w:r>
        <w:rPr>
          <w:sz w:val="28"/>
          <w:lang w:val="uk-UA"/>
        </w:rPr>
        <w:t xml:space="preserve">. – </w:t>
      </w:r>
      <w:r>
        <w:rPr>
          <w:sz w:val="28"/>
        </w:rPr>
        <w:t>1969</w:t>
      </w:r>
      <w:r>
        <w:rPr>
          <w:sz w:val="28"/>
          <w:lang w:val="uk-UA"/>
        </w:rPr>
        <w:t xml:space="preserve">. – </w:t>
      </w:r>
      <w:r>
        <w:rPr>
          <w:sz w:val="28"/>
        </w:rPr>
        <w:t xml:space="preserve">№ 24. </w:t>
      </w:r>
      <w:r>
        <w:rPr>
          <w:sz w:val="28"/>
          <w:lang w:val="uk-UA"/>
        </w:rPr>
        <w:t xml:space="preserve">– </w:t>
      </w:r>
      <w:r>
        <w:rPr>
          <w:sz w:val="28"/>
        </w:rPr>
        <w:t>С. 50-64.</w:t>
      </w:r>
      <w:r>
        <w:rPr>
          <w:sz w:val="28"/>
          <w:lang w:val="uk-UA"/>
        </w:rPr>
        <w:t xml:space="preserve"> </w:t>
      </w:r>
    </w:p>
    <w:p w:rsidR="003E2CBE" w:rsidRDefault="003E2CBE" w:rsidP="004720F9">
      <w:pPr>
        <w:widowControl w:val="0"/>
        <w:numPr>
          <w:ilvl w:val="0"/>
          <w:numId w:val="54"/>
        </w:numPr>
        <w:shd w:val="clear" w:color="auto" w:fill="FFFFFF"/>
        <w:tabs>
          <w:tab w:val="num" w:pos="360"/>
          <w:tab w:val="left" w:pos="748"/>
        </w:tabs>
        <w:spacing w:line="360" w:lineRule="auto"/>
        <w:ind w:left="0" w:firstLine="0"/>
        <w:jc w:val="both"/>
        <w:rPr>
          <w:sz w:val="28"/>
          <w:lang w:val="uk-UA"/>
        </w:rPr>
      </w:pPr>
      <w:r>
        <w:rPr>
          <w:sz w:val="28"/>
          <w:lang w:val="uk-UA"/>
        </w:rPr>
        <w:t xml:space="preserve">Райх Е.Л. Принципы </w:t>
      </w:r>
      <w:r>
        <w:rPr>
          <w:sz w:val="28"/>
        </w:rPr>
        <w:t>и методы медико-географического изучения качества окружающей человека среды</w:t>
      </w:r>
      <w:r>
        <w:rPr>
          <w:sz w:val="28"/>
          <w:lang w:val="uk-UA"/>
        </w:rPr>
        <w:t xml:space="preserve"> / Е. Л. Райх</w:t>
      </w:r>
      <w:r>
        <w:rPr>
          <w:sz w:val="28"/>
        </w:rPr>
        <w:t xml:space="preserve"> // Изв. АН СССР. Сер. геогр. – 1979. –</w:t>
      </w:r>
      <w:r>
        <w:rPr>
          <w:sz w:val="28"/>
          <w:lang w:val="uk-UA"/>
        </w:rPr>
        <w:t xml:space="preserve"> </w:t>
      </w:r>
      <w:r>
        <w:rPr>
          <w:sz w:val="28"/>
        </w:rPr>
        <w:t>№ 3. – С. 12-27.</w:t>
      </w:r>
      <w:r>
        <w:rPr>
          <w:sz w:val="28"/>
          <w:lang w:val="uk-UA"/>
        </w:rPr>
        <w:t xml:space="preserve">  </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rPr>
        <w:t>Райхман Я.Г. Управление канцерогенной ситуацией и профилактика рака (системный по</w:t>
      </w:r>
      <w:r>
        <w:rPr>
          <w:sz w:val="28"/>
          <w:lang w:val="uk-UA"/>
        </w:rPr>
        <w:t>д</w:t>
      </w:r>
      <w:r>
        <w:rPr>
          <w:sz w:val="28"/>
        </w:rPr>
        <w:t>ход)</w:t>
      </w:r>
      <w:r>
        <w:rPr>
          <w:sz w:val="28"/>
          <w:lang w:val="uk-UA"/>
        </w:rPr>
        <w:t xml:space="preserve"> / Я. Г. Райхман, В. А. Нидюлин</w:t>
      </w:r>
      <w:r>
        <w:rPr>
          <w:sz w:val="28"/>
        </w:rPr>
        <w:t>. – Элиста: Джангар, 1999. – 253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Рак в Україні, 2002-2003. Захворюваність, смертність, показники діяльності онкологічної служби : бюлетень Національного концер-реєстру України / З.</w:t>
      </w:r>
      <w:r>
        <w:rPr>
          <w:sz w:val="28"/>
          <w:lang w:val="en-US"/>
        </w:rPr>
        <w:t> </w:t>
      </w:r>
      <w:r>
        <w:rPr>
          <w:sz w:val="28"/>
          <w:lang w:val="uk-UA"/>
        </w:rPr>
        <w:t>П.</w:t>
      </w:r>
      <w:r>
        <w:rPr>
          <w:sz w:val="28"/>
          <w:lang w:val="en-US"/>
        </w:rPr>
        <w:t> </w:t>
      </w:r>
      <w:r>
        <w:rPr>
          <w:sz w:val="28"/>
          <w:lang w:val="uk-UA"/>
        </w:rPr>
        <w:t>Федоренко, Л. О. Гулак, Э. Л. Горох та ін. / Ін-т онкології та радіології АМН України. – К., 2004. –  94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Романів О.Я. Медико-географічні основи здоров‘я дитячого населення (на матеріалах Хмельницької області) : дис. ... канд. географ. наук: 11.00.11 / О. Я. Романів. – Львів, 2003. – 186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lastRenderedPageBreak/>
        <w:t>Руденко В.П. Географія природно-ресурсного потенціалу України / В. П. Руденко. – Львів: Світ, 1993. – 240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Руденко Л.Г. Концептуальні основи еколого-географічних досліджень та еколого-географічного картографування / Л. Г Руденко, А. І Бочковська // Укр. геогр. журн. – 1995. – № 3. – С. 56-62.</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color w:val="000000"/>
          <w:sz w:val="28"/>
          <w:lang w:val="uk-UA"/>
        </w:rPr>
      </w:pPr>
      <w:r>
        <w:rPr>
          <w:sz w:val="28"/>
          <w:lang w:val="uk-UA"/>
        </w:rPr>
        <w:t xml:space="preserve">Рудько Г.І. Геоекологічна оцінка підземних вод України / Г. І. Рудько, Н. І. Шайдюк </w:t>
      </w:r>
      <w:r>
        <w:rPr>
          <w:color w:val="000000"/>
          <w:sz w:val="28"/>
          <w:lang w:val="uk-UA"/>
        </w:rPr>
        <w:t>// Матер. наук.-практ. семінару „Актуальні питання якості води в Україні”. – К., 2004. – С. 23-31.</w:t>
      </w:r>
    </w:p>
    <w:p w:rsidR="003E2CBE" w:rsidRDefault="003E2CBE" w:rsidP="004720F9">
      <w:pPr>
        <w:pStyle w:val="ConsTitle"/>
        <w:numPr>
          <w:ilvl w:val="0"/>
          <w:numId w:val="54"/>
        </w:numPr>
        <w:tabs>
          <w:tab w:val="num" w:pos="360"/>
          <w:tab w:val="left" w:pos="748"/>
        </w:tabs>
        <w:autoSpaceDN w:val="0"/>
        <w:adjustRightInd w:val="0"/>
        <w:spacing w:line="360" w:lineRule="auto"/>
        <w:ind w:left="187" w:hanging="187"/>
        <w:jc w:val="both"/>
        <w:rPr>
          <w:rFonts w:ascii="Times New Roman" w:hAnsi="Times New Roman" w:cs="Times New Roman"/>
          <w:b w:val="0"/>
          <w:bCs w:val="0"/>
          <w:sz w:val="28"/>
          <w:szCs w:val="24"/>
        </w:rPr>
      </w:pPr>
      <w:r>
        <w:rPr>
          <w:rFonts w:ascii="Times New Roman" w:hAnsi="Times New Roman" w:cs="Times New Roman"/>
          <w:b w:val="0"/>
          <w:bCs w:val="0"/>
          <w:sz w:val="28"/>
          <w:szCs w:val="24"/>
        </w:rPr>
        <w:t>Руководство по оценке риска для здоровья населения при воздействии химических веществ, загрязняющих окружающую среду</w:t>
      </w:r>
      <w:r>
        <w:rPr>
          <w:rFonts w:ascii="Times New Roman" w:hAnsi="Times New Roman" w:cs="Times New Roman"/>
          <w:b w:val="0"/>
          <w:bCs w:val="0"/>
          <w:sz w:val="28"/>
          <w:szCs w:val="24"/>
          <w:lang w:val="uk-UA"/>
        </w:rPr>
        <w:t xml:space="preserve">, </w:t>
      </w:r>
      <w:r>
        <w:rPr>
          <w:rFonts w:ascii="Times New Roman" w:hAnsi="Times New Roman" w:cs="Times New Roman"/>
          <w:b w:val="0"/>
          <w:bCs w:val="0"/>
          <w:sz w:val="28"/>
          <w:szCs w:val="24"/>
        </w:rPr>
        <w:t>Р 2.1.10.1920-04</w:t>
      </w:r>
      <w:r>
        <w:rPr>
          <w:rFonts w:ascii="Times New Roman" w:hAnsi="Times New Roman" w:cs="Times New Roman"/>
          <w:b w:val="0"/>
          <w:bCs w:val="0"/>
          <w:sz w:val="28"/>
          <w:szCs w:val="24"/>
          <w:lang w:val="uk-UA"/>
        </w:rPr>
        <w:t>. –  М.</w:t>
      </w:r>
      <w:r>
        <w:rPr>
          <w:rFonts w:ascii="Times New Roman" w:hAnsi="Times New Roman" w:cs="Times New Roman"/>
          <w:b w:val="0"/>
          <w:bCs w:val="0"/>
          <w:sz w:val="28"/>
          <w:szCs w:val="24"/>
        </w:rPr>
        <w:t>, 2004.</w:t>
      </w:r>
      <w:r>
        <w:rPr>
          <w:rFonts w:ascii="Times New Roman" w:hAnsi="Times New Roman" w:cs="Times New Roman"/>
          <w:b w:val="0"/>
          <w:bCs w:val="0"/>
          <w:sz w:val="28"/>
          <w:szCs w:val="24"/>
          <w:lang w:val="uk-UA"/>
        </w:rPr>
        <w:t xml:space="preserve"> </w:t>
      </w:r>
      <w:r>
        <w:rPr>
          <w:rFonts w:ascii="Times New Roman" w:hAnsi="Times New Roman" w:cs="Times New Roman"/>
          <w:b w:val="0"/>
          <w:bCs w:val="0"/>
          <w:sz w:val="28"/>
          <w:szCs w:val="24"/>
        </w:rPr>
        <w:t>–</w:t>
      </w:r>
      <w:r>
        <w:rPr>
          <w:rFonts w:ascii="Times New Roman" w:hAnsi="Times New Roman" w:cs="Times New Roman"/>
          <w:b w:val="0"/>
          <w:bCs w:val="0"/>
          <w:sz w:val="28"/>
          <w:szCs w:val="24"/>
          <w:lang w:val="uk-UA"/>
        </w:rPr>
        <w:t xml:space="preserve"> </w:t>
      </w:r>
      <w:r>
        <w:rPr>
          <w:rFonts w:ascii="Times New Roman" w:hAnsi="Times New Roman" w:cs="Times New Roman"/>
          <w:b w:val="0"/>
          <w:bCs w:val="0"/>
          <w:sz w:val="28"/>
          <w:szCs w:val="24"/>
        </w:rPr>
        <w:t xml:space="preserve"> 94</w:t>
      </w:r>
      <w:r>
        <w:rPr>
          <w:rFonts w:ascii="Times New Roman" w:hAnsi="Times New Roman" w:cs="Times New Roman"/>
          <w:b w:val="0"/>
          <w:bCs w:val="0"/>
          <w:sz w:val="28"/>
          <w:szCs w:val="24"/>
          <w:lang w:val="uk-UA"/>
        </w:rPr>
        <w:t xml:space="preserve"> </w:t>
      </w:r>
      <w:r>
        <w:rPr>
          <w:rFonts w:ascii="Times New Roman" w:hAnsi="Times New Roman" w:cs="Times New Roman"/>
          <w:b w:val="0"/>
          <w:bCs w:val="0"/>
          <w:sz w:val="28"/>
          <w:szCs w:val="24"/>
        </w:rPr>
        <w:t>с.</w:t>
      </w:r>
    </w:p>
    <w:p w:rsidR="003E2CBE" w:rsidRDefault="003E2CBE" w:rsidP="004720F9">
      <w:pPr>
        <w:widowControl w:val="0"/>
        <w:numPr>
          <w:ilvl w:val="0"/>
          <w:numId w:val="54"/>
        </w:numPr>
        <w:shd w:val="clear" w:color="auto" w:fill="FFFFFF"/>
        <w:tabs>
          <w:tab w:val="left" w:pos="-567"/>
          <w:tab w:val="num" w:pos="360"/>
          <w:tab w:val="left" w:pos="426"/>
          <w:tab w:val="left" w:pos="748"/>
        </w:tabs>
        <w:autoSpaceDE w:val="0"/>
        <w:autoSpaceDN w:val="0"/>
        <w:adjustRightInd w:val="0"/>
        <w:spacing w:line="360" w:lineRule="auto"/>
        <w:ind w:left="187" w:hanging="187"/>
        <w:jc w:val="both"/>
        <w:rPr>
          <w:sz w:val="28"/>
          <w:lang w:val="uk-UA"/>
        </w:rPr>
      </w:pPr>
      <w:r>
        <w:rPr>
          <w:sz w:val="28"/>
        </w:rPr>
        <w:t xml:space="preserve">Русакова Л.Т. Анализ основных закономерностей динамики общей смертности в странах Европы и Азии </w:t>
      </w:r>
      <w:r>
        <w:rPr>
          <w:sz w:val="28"/>
          <w:lang w:val="uk-UA"/>
        </w:rPr>
        <w:t>// Гигиена населенных мест. - 20</w:t>
      </w:r>
      <w:r>
        <w:rPr>
          <w:sz w:val="28"/>
        </w:rPr>
        <w:t>06. –  С.</w:t>
      </w:r>
      <w:r>
        <w:rPr>
          <w:sz w:val="28"/>
          <w:lang w:val="uk-UA"/>
        </w:rPr>
        <w:t> </w:t>
      </w:r>
      <w:r>
        <w:rPr>
          <w:sz w:val="28"/>
        </w:rPr>
        <w:t>413-418.</w:t>
      </w:r>
      <w:r>
        <w:rPr>
          <w:sz w:val="28"/>
          <w:lang w:val="uk-UA"/>
        </w:rPr>
        <w:t xml:space="preserve"> </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 xml:space="preserve">Русанов </w:t>
      </w:r>
      <w:r>
        <w:rPr>
          <w:sz w:val="28"/>
        </w:rPr>
        <w:t>В.И. Методы исследования климата для медицинских целей / В.</w:t>
      </w:r>
      <w:r>
        <w:rPr>
          <w:sz w:val="28"/>
          <w:lang w:val="uk-UA"/>
        </w:rPr>
        <w:t> </w:t>
      </w:r>
      <w:r>
        <w:rPr>
          <w:sz w:val="28"/>
        </w:rPr>
        <w:t>И.</w:t>
      </w:r>
      <w:r>
        <w:rPr>
          <w:sz w:val="28"/>
          <w:lang w:val="uk-UA"/>
        </w:rPr>
        <w:t> </w:t>
      </w:r>
      <w:r>
        <w:rPr>
          <w:sz w:val="28"/>
        </w:rPr>
        <w:t xml:space="preserve">Русанов. – Томск: Изд. Томск. ун-та, 1973. – 274 с. </w:t>
      </w:r>
      <w:r>
        <w:rPr>
          <w:sz w:val="28"/>
          <w:lang w:val="uk-UA"/>
        </w:rPr>
        <w:t xml:space="preserve"> </w:t>
      </w:r>
    </w:p>
    <w:p w:rsidR="003E2CBE" w:rsidRDefault="003E2CBE" w:rsidP="004720F9">
      <w:pPr>
        <w:pStyle w:val="afffffffb"/>
        <w:widowControl w:val="0"/>
        <w:numPr>
          <w:ilvl w:val="0"/>
          <w:numId w:val="54"/>
        </w:numPr>
        <w:tabs>
          <w:tab w:val="num" w:pos="360"/>
          <w:tab w:val="left" w:pos="748"/>
        </w:tabs>
        <w:spacing w:line="360" w:lineRule="auto"/>
        <w:ind w:left="187" w:hanging="187"/>
        <w:jc w:val="both"/>
      </w:pPr>
      <w:r>
        <w:t xml:space="preserve">Сабирова З.Ф. Антропогенное загрязнение атмосферного воздуха и состояние здоровья детского населения </w:t>
      </w:r>
      <w:r>
        <w:rPr>
          <w:lang w:val="uk-UA"/>
        </w:rPr>
        <w:t xml:space="preserve">/ З. Ф. Сабирова </w:t>
      </w:r>
      <w:r>
        <w:t>// Гигиена и санитария</w:t>
      </w:r>
      <w:r>
        <w:rPr>
          <w:lang w:val="uk-UA"/>
        </w:rPr>
        <w:t>. –</w:t>
      </w:r>
      <w:r>
        <w:t xml:space="preserve"> 2001</w:t>
      </w:r>
      <w:r>
        <w:rPr>
          <w:lang w:val="uk-UA"/>
        </w:rPr>
        <w:t>. –</w:t>
      </w:r>
      <w:r>
        <w:t xml:space="preserve"> № 2</w:t>
      </w:r>
      <w:r>
        <w:rPr>
          <w:lang w:val="uk-UA"/>
        </w:rPr>
        <w:t>. –</w:t>
      </w:r>
      <w:r>
        <w:t xml:space="preserve"> С. 9-11</w:t>
      </w:r>
      <w:r>
        <w:rPr>
          <w:lang w:val="uk-UA"/>
        </w:rPr>
        <w:t>.</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Сердюк А.М. Здоров‘я населення України: вплив навколишнього середовища на його формування / А. М. Сердюк, О. І. Тимченко. – К.; Сімферополь, 2000. – 33 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Сердюк А.М. Індикатори здоров‘я для оцінки сталого розвитку / А. М. Сердюк, О. І. Тимченко, Д. Т. Карабаєв // Довкілля та здоров‘я. – 2003. – № 3. – С. 4-7.</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color w:val="000000"/>
          <w:sz w:val="28"/>
          <w:lang w:val="uk-UA"/>
        </w:rPr>
      </w:pPr>
      <w:r>
        <w:rPr>
          <w:color w:val="000000"/>
          <w:sz w:val="28"/>
          <w:lang w:val="uk-UA"/>
        </w:rPr>
        <w:t>Содержание тяжел</w:t>
      </w:r>
      <w:r>
        <w:rPr>
          <w:color w:val="000000"/>
          <w:sz w:val="28"/>
        </w:rPr>
        <w:t>ы</w:t>
      </w:r>
      <w:r>
        <w:rPr>
          <w:color w:val="000000"/>
          <w:sz w:val="28"/>
          <w:lang w:val="uk-UA"/>
        </w:rPr>
        <w:t>х металлов в питьевой воде источников водоснабжения г. Черновцы / Я. С. Мазуркевич., Я. Ю. Тевтуль, В. Т. Билоголовка, Б. И. Николайчук // Химия и технология воды. – 2002. – Т. 24, № 2. – С. 163-166.</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 xml:space="preserve">Стан навколишнього середовища і його вплив на трудові ресурси </w:t>
      </w:r>
      <w:r>
        <w:rPr>
          <w:sz w:val="28"/>
          <w:lang w:val="uk-UA"/>
        </w:rPr>
        <w:lastRenderedPageBreak/>
        <w:t>Чернівецької області : монографія // за ред. Г. Д. Гуцуляка. – Чернівці: Прут, 1998. – 152 с.</w:t>
      </w:r>
    </w:p>
    <w:p w:rsidR="003E2CBE" w:rsidRDefault="003E2CBE" w:rsidP="004720F9">
      <w:pPr>
        <w:numPr>
          <w:ilvl w:val="0"/>
          <w:numId w:val="54"/>
        </w:numPr>
        <w:tabs>
          <w:tab w:val="num" w:pos="360"/>
          <w:tab w:val="left" w:pos="748"/>
          <w:tab w:val="left" w:pos="935"/>
        </w:tabs>
        <w:spacing w:line="360" w:lineRule="auto"/>
        <w:ind w:left="187" w:hanging="187"/>
        <w:jc w:val="both"/>
        <w:rPr>
          <w:sz w:val="28"/>
          <w:lang w:val="uk-UA"/>
        </w:rPr>
      </w:pPr>
      <w:r>
        <w:rPr>
          <w:sz w:val="28"/>
          <w:lang w:val="uk-UA"/>
        </w:rPr>
        <w:t>Стан техногенної та природної безпеки в Україні в 2002 році / ред.: В. С. Луцько, А. П. Шпак; М-во України з питань надзв. ситуацій та у справах захисту населення від наслідків Чорнобил. катастрофи НАН України. — К.: Чорнобильінтерінформ, 2003. — 292 с.: рис.</w:t>
      </w:r>
    </w:p>
    <w:p w:rsidR="003E2CBE" w:rsidRDefault="003E2CBE" w:rsidP="004720F9">
      <w:pPr>
        <w:numPr>
          <w:ilvl w:val="0"/>
          <w:numId w:val="54"/>
        </w:numPr>
        <w:tabs>
          <w:tab w:val="num" w:pos="360"/>
          <w:tab w:val="left" w:pos="748"/>
          <w:tab w:val="left" w:pos="935"/>
        </w:tabs>
        <w:spacing w:line="360" w:lineRule="auto"/>
        <w:ind w:left="187" w:hanging="187"/>
        <w:jc w:val="both"/>
        <w:rPr>
          <w:sz w:val="28"/>
          <w:lang w:val="uk-UA"/>
        </w:rPr>
      </w:pPr>
      <w:r>
        <w:rPr>
          <w:sz w:val="28"/>
          <w:lang w:val="uk-UA"/>
        </w:rPr>
        <w:t>Статистичні щорічники Чернівецької області. – Чернівці: Головне управління статистики у Чернівецькій області, 2004-2006.</w:t>
      </w:r>
    </w:p>
    <w:p w:rsidR="003E2CBE" w:rsidRDefault="003E2CBE" w:rsidP="004720F9">
      <w:pPr>
        <w:numPr>
          <w:ilvl w:val="0"/>
          <w:numId w:val="54"/>
        </w:numPr>
        <w:tabs>
          <w:tab w:val="num" w:pos="360"/>
          <w:tab w:val="left" w:pos="748"/>
          <w:tab w:val="left" w:pos="935"/>
        </w:tabs>
        <w:spacing w:line="360" w:lineRule="auto"/>
        <w:ind w:left="187" w:hanging="187"/>
        <w:jc w:val="both"/>
        <w:rPr>
          <w:sz w:val="28"/>
        </w:rPr>
      </w:pPr>
      <w:r>
        <w:rPr>
          <w:sz w:val="28"/>
          <w:lang w:val="uk-UA"/>
        </w:rPr>
        <w:t>Тимченко О.І. Гігієна довкілля: політика, практика, перспективи / О. І. Тимченко, А. М. Сердюк, О. І. Турос. – К.: Преса України, 2000. – 128с.</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Токаревич К.Н. Очерки ландшафтной географии зооантропонозов. Европейский Север СССР / К. Н. Токаревич, Б. В Вершинский. – Л.: Наука, 1975. – 168 с. – Библиогр.: с. 146-167.</w:t>
      </w:r>
    </w:p>
    <w:p w:rsidR="003E2CBE" w:rsidRDefault="003E2CBE" w:rsidP="004720F9">
      <w:pPr>
        <w:widowControl w:val="0"/>
        <w:numPr>
          <w:ilvl w:val="0"/>
          <w:numId w:val="54"/>
        </w:numPr>
        <w:shd w:val="clear" w:color="auto" w:fill="FFFFFF"/>
        <w:tabs>
          <w:tab w:val="num" w:pos="360"/>
          <w:tab w:val="left" w:pos="748"/>
        </w:tabs>
        <w:spacing w:line="360" w:lineRule="auto"/>
        <w:ind w:left="187" w:hanging="187"/>
        <w:jc w:val="both"/>
        <w:rPr>
          <w:sz w:val="28"/>
          <w:lang w:val="uk-UA"/>
        </w:rPr>
      </w:pPr>
      <w:r>
        <w:rPr>
          <w:sz w:val="28"/>
          <w:lang w:val="uk-UA"/>
        </w:rPr>
        <w:t>Трофимов А.М Количественный метод определения величины антропогенной (суммарной экологической) нагрузки на территорию / А. Трофимов, Н. Торсуев, В. Байдерин // География и природные ресурсы. – 1991. - №2 – С. 22-28.</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rPr>
      </w:pPr>
      <w:r>
        <w:rPr>
          <w:sz w:val="28"/>
        </w:rPr>
        <w:t>Трофимов В.Т. Экологическая геология</w:t>
      </w:r>
      <w:r>
        <w:rPr>
          <w:sz w:val="28"/>
          <w:lang w:val="uk-UA"/>
        </w:rPr>
        <w:t xml:space="preserve"> :</w:t>
      </w:r>
      <w:r>
        <w:rPr>
          <w:sz w:val="28"/>
        </w:rPr>
        <w:t xml:space="preserve"> </w:t>
      </w:r>
      <w:r>
        <w:rPr>
          <w:sz w:val="28"/>
          <w:lang w:val="uk-UA"/>
        </w:rPr>
        <w:t>у</w:t>
      </w:r>
      <w:r>
        <w:rPr>
          <w:sz w:val="28"/>
        </w:rPr>
        <w:t>чебник</w:t>
      </w:r>
      <w:r>
        <w:rPr>
          <w:sz w:val="28"/>
          <w:lang w:val="uk-UA"/>
        </w:rPr>
        <w:t xml:space="preserve"> / </w:t>
      </w:r>
      <w:r>
        <w:rPr>
          <w:sz w:val="28"/>
        </w:rPr>
        <w:t>В.</w:t>
      </w:r>
      <w:r>
        <w:rPr>
          <w:sz w:val="28"/>
          <w:lang w:val="uk-UA"/>
        </w:rPr>
        <w:t xml:space="preserve"> </w:t>
      </w:r>
      <w:r>
        <w:rPr>
          <w:sz w:val="28"/>
        </w:rPr>
        <w:t>Т</w:t>
      </w:r>
      <w:r>
        <w:rPr>
          <w:sz w:val="28"/>
          <w:lang w:val="uk-UA"/>
        </w:rPr>
        <w:t>.</w:t>
      </w:r>
      <w:r>
        <w:rPr>
          <w:sz w:val="28"/>
        </w:rPr>
        <w:t xml:space="preserve"> Трофимов, Д.</w:t>
      </w:r>
      <w:r>
        <w:rPr>
          <w:sz w:val="28"/>
          <w:lang w:val="uk-UA"/>
        </w:rPr>
        <w:t> </w:t>
      </w:r>
      <w:r>
        <w:rPr>
          <w:sz w:val="28"/>
        </w:rPr>
        <w:t>Г</w:t>
      </w:r>
      <w:r>
        <w:rPr>
          <w:sz w:val="28"/>
          <w:lang w:val="uk-UA"/>
        </w:rPr>
        <w:t>. </w:t>
      </w:r>
      <w:r>
        <w:rPr>
          <w:sz w:val="28"/>
        </w:rPr>
        <w:t>Зилинг. – М.: ЗАО «Геоинформарк», 2002. – 415 с.</w:t>
      </w:r>
    </w:p>
    <w:p w:rsidR="003E2CBE" w:rsidRDefault="003E2CBE" w:rsidP="004720F9">
      <w:pPr>
        <w:numPr>
          <w:ilvl w:val="0"/>
          <w:numId w:val="54"/>
        </w:numPr>
        <w:tabs>
          <w:tab w:val="num" w:pos="360"/>
          <w:tab w:val="left" w:pos="748"/>
          <w:tab w:val="left" w:pos="935"/>
        </w:tabs>
        <w:spacing w:line="360" w:lineRule="auto"/>
        <w:ind w:left="187" w:hanging="187"/>
        <w:jc w:val="both"/>
        <w:rPr>
          <w:sz w:val="28"/>
        </w:rPr>
      </w:pPr>
      <w:r>
        <w:rPr>
          <w:sz w:val="28"/>
        </w:rPr>
        <w:t>Урбанізоване навколишнє середовище: охорона природи та здоров'я людини / Національний екологічний центр України; Центр впровадження міжнародних екологічних проектів. — К., 1996. — 252</w:t>
      </w:r>
      <w:r>
        <w:rPr>
          <w:sz w:val="28"/>
          <w:lang w:val="uk-UA"/>
        </w:rPr>
        <w:t xml:space="preserve"> </w:t>
      </w:r>
      <w:r>
        <w:rPr>
          <w:sz w:val="28"/>
        </w:rPr>
        <w:t>с.</w:t>
      </w:r>
    </w:p>
    <w:p w:rsidR="003E2CBE" w:rsidRDefault="003E2CBE" w:rsidP="004720F9">
      <w:pPr>
        <w:pStyle w:val="afffffffb"/>
        <w:widowControl w:val="0"/>
        <w:numPr>
          <w:ilvl w:val="0"/>
          <w:numId w:val="54"/>
        </w:numPr>
        <w:tabs>
          <w:tab w:val="num" w:pos="360"/>
          <w:tab w:val="left" w:pos="748"/>
          <w:tab w:val="left" w:pos="935"/>
        </w:tabs>
        <w:spacing w:line="360" w:lineRule="auto"/>
        <w:ind w:left="187" w:hanging="187"/>
        <w:jc w:val="both"/>
      </w:pPr>
      <w:r>
        <w:t>Характеристика забруднення атмосферного повітря міст України за 1997-2001 рр. – К.: Держкомгідромет України, 2001.</w:t>
      </w:r>
      <w:r>
        <w:rPr>
          <w:lang w:val="uk-UA"/>
        </w:rPr>
        <w:t xml:space="preserve"> </w:t>
      </w:r>
      <w:r>
        <w:t>– 36 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rPr>
      </w:pPr>
      <w:r>
        <w:rPr>
          <w:sz w:val="28"/>
        </w:rPr>
        <w:t>Хижняк М.І. Здоров’я людини та екологія</w:t>
      </w:r>
      <w:r>
        <w:rPr>
          <w:sz w:val="28"/>
          <w:lang w:val="uk-UA"/>
        </w:rPr>
        <w:t xml:space="preserve"> : навч. посібник / Микола Іванович Хижняк, Антоніна Максимівна Нагорна.</w:t>
      </w:r>
      <w:r>
        <w:rPr>
          <w:sz w:val="28"/>
        </w:rPr>
        <w:t xml:space="preserve"> </w:t>
      </w:r>
      <w:r>
        <w:rPr>
          <w:sz w:val="28"/>
          <w:lang w:val="uk-UA"/>
        </w:rPr>
        <w:t>–</w:t>
      </w:r>
      <w:r>
        <w:rPr>
          <w:sz w:val="28"/>
        </w:rPr>
        <w:t xml:space="preserve"> К.: Здоров’я, 1995. </w:t>
      </w:r>
      <w:r>
        <w:rPr>
          <w:sz w:val="28"/>
          <w:lang w:val="uk-UA"/>
        </w:rPr>
        <w:t>–</w:t>
      </w:r>
      <w:r>
        <w:rPr>
          <w:sz w:val="28"/>
        </w:rPr>
        <w:t xml:space="preserve"> 232 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rPr>
      </w:pPr>
      <w:r>
        <w:rPr>
          <w:sz w:val="28"/>
          <w:lang w:val="uk-UA"/>
        </w:rPr>
        <w:t>Хлебо</w:t>
      </w:r>
      <w:r>
        <w:rPr>
          <w:sz w:val="28"/>
        </w:rPr>
        <w:t>вич И.А. Комплексное картографирование проблемных медико-экологических ситуаций</w:t>
      </w:r>
      <w:r>
        <w:rPr>
          <w:sz w:val="28"/>
          <w:lang w:val="uk-UA"/>
        </w:rPr>
        <w:t xml:space="preserve"> / И. А. Хлебович, И. Н. Ротанова</w:t>
      </w:r>
      <w:r>
        <w:rPr>
          <w:sz w:val="28"/>
        </w:rPr>
        <w:t xml:space="preserve"> // География и природные ресурсы. – 2000</w:t>
      </w:r>
      <w:r>
        <w:rPr>
          <w:sz w:val="28"/>
          <w:lang w:val="uk-UA"/>
        </w:rPr>
        <w:t>. –</w:t>
      </w:r>
      <w:r>
        <w:rPr>
          <w:sz w:val="28"/>
        </w:rPr>
        <w:t xml:space="preserve"> № 1.</w:t>
      </w:r>
      <w:r>
        <w:rPr>
          <w:sz w:val="28"/>
          <w:lang w:val="uk-UA"/>
        </w:rPr>
        <w:t xml:space="preserve"> –</w:t>
      </w:r>
      <w:r>
        <w:rPr>
          <w:sz w:val="28"/>
        </w:rPr>
        <w:t xml:space="preserve"> </w:t>
      </w:r>
      <w:r>
        <w:rPr>
          <w:sz w:val="28"/>
          <w:lang w:val="uk-UA"/>
        </w:rPr>
        <w:t>С.</w:t>
      </w:r>
      <w:r>
        <w:rPr>
          <w:sz w:val="28"/>
        </w:rPr>
        <w:t xml:space="preserve"> 43-48.</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rPr>
      </w:pPr>
      <w:r>
        <w:rPr>
          <w:sz w:val="28"/>
        </w:rPr>
        <w:t xml:space="preserve">Хлебович И.А. Медико-географическая оценка природних комплексов. </w:t>
      </w:r>
      <w:r>
        <w:rPr>
          <w:sz w:val="28"/>
          <w:lang w:val="uk-UA"/>
        </w:rPr>
        <w:t xml:space="preserve">На </w:t>
      </w:r>
      <w:r>
        <w:rPr>
          <w:sz w:val="28"/>
          <w:lang w:val="uk-UA"/>
        </w:rPr>
        <w:lastRenderedPageBreak/>
        <w:t>примере южн</w:t>
      </w:r>
      <w:r>
        <w:rPr>
          <w:sz w:val="28"/>
        </w:rPr>
        <w:t>ых районов Средней Сибири / Игорь Александрович Хлебович. – Л.: Наука, 1972. – 123</w:t>
      </w:r>
      <w:r>
        <w:rPr>
          <w:sz w:val="28"/>
          <w:lang w:val="uk-UA"/>
        </w:rPr>
        <w:t xml:space="preserve"> </w:t>
      </w:r>
      <w:r>
        <w:rPr>
          <w:sz w:val="28"/>
        </w:rPr>
        <w:t>с.</w:t>
      </w:r>
      <w:r>
        <w:rPr>
          <w:sz w:val="28"/>
          <w:lang w:val="uk-UA"/>
        </w:rPr>
        <w:t xml:space="preserve"> – Библиогр.: с. 114-123.</w:t>
      </w:r>
    </w:p>
    <w:p w:rsidR="003E2CBE" w:rsidRDefault="003E2CBE" w:rsidP="004720F9">
      <w:pPr>
        <w:numPr>
          <w:ilvl w:val="0"/>
          <w:numId w:val="54"/>
        </w:numPr>
        <w:tabs>
          <w:tab w:val="num" w:pos="360"/>
          <w:tab w:val="left" w:pos="748"/>
          <w:tab w:val="left" w:pos="935"/>
        </w:tabs>
        <w:spacing w:line="360" w:lineRule="auto"/>
        <w:ind w:left="187" w:hanging="187"/>
        <w:jc w:val="both"/>
        <w:rPr>
          <w:sz w:val="28"/>
        </w:rPr>
      </w:pPr>
      <w:r>
        <w:rPr>
          <w:sz w:val="28"/>
        </w:rPr>
        <w:t>Царенко О. М. Захист довкілля в умовах зростаючого техногенного навантаження на природу : навч. посібник / Олександр Михайлович Царенко, Григорій Макарович Олійник. — Суми : Слобожанщина, 2002. — 200 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rPr>
      </w:pPr>
      <w:r>
        <w:rPr>
          <w:sz w:val="28"/>
        </w:rPr>
        <w:t>Чаклин А.В. География здоровья / А. В. Чаклин. – М.: Знание, 1986. – 151</w:t>
      </w:r>
      <w:r>
        <w:rPr>
          <w:sz w:val="28"/>
          <w:lang w:val="uk-UA"/>
        </w:rPr>
        <w:t xml:space="preserve"> </w:t>
      </w:r>
      <w:r>
        <w:rPr>
          <w:sz w:val="28"/>
        </w:rPr>
        <w:t>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rPr>
      </w:pPr>
      <w:r>
        <w:rPr>
          <w:sz w:val="28"/>
        </w:rPr>
        <w:t>Чаклин А.В. Медицинская география / Александр Васильевич Чаклин. – М.: Знание, 1977. – 128 с. – Библиогр.: с. 127.</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rPr>
      </w:pPr>
      <w:r>
        <w:rPr>
          <w:sz w:val="28"/>
          <w:lang w:val="uk-UA"/>
        </w:rPr>
        <w:t>Черп О.М. Экологическая оценка и экологическая експертиза / О.Черп, В. Винниченко и др. – М., РОО Эколайн, 2000. – 224 с.</w:t>
      </w:r>
    </w:p>
    <w:p w:rsidR="003E2CBE" w:rsidRDefault="003E2CBE" w:rsidP="004720F9">
      <w:pPr>
        <w:widowControl w:val="0"/>
        <w:numPr>
          <w:ilvl w:val="0"/>
          <w:numId w:val="54"/>
        </w:numPr>
        <w:tabs>
          <w:tab w:val="num" w:pos="360"/>
          <w:tab w:val="left" w:pos="748"/>
        </w:tabs>
        <w:spacing w:line="360" w:lineRule="auto"/>
        <w:ind w:left="187" w:hanging="187"/>
        <w:jc w:val="both"/>
        <w:rPr>
          <w:sz w:val="28"/>
          <w:lang w:val="uk-UA"/>
        </w:rPr>
      </w:pPr>
      <w:r>
        <w:rPr>
          <w:sz w:val="28"/>
          <w:lang w:val="uk-UA"/>
        </w:rPr>
        <w:t>Численн</w:t>
      </w:r>
      <w:r>
        <w:rPr>
          <w:sz w:val="28"/>
        </w:rPr>
        <w:t>ые методы</w:t>
      </w:r>
      <w:r>
        <w:rPr>
          <w:sz w:val="28"/>
          <w:lang w:val="uk-UA"/>
        </w:rPr>
        <w:t xml:space="preserve"> :</w:t>
      </w:r>
      <w:r>
        <w:rPr>
          <w:sz w:val="28"/>
        </w:rPr>
        <w:t xml:space="preserve"> </w:t>
      </w:r>
      <w:r>
        <w:rPr>
          <w:sz w:val="28"/>
          <w:lang w:val="uk-UA"/>
        </w:rPr>
        <w:t>у</w:t>
      </w:r>
      <w:r>
        <w:rPr>
          <w:sz w:val="28"/>
        </w:rPr>
        <w:t>чеб</w:t>
      </w:r>
      <w:r>
        <w:rPr>
          <w:sz w:val="28"/>
          <w:lang w:val="uk-UA"/>
        </w:rPr>
        <w:t>.</w:t>
      </w:r>
      <w:r>
        <w:rPr>
          <w:sz w:val="28"/>
        </w:rPr>
        <w:t xml:space="preserve"> для техникумов</w:t>
      </w:r>
      <w:r>
        <w:rPr>
          <w:sz w:val="28"/>
          <w:lang w:val="uk-UA"/>
        </w:rPr>
        <w:t xml:space="preserve"> / Н. И. Данилина, Н. С. Дубровская, О. П. Кваша. и др.</w:t>
      </w:r>
      <w:r>
        <w:rPr>
          <w:sz w:val="28"/>
        </w:rPr>
        <w:t xml:space="preserve"> – М.: Высш</w:t>
      </w:r>
      <w:r>
        <w:rPr>
          <w:sz w:val="28"/>
          <w:lang w:val="uk-UA"/>
        </w:rPr>
        <w:t>.</w:t>
      </w:r>
      <w:r>
        <w:rPr>
          <w:sz w:val="28"/>
        </w:rPr>
        <w:t xml:space="preserve"> </w:t>
      </w:r>
      <w:r>
        <w:rPr>
          <w:sz w:val="28"/>
          <w:lang w:val="uk-UA"/>
        </w:rPr>
        <w:t>ш</w:t>
      </w:r>
      <w:r>
        <w:rPr>
          <w:sz w:val="28"/>
        </w:rPr>
        <w:t>к</w:t>
      </w:r>
      <w:r>
        <w:rPr>
          <w:sz w:val="28"/>
          <w:lang w:val="uk-UA"/>
        </w:rPr>
        <w:t>.</w:t>
      </w:r>
      <w:r>
        <w:rPr>
          <w:sz w:val="28"/>
        </w:rPr>
        <w:t>, 1976</w:t>
      </w:r>
      <w:r>
        <w:rPr>
          <w:sz w:val="28"/>
          <w:lang w:val="uk-UA"/>
        </w:rPr>
        <w:t>. –</w:t>
      </w:r>
      <w:r>
        <w:rPr>
          <w:sz w:val="28"/>
        </w:rPr>
        <w:t xml:space="preserve"> 368</w:t>
      </w:r>
      <w:r>
        <w:rPr>
          <w:sz w:val="28"/>
          <w:lang w:val="uk-UA"/>
        </w:rPr>
        <w:t xml:space="preserve"> </w:t>
      </w:r>
      <w:r>
        <w:rPr>
          <w:sz w:val="28"/>
        </w:rPr>
        <w:t>с</w:t>
      </w:r>
      <w:r>
        <w:rPr>
          <w:sz w:val="28"/>
          <w:lang w:val="uk-UA"/>
        </w:rPr>
        <w:t>.</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Шаблій О.І. Суспільна географія: теорія, історія, українознавчі студії / О. І. Шаблій. – Львів: Львів. нац. ун-т ім. І. Франка, 2001. – 744 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 xml:space="preserve">Шалимсов С.А. Структура заболеваемости населения Украины злокачественными новообразованиями / С. А. Шалимсов, З. П. Федоренко, </w:t>
      </w:r>
      <w:r>
        <w:rPr>
          <w:sz w:val="28"/>
        </w:rPr>
        <w:t>Л.</w:t>
      </w:r>
      <w:r>
        <w:rPr>
          <w:sz w:val="28"/>
          <w:lang w:val="uk-UA"/>
        </w:rPr>
        <w:t> </w:t>
      </w:r>
      <w:r>
        <w:rPr>
          <w:sz w:val="28"/>
        </w:rPr>
        <w:t>О</w:t>
      </w:r>
      <w:r>
        <w:rPr>
          <w:sz w:val="28"/>
          <w:lang w:val="uk-UA"/>
        </w:rPr>
        <w:t>. </w:t>
      </w:r>
      <w:r>
        <w:rPr>
          <w:sz w:val="28"/>
        </w:rPr>
        <w:t xml:space="preserve">Гулак </w:t>
      </w:r>
      <w:r>
        <w:rPr>
          <w:sz w:val="28"/>
          <w:lang w:val="uk-UA"/>
        </w:rPr>
        <w:t xml:space="preserve"> </w:t>
      </w:r>
      <w:r>
        <w:rPr>
          <w:sz w:val="28"/>
        </w:rPr>
        <w:t xml:space="preserve">// Онкология. – 2001. </w:t>
      </w:r>
      <w:r>
        <w:rPr>
          <w:sz w:val="28"/>
          <w:lang w:val="uk-UA"/>
        </w:rPr>
        <w:t xml:space="preserve">– </w:t>
      </w:r>
      <w:r>
        <w:rPr>
          <w:sz w:val="28"/>
        </w:rPr>
        <w:t>Т.</w:t>
      </w:r>
      <w:r>
        <w:rPr>
          <w:sz w:val="28"/>
          <w:lang w:val="uk-UA"/>
        </w:rPr>
        <w:t xml:space="preserve"> 3,</w:t>
      </w:r>
      <w:r>
        <w:rPr>
          <w:sz w:val="28"/>
        </w:rPr>
        <w:t xml:space="preserve"> №</w:t>
      </w:r>
      <w:r>
        <w:rPr>
          <w:sz w:val="28"/>
          <w:lang w:val="uk-UA"/>
        </w:rPr>
        <w:t xml:space="preserve"> </w:t>
      </w:r>
      <w:r>
        <w:rPr>
          <w:sz w:val="28"/>
        </w:rPr>
        <w:t>1. – С. 91-95</w:t>
      </w:r>
      <w:r>
        <w:rPr>
          <w:sz w:val="28"/>
          <w:lang w:val="uk-UA"/>
        </w:rPr>
        <w:t>.</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Шевченко В.А. Медико-географическое картографирование территории Украины / В. А. Шевченко. – К.: Наук. думка, 1994. – 158 с.: к., табл. – Библиогр.: с. 149-157.</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 xml:space="preserve">Шевченко В.О. Загальна медична географія світу / В. О. Шевченко, В. М. Гуцуляк, Г. Л. Нечипоренко та ін.. – К., 1998. – 178 с. </w:t>
      </w:r>
    </w:p>
    <w:p w:rsidR="003E2CBE" w:rsidRDefault="003E2CBE" w:rsidP="004720F9">
      <w:pPr>
        <w:widowControl w:val="0"/>
        <w:numPr>
          <w:ilvl w:val="0"/>
          <w:numId w:val="54"/>
        </w:numPr>
        <w:shd w:val="clear" w:color="auto" w:fill="FFFFFF"/>
        <w:tabs>
          <w:tab w:val="num" w:pos="360"/>
          <w:tab w:val="left" w:pos="748"/>
          <w:tab w:val="left" w:pos="935"/>
        </w:tabs>
        <w:spacing w:line="360" w:lineRule="auto"/>
        <w:ind w:left="187" w:hanging="187"/>
        <w:jc w:val="both"/>
        <w:rPr>
          <w:sz w:val="28"/>
          <w:lang w:val="uk-UA"/>
        </w:rPr>
      </w:pPr>
      <w:r>
        <w:rPr>
          <w:sz w:val="28"/>
          <w:lang w:val="uk-UA"/>
        </w:rPr>
        <w:t>Шевченко В.О. Теоретико-методичні основи медико-географічного аналізу території України : автореф. дис… докт. геогр. наук.: 11.00.11. – К., 1997. – 32 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Шевченко Л.М. Базові еколого-географічні поняття і терміни / Л. М. Шевченко // Укр. геогр. журн. – 1997. – № 3. – С. 64-69.</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Шевчук Л.П. Основи медичної географії : текст лекцій / Л. П. Шевчук. – Львів, 1997. – 168 с.</w:t>
      </w:r>
    </w:p>
    <w:p w:rsidR="003E2CBE" w:rsidRDefault="003E2CBE" w:rsidP="004720F9">
      <w:pPr>
        <w:numPr>
          <w:ilvl w:val="0"/>
          <w:numId w:val="54"/>
        </w:numPr>
        <w:tabs>
          <w:tab w:val="left" w:pos="0"/>
          <w:tab w:val="num" w:pos="360"/>
          <w:tab w:val="left" w:pos="561"/>
        </w:tabs>
        <w:spacing w:line="360" w:lineRule="auto"/>
        <w:ind w:left="187" w:hanging="187"/>
        <w:jc w:val="both"/>
        <w:rPr>
          <w:sz w:val="28"/>
          <w:lang w:val="uk-UA"/>
        </w:rPr>
      </w:pPr>
      <w:r>
        <w:rPr>
          <w:sz w:val="28"/>
          <w:lang w:val="uk-UA"/>
        </w:rPr>
        <w:lastRenderedPageBreak/>
        <w:t>Шевчук Ю.Ф. Дослідження якості води джерел водопостачання м. Чернівці / Ю. Ф. Шевчук, К. П. Муха // Матер. Другої Всеукр. наук. конф. «Гідрологія, гідрохімія і гідроекологія”. – К., 2003. – С. 123-124.</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Шищенко П.Г. Принципы и методы ландшафтного анализа в региональном проектировании / П. Г. Шищенко. – К.: Фотосоциоцентр, 1999. – 284 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rPr>
        <w:t>Экологическая оценка и экологическая экспертиза / О. М. Черп, В.</w:t>
      </w:r>
      <w:r>
        <w:rPr>
          <w:sz w:val="28"/>
          <w:lang w:val="uk-UA"/>
        </w:rPr>
        <w:t> </w:t>
      </w:r>
      <w:r>
        <w:rPr>
          <w:sz w:val="28"/>
        </w:rPr>
        <w:t>Н.</w:t>
      </w:r>
      <w:r>
        <w:rPr>
          <w:sz w:val="28"/>
          <w:lang w:val="uk-UA"/>
        </w:rPr>
        <w:t> </w:t>
      </w:r>
      <w:r>
        <w:rPr>
          <w:sz w:val="28"/>
        </w:rPr>
        <w:t xml:space="preserve">Винниченко, М. В. Хотулева и др.  – М.: РОО Эколайн, 2000. </w:t>
      </w:r>
      <w:r>
        <w:rPr>
          <w:sz w:val="28"/>
          <w:lang w:val="uk-UA"/>
        </w:rPr>
        <w:t>–  232 с.</w:t>
      </w:r>
    </w:p>
    <w:p w:rsidR="003E2CBE" w:rsidRDefault="003E2CBE" w:rsidP="004720F9">
      <w:pPr>
        <w:numPr>
          <w:ilvl w:val="0"/>
          <w:numId w:val="54"/>
        </w:numPr>
        <w:tabs>
          <w:tab w:val="num" w:pos="360"/>
          <w:tab w:val="left" w:pos="748"/>
          <w:tab w:val="left" w:pos="935"/>
        </w:tabs>
        <w:spacing w:line="360" w:lineRule="auto"/>
        <w:ind w:left="187" w:hanging="187"/>
        <w:jc w:val="both"/>
        <w:rPr>
          <w:sz w:val="28"/>
        </w:rPr>
      </w:pPr>
      <w:r>
        <w:rPr>
          <w:sz w:val="28"/>
        </w:rPr>
        <w:t>Экологические проблемы городов и рекреационных зон</w:t>
      </w:r>
      <w:r>
        <w:rPr>
          <w:sz w:val="28"/>
          <w:lang w:val="uk-UA"/>
        </w:rPr>
        <w:t xml:space="preserve"> </w:t>
      </w:r>
      <w:r>
        <w:rPr>
          <w:sz w:val="28"/>
        </w:rPr>
        <w:t xml:space="preserve">: </w:t>
      </w:r>
      <w:r>
        <w:rPr>
          <w:sz w:val="28"/>
          <w:lang w:val="uk-UA"/>
        </w:rPr>
        <w:t>с</w:t>
      </w:r>
      <w:r>
        <w:rPr>
          <w:sz w:val="28"/>
        </w:rPr>
        <w:t xml:space="preserve">б. науч. ст. / </w:t>
      </w:r>
      <w:r>
        <w:rPr>
          <w:sz w:val="28"/>
          <w:lang w:val="uk-UA"/>
        </w:rPr>
        <w:t>р</w:t>
      </w:r>
      <w:r>
        <w:rPr>
          <w:sz w:val="28"/>
        </w:rPr>
        <w:t>ед.: А.</w:t>
      </w:r>
      <w:r>
        <w:rPr>
          <w:sz w:val="28"/>
          <w:lang w:val="uk-UA"/>
        </w:rPr>
        <w:t xml:space="preserve"> </w:t>
      </w:r>
      <w:r>
        <w:rPr>
          <w:sz w:val="28"/>
        </w:rPr>
        <w:t>М. Андрианов; Юж. науч. центр НАН Украины, Одес. гос. центр науч.-техн. и экон. информ. — О., 1999. — 387 с.</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uk-UA"/>
        </w:rPr>
      </w:pPr>
      <w:r>
        <w:rPr>
          <w:sz w:val="28"/>
          <w:lang w:val="uk-UA"/>
        </w:rPr>
        <w:t>Экология и рак / А. И. Быкорез, Б. Л. Рубенчик, Э. И. Сляпин и др. – К.: Наук. думка, 1985. – 256 с.</w:t>
      </w:r>
    </w:p>
    <w:p w:rsidR="003E2CBE" w:rsidRDefault="003E2CBE" w:rsidP="004720F9">
      <w:pPr>
        <w:widowControl w:val="0"/>
        <w:numPr>
          <w:ilvl w:val="0"/>
          <w:numId w:val="54"/>
        </w:numPr>
        <w:tabs>
          <w:tab w:val="num" w:pos="360"/>
          <w:tab w:val="left" w:pos="748"/>
        </w:tabs>
        <w:spacing w:line="360" w:lineRule="auto"/>
        <w:ind w:left="187" w:hanging="187"/>
        <w:jc w:val="both"/>
        <w:rPr>
          <w:sz w:val="28"/>
        </w:rPr>
      </w:pPr>
      <w:r>
        <w:rPr>
          <w:sz w:val="28"/>
          <w:lang w:val="uk-UA"/>
        </w:rPr>
        <w:t>Эпидемиология неинфекционных заболеваний / А.М. Виверт, В. С. Жданов, А. В. Чаклин и др. – М.: Медицина, 1990. – 272 с.</w:t>
      </w:r>
    </w:p>
    <w:p w:rsidR="003E2CBE" w:rsidRDefault="003E2CBE" w:rsidP="004720F9">
      <w:pPr>
        <w:widowControl w:val="0"/>
        <w:numPr>
          <w:ilvl w:val="0"/>
          <w:numId w:val="54"/>
        </w:numPr>
        <w:shd w:val="clear" w:color="auto" w:fill="FFFFFF"/>
        <w:tabs>
          <w:tab w:val="num" w:pos="360"/>
          <w:tab w:val="left" w:pos="748"/>
          <w:tab w:val="left" w:pos="935"/>
        </w:tabs>
        <w:spacing w:line="360" w:lineRule="auto"/>
        <w:ind w:left="187" w:hanging="187"/>
        <w:jc w:val="both"/>
        <w:rPr>
          <w:color w:val="000000"/>
          <w:sz w:val="28"/>
          <w:lang w:val="uk-UA"/>
        </w:rPr>
      </w:pPr>
      <w:r>
        <w:rPr>
          <w:color w:val="000000"/>
          <w:sz w:val="28"/>
          <w:lang w:val="uk-UA"/>
        </w:rPr>
        <w:t>Якість вимірювання складу та властивостей об’єктів довкілля та джерел їх забруднення. Видання офіційне. – К., 1997. –  662 с.</w:t>
      </w:r>
      <w:r>
        <w:rPr>
          <w:sz w:val="28"/>
          <w:lang w:val="uk-UA"/>
        </w:rPr>
        <w:t xml:space="preserve"> </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en-US"/>
        </w:rPr>
      </w:pPr>
      <w:r>
        <w:rPr>
          <w:color w:val="000000"/>
          <w:sz w:val="28"/>
          <w:lang w:val="uk-UA"/>
        </w:rPr>
        <w:t>Янчук В.В. Аналіз показників нітратного забруднення питної води децентралізованих джерел водопостачання м. Чернівці та Чернівецької області // Гигиена населенных мест. – К., 2000.– С. 95-99.</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en-US"/>
        </w:rPr>
      </w:pPr>
      <w:r>
        <w:rPr>
          <w:sz w:val="28"/>
          <w:lang w:val="en-US"/>
        </w:rPr>
        <w:t>Gutuleac V</w:t>
      </w:r>
      <w:r>
        <w:rPr>
          <w:sz w:val="28"/>
          <w:lang w:val="uk-UA"/>
        </w:rPr>
        <w:t>.</w:t>
      </w:r>
      <w:r>
        <w:rPr>
          <w:sz w:val="28"/>
          <w:lang w:val="en-US"/>
        </w:rPr>
        <w:t xml:space="preserve"> Factorii de mediu şi sânâtatea populaţiei / Les facteurs d’environnement et la santé de la population </w:t>
      </w:r>
      <w:r>
        <w:rPr>
          <w:sz w:val="28"/>
          <w:lang w:val="uk-UA"/>
        </w:rPr>
        <w:t xml:space="preserve">/ </w:t>
      </w:r>
      <w:r>
        <w:rPr>
          <w:sz w:val="28"/>
          <w:lang w:val="en-US"/>
        </w:rPr>
        <w:t>Vasile Gutuleac, Corina Blachno, Constantin Muha // Analele Univ. «Ştefan cel Mare”</w:t>
      </w:r>
      <w:r>
        <w:rPr>
          <w:sz w:val="28"/>
          <w:lang w:val="uk-UA"/>
        </w:rPr>
        <w:t xml:space="preserve">. </w:t>
      </w:r>
      <w:r>
        <w:rPr>
          <w:sz w:val="28"/>
          <w:lang w:val="en-US"/>
        </w:rPr>
        <w:t>Sect</w:t>
      </w:r>
      <w:r>
        <w:rPr>
          <w:sz w:val="28"/>
          <w:lang w:val="uk-UA"/>
        </w:rPr>
        <w:t xml:space="preserve">. </w:t>
      </w:r>
      <w:r>
        <w:rPr>
          <w:sz w:val="28"/>
          <w:lang w:val="en-US"/>
        </w:rPr>
        <w:t>geografie</w:t>
      </w:r>
      <w:r>
        <w:rPr>
          <w:sz w:val="28"/>
          <w:lang w:val="uk-UA"/>
        </w:rPr>
        <w:t xml:space="preserve"> –  </w:t>
      </w:r>
      <w:r>
        <w:rPr>
          <w:sz w:val="28"/>
          <w:lang w:val="en-US"/>
        </w:rPr>
        <w:t>Suceava</w:t>
      </w:r>
      <w:r>
        <w:rPr>
          <w:sz w:val="28"/>
          <w:lang w:val="uk-UA"/>
        </w:rPr>
        <w:t xml:space="preserve">, 2007. – </w:t>
      </w:r>
      <w:r>
        <w:rPr>
          <w:sz w:val="28"/>
          <w:lang w:val="en-US"/>
        </w:rPr>
        <w:t>An</w:t>
      </w:r>
      <w:r>
        <w:rPr>
          <w:sz w:val="28"/>
          <w:lang w:val="uk-UA"/>
        </w:rPr>
        <w:t xml:space="preserve">. </w:t>
      </w:r>
      <w:r>
        <w:rPr>
          <w:sz w:val="28"/>
          <w:lang w:val="en-US"/>
        </w:rPr>
        <w:t>XVI</w:t>
      </w:r>
      <w:r>
        <w:rPr>
          <w:sz w:val="28"/>
          <w:lang w:val="uk-UA"/>
        </w:rPr>
        <w:t xml:space="preserve">. – </w:t>
      </w:r>
      <w:r>
        <w:rPr>
          <w:sz w:val="28"/>
          <w:lang w:val="en-US"/>
        </w:rPr>
        <w:t>P</w:t>
      </w:r>
      <w:r>
        <w:rPr>
          <w:sz w:val="28"/>
          <w:lang w:val="uk-UA"/>
        </w:rPr>
        <w:t xml:space="preserve">. 253-255. </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en-US"/>
        </w:rPr>
      </w:pPr>
      <w:r>
        <w:rPr>
          <w:sz w:val="28"/>
          <w:lang w:val="en-US"/>
        </w:rPr>
        <w:t>Boyle</w:t>
      </w:r>
      <w:r>
        <w:rPr>
          <w:sz w:val="28"/>
          <w:lang w:val="uk-UA"/>
        </w:rPr>
        <w:t xml:space="preserve"> </w:t>
      </w:r>
      <w:r>
        <w:rPr>
          <w:sz w:val="28"/>
          <w:lang w:val="en-US"/>
        </w:rPr>
        <w:t>P</w:t>
      </w:r>
      <w:r>
        <w:rPr>
          <w:sz w:val="28"/>
          <w:lang w:val="uk-UA"/>
        </w:rPr>
        <w:t xml:space="preserve">. </w:t>
      </w:r>
      <w:r>
        <w:rPr>
          <w:sz w:val="28"/>
          <w:lang w:val="en-US"/>
        </w:rPr>
        <w:t>Cancer</w:t>
      </w:r>
      <w:r>
        <w:rPr>
          <w:sz w:val="28"/>
          <w:lang w:val="uk-UA"/>
        </w:rPr>
        <w:t xml:space="preserve"> </w:t>
      </w:r>
      <w:r>
        <w:rPr>
          <w:sz w:val="28"/>
          <w:lang w:val="en-US"/>
        </w:rPr>
        <w:t>incidence</w:t>
      </w:r>
      <w:r>
        <w:rPr>
          <w:sz w:val="28"/>
          <w:lang w:val="uk-UA"/>
        </w:rPr>
        <w:t xml:space="preserve"> </w:t>
      </w:r>
      <w:r>
        <w:rPr>
          <w:sz w:val="28"/>
          <w:lang w:val="en-US"/>
        </w:rPr>
        <w:t>and</w:t>
      </w:r>
      <w:r>
        <w:rPr>
          <w:sz w:val="28"/>
          <w:lang w:val="uk-UA"/>
        </w:rPr>
        <w:t xml:space="preserve"> </w:t>
      </w:r>
      <w:r>
        <w:rPr>
          <w:sz w:val="28"/>
          <w:lang w:val="en-US"/>
        </w:rPr>
        <w:t>mortality</w:t>
      </w:r>
      <w:r>
        <w:rPr>
          <w:sz w:val="28"/>
          <w:lang w:val="uk-UA"/>
        </w:rPr>
        <w:t xml:space="preserve"> </w:t>
      </w:r>
      <w:r>
        <w:rPr>
          <w:sz w:val="28"/>
          <w:lang w:val="en-US"/>
        </w:rPr>
        <w:t>in</w:t>
      </w:r>
      <w:r>
        <w:rPr>
          <w:sz w:val="28"/>
          <w:lang w:val="uk-UA"/>
        </w:rPr>
        <w:t xml:space="preserve"> </w:t>
      </w:r>
      <w:r>
        <w:rPr>
          <w:sz w:val="28"/>
          <w:lang w:val="en-US"/>
        </w:rPr>
        <w:t>Europe</w:t>
      </w:r>
      <w:r>
        <w:rPr>
          <w:sz w:val="28"/>
          <w:lang w:val="uk-UA"/>
        </w:rPr>
        <w:t xml:space="preserve">, 2004 / </w:t>
      </w:r>
      <w:r>
        <w:rPr>
          <w:sz w:val="28"/>
          <w:lang w:val="en-US"/>
        </w:rPr>
        <w:t>P</w:t>
      </w:r>
      <w:r>
        <w:rPr>
          <w:sz w:val="28"/>
          <w:lang w:val="uk-UA"/>
        </w:rPr>
        <w:t xml:space="preserve">. </w:t>
      </w:r>
      <w:r>
        <w:rPr>
          <w:sz w:val="28"/>
          <w:lang w:val="en-US"/>
        </w:rPr>
        <w:t>Boyle</w:t>
      </w:r>
      <w:r>
        <w:rPr>
          <w:sz w:val="28"/>
          <w:lang w:val="uk-UA"/>
        </w:rPr>
        <w:t xml:space="preserve">, </w:t>
      </w:r>
      <w:r>
        <w:rPr>
          <w:sz w:val="28"/>
          <w:lang w:val="en-US"/>
        </w:rPr>
        <w:t>J</w:t>
      </w:r>
      <w:r>
        <w:rPr>
          <w:sz w:val="28"/>
          <w:lang w:val="uk-UA"/>
        </w:rPr>
        <w:t xml:space="preserve">. </w:t>
      </w:r>
      <w:r>
        <w:rPr>
          <w:sz w:val="28"/>
          <w:lang w:val="en-US"/>
        </w:rPr>
        <w:t>Ferlay</w:t>
      </w:r>
      <w:r>
        <w:rPr>
          <w:sz w:val="28"/>
          <w:lang w:val="uk-UA"/>
        </w:rPr>
        <w:t xml:space="preserve"> // </w:t>
      </w:r>
      <w:r>
        <w:rPr>
          <w:sz w:val="28"/>
          <w:lang w:val="en-US"/>
        </w:rPr>
        <w:t>Annals</w:t>
      </w:r>
      <w:r>
        <w:rPr>
          <w:sz w:val="28"/>
          <w:lang w:val="uk-UA"/>
        </w:rPr>
        <w:t xml:space="preserve"> </w:t>
      </w:r>
      <w:r>
        <w:rPr>
          <w:sz w:val="28"/>
          <w:lang w:val="en-US"/>
        </w:rPr>
        <w:t>of</w:t>
      </w:r>
      <w:r>
        <w:rPr>
          <w:sz w:val="28"/>
          <w:lang w:val="uk-UA"/>
        </w:rPr>
        <w:t xml:space="preserve"> </w:t>
      </w:r>
      <w:r>
        <w:rPr>
          <w:sz w:val="28"/>
          <w:lang w:val="en-US"/>
        </w:rPr>
        <w:t>Oncology</w:t>
      </w:r>
      <w:r>
        <w:rPr>
          <w:sz w:val="28"/>
          <w:lang w:val="uk-UA"/>
        </w:rPr>
        <w:t xml:space="preserve">. – 2005. – </w:t>
      </w:r>
      <w:r>
        <w:rPr>
          <w:sz w:val="28"/>
          <w:lang w:val="en-US"/>
        </w:rPr>
        <w:t>Vol</w:t>
      </w:r>
      <w:r>
        <w:rPr>
          <w:sz w:val="28"/>
          <w:lang w:val="uk-UA"/>
        </w:rPr>
        <w:t>. 16, № 3.– Р. 481-488.</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en-US"/>
        </w:rPr>
      </w:pPr>
      <w:r>
        <w:rPr>
          <w:sz w:val="28"/>
          <w:lang w:val="uk-UA"/>
        </w:rPr>
        <w:t>Н</w:t>
      </w:r>
      <w:r>
        <w:rPr>
          <w:sz w:val="28"/>
          <w:lang w:val="en-US"/>
        </w:rPr>
        <w:t>ealth for all statistical Database. –  Copenhahen</w:t>
      </w:r>
      <w:r>
        <w:rPr>
          <w:sz w:val="28"/>
          <w:lang w:val="uk-UA"/>
        </w:rPr>
        <w:t>, 1999. – 8 р.</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en-US"/>
        </w:rPr>
      </w:pPr>
      <w:r>
        <w:rPr>
          <w:sz w:val="28"/>
          <w:lang w:val="en-US"/>
        </w:rPr>
        <w:t>Moghissi A. Methodology for environmental human exposure and health risk assessmen / A. Moghissi, R. Narland, F. Congel, K. Eckerman // Dyn. Exposure end Hazard Assessment Toxic chem. Ann Arbor., Michigan, USA, 1980 – P. 471 – 489.</w:t>
      </w:r>
    </w:p>
    <w:p w:rsidR="003E2CBE" w:rsidRDefault="003E2CBE" w:rsidP="004720F9">
      <w:pPr>
        <w:widowControl w:val="0"/>
        <w:numPr>
          <w:ilvl w:val="0"/>
          <w:numId w:val="54"/>
        </w:numPr>
        <w:tabs>
          <w:tab w:val="num" w:pos="360"/>
          <w:tab w:val="left" w:pos="748"/>
          <w:tab w:val="left" w:pos="935"/>
        </w:tabs>
        <w:spacing w:line="360" w:lineRule="auto"/>
        <w:ind w:left="187" w:hanging="187"/>
        <w:jc w:val="both"/>
        <w:rPr>
          <w:sz w:val="28"/>
          <w:lang w:val="en-US"/>
        </w:rPr>
      </w:pPr>
      <w:r>
        <w:rPr>
          <w:sz w:val="28"/>
          <w:lang w:val="en-US"/>
        </w:rPr>
        <w:t xml:space="preserve">Petoussi N. Organ Doses for Foetuses, Babies, Children and Adults from </w:t>
      </w:r>
      <w:r>
        <w:rPr>
          <w:sz w:val="28"/>
          <w:lang w:val="en-US"/>
        </w:rPr>
        <w:lastRenderedPageBreak/>
        <w:t>Enviromental Gamma Rays / N. Petouski, P. Jakob, M. Zankl, K. Saito // Radiation Protection Dosimetry. 1991. – Vol. 37, N 1. – P. 31 – 41.</w:t>
      </w:r>
    </w:p>
    <w:p w:rsidR="003E2CBE" w:rsidRDefault="003E2CBE" w:rsidP="003E2CBE">
      <w:pPr>
        <w:spacing w:line="312" w:lineRule="auto"/>
        <w:jc w:val="center"/>
        <w:rPr>
          <w:u w:val="single"/>
          <w:lang w:val="en-US"/>
        </w:rPr>
      </w:pPr>
    </w:p>
    <w:p w:rsidR="003E2CBE" w:rsidRDefault="003E2CBE" w:rsidP="003E2CBE">
      <w:pPr>
        <w:ind w:left="360"/>
        <w:rPr>
          <w:sz w:val="20"/>
          <w:lang w:val="uk-UA"/>
        </w:rPr>
      </w:pPr>
    </w:p>
    <w:p w:rsidR="00486705" w:rsidRPr="003E2CBE" w:rsidRDefault="00486705" w:rsidP="00680AAA">
      <w:pPr>
        <w:spacing w:line="264" w:lineRule="auto"/>
        <w:jc w:val="both"/>
        <w:outlineLvl w:val="0"/>
        <w:rPr>
          <w:lang w:val="uk-UA"/>
        </w:rPr>
      </w:pPr>
    </w:p>
    <w:p w:rsidR="00E8063E" w:rsidRDefault="00E8063E" w:rsidP="00694585">
      <w:pPr>
        <w:jc w:val="center"/>
      </w:pPr>
      <w:r>
        <w:rPr>
          <w:color w:val="FF0000"/>
        </w:rPr>
        <w:t xml:space="preserve">Для заказа доставки данной работы воспользуйтесь поиском на сайте по ссылке:  </w:t>
      </w:r>
      <w:hyperlink r:id="rId24" w:history="1">
        <w:r>
          <w:rPr>
            <w:rStyle w:val="af0"/>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0F9" w:rsidRDefault="004720F9">
      <w:r>
        <w:separator/>
      </w:r>
    </w:p>
  </w:endnote>
  <w:endnote w:type="continuationSeparator" w:id="0">
    <w:p w:rsidR="004720F9" w:rsidRDefault="0047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0F9" w:rsidRDefault="004720F9">
      <w:r>
        <w:separator/>
      </w:r>
    </w:p>
  </w:footnote>
  <w:footnote w:type="continuationSeparator" w:id="0">
    <w:p w:rsidR="004720F9" w:rsidRDefault="00472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ffffffffffc"/>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ED3" w:rsidRDefault="00F94ED3">
                          <w:pPr>
                            <w:pStyle w:val="afffffff7"/>
                          </w:pPr>
                        </w:p>
                        <w:p w:rsidR="00F94ED3" w:rsidRDefault="00F94ED3">
                          <w:pPr>
                            <w:pStyle w:val="1fffffd"/>
                          </w:pPr>
                        </w:p>
                        <w:p w:rsidR="00F94ED3" w:rsidRDefault="00F94ED3">
                          <w:pPr>
                            <w:pStyle w:val="affffffffffffffff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F94ED3" w:rsidRDefault="00F94ED3">
                    <w:pPr>
                      <w:pStyle w:val="afffffff7"/>
                    </w:pPr>
                  </w:p>
                  <w:p w:rsidR="00F94ED3" w:rsidRDefault="00F94ED3">
                    <w:pPr>
                      <w:pStyle w:val="1fffffd"/>
                    </w:pPr>
                  </w:p>
                  <w:p w:rsidR="00F94ED3" w:rsidRDefault="00F94ED3">
                    <w:pPr>
                      <w:pStyle w:val="afffffffffffffffff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39">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47">
    <w:nsid w:val="607D6C5D"/>
    <w:multiLevelType w:val="singleLevel"/>
    <w:tmpl w:val="1B04D2A4"/>
    <w:lvl w:ilvl="0">
      <w:start w:val="1"/>
      <w:numFmt w:val="decimal"/>
      <w:pStyle w:val="spis"/>
      <w:lvlText w:val="%1."/>
      <w:lvlJc w:val="left"/>
      <w:pPr>
        <w:tabs>
          <w:tab w:val="num" w:pos="360"/>
        </w:tabs>
        <w:ind w:left="360" w:hanging="360"/>
      </w:pPr>
    </w:lvl>
  </w:abstractNum>
  <w:abstractNum w:abstractNumId="48">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0">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1">
    <w:nsid w:val="766C61E3"/>
    <w:multiLevelType w:val="hybridMultilevel"/>
    <w:tmpl w:val="F90CC5C4"/>
    <w:lvl w:ilvl="0" w:tplc="FFFFFFFF">
      <w:start w:val="1"/>
      <w:numFmt w:val="decimal"/>
      <w:lvlText w:val="%1."/>
      <w:lvlJc w:val="left"/>
      <w:pPr>
        <w:tabs>
          <w:tab w:val="num" w:pos="1461"/>
        </w:tabs>
        <w:ind w:left="1461" w:hanging="900"/>
      </w:pPr>
      <w:rPr>
        <w:rFonts w:hint="default"/>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2">
    <w:nsid w:val="7C814489"/>
    <w:multiLevelType w:val="hybridMultilevel"/>
    <w:tmpl w:val="8AF07DD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4"/>
  </w:num>
  <w:num w:numId="39">
    <w:abstractNumId w:val="43"/>
  </w:num>
  <w:num w:numId="40">
    <w:abstractNumId w:val="46"/>
  </w:num>
  <w:num w:numId="41">
    <w:abstractNumId w:val="42"/>
  </w:num>
  <w:num w:numId="42">
    <w:abstractNumId w:val="38"/>
  </w:num>
  <w:num w:numId="43">
    <w:abstractNumId w:val="49"/>
  </w:num>
  <w:num w:numId="44">
    <w:abstractNumId w:val="48"/>
  </w:num>
  <w:num w:numId="45">
    <w:abstractNumId w:val="5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4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45"/>
  </w:num>
  <w:num w:numId="52">
    <w:abstractNumId w:val="47"/>
  </w:num>
  <w:num w:numId="53">
    <w:abstractNumId w:val="52"/>
  </w:num>
  <w:num w:numId="54">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51C4"/>
    <w:rsid w:val="00046EF6"/>
    <w:rsid w:val="00051685"/>
    <w:rsid w:val="00051715"/>
    <w:rsid w:val="000561E5"/>
    <w:rsid w:val="0006090C"/>
    <w:rsid w:val="00074ED5"/>
    <w:rsid w:val="000879C3"/>
    <w:rsid w:val="00090484"/>
    <w:rsid w:val="000A0165"/>
    <w:rsid w:val="000A0BF4"/>
    <w:rsid w:val="000B2A00"/>
    <w:rsid w:val="000B7B2F"/>
    <w:rsid w:val="000C5796"/>
    <w:rsid w:val="000C72EA"/>
    <w:rsid w:val="000E1517"/>
    <w:rsid w:val="000E6014"/>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974A0"/>
    <w:rsid w:val="001A197B"/>
    <w:rsid w:val="001A2934"/>
    <w:rsid w:val="001A5504"/>
    <w:rsid w:val="001B199C"/>
    <w:rsid w:val="001B2A95"/>
    <w:rsid w:val="001B606E"/>
    <w:rsid w:val="001C05C2"/>
    <w:rsid w:val="001E7A14"/>
    <w:rsid w:val="001F1507"/>
    <w:rsid w:val="0020172C"/>
    <w:rsid w:val="002124BE"/>
    <w:rsid w:val="00221984"/>
    <w:rsid w:val="00242054"/>
    <w:rsid w:val="00244F6B"/>
    <w:rsid w:val="002504DA"/>
    <w:rsid w:val="00264B3A"/>
    <w:rsid w:val="00295F43"/>
    <w:rsid w:val="0029659F"/>
    <w:rsid w:val="002F3EAC"/>
    <w:rsid w:val="002F57BC"/>
    <w:rsid w:val="0030185F"/>
    <w:rsid w:val="003132EE"/>
    <w:rsid w:val="00340E92"/>
    <w:rsid w:val="0034484C"/>
    <w:rsid w:val="00345C40"/>
    <w:rsid w:val="00354107"/>
    <w:rsid w:val="003B269B"/>
    <w:rsid w:val="003B7401"/>
    <w:rsid w:val="003C730D"/>
    <w:rsid w:val="003D55C0"/>
    <w:rsid w:val="003E2CBE"/>
    <w:rsid w:val="003E6E3C"/>
    <w:rsid w:val="003F1EBF"/>
    <w:rsid w:val="003F4EAE"/>
    <w:rsid w:val="004030D1"/>
    <w:rsid w:val="00403EEE"/>
    <w:rsid w:val="00411D54"/>
    <w:rsid w:val="00414194"/>
    <w:rsid w:val="00417878"/>
    <w:rsid w:val="004247DC"/>
    <w:rsid w:val="00432219"/>
    <w:rsid w:val="00435367"/>
    <w:rsid w:val="00437754"/>
    <w:rsid w:val="004438D6"/>
    <w:rsid w:val="0044417E"/>
    <w:rsid w:val="004503EF"/>
    <w:rsid w:val="00453A09"/>
    <w:rsid w:val="00457062"/>
    <w:rsid w:val="00457D0C"/>
    <w:rsid w:val="004624B1"/>
    <w:rsid w:val="004720F9"/>
    <w:rsid w:val="004742B6"/>
    <w:rsid w:val="00474612"/>
    <w:rsid w:val="0047494A"/>
    <w:rsid w:val="00486705"/>
    <w:rsid w:val="004942BD"/>
    <w:rsid w:val="004A2B3A"/>
    <w:rsid w:val="004A4C62"/>
    <w:rsid w:val="004B70CF"/>
    <w:rsid w:val="004C30DC"/>
    <w:rsid w:val="004C6A18"/>
    <w:rsid w:val="004D1D04"/>
    <w:rsid w:val="004D1F4A"/>
    <w:rsid w:val="004E5A5D"/>
    <w:rsid w:val="004E5CE2"/>
    <w:rsid w:val="004E6220"/>
    <w:rsid w:val="004F0E5C"/>
    <w:rsid w:val="004F5D22"/>
    <w:rsid w:val="00500D0D"/>
    <w:rsid w:val="00503D7B"/>
    <w:rsid w:val="00504C41"/>
    <w:rsid w:val="005104CB"/>
    <w:rsid w:val="00524D1A"/>
    <w:rsid w:val="00532208"/>
    <w:rsid w:val="00534E76"/>
    <w:rsid w:val="00535EA5"/>
    <w:rsid w:val="00540A7D"/>
    <w:rsid w:val="005447DF"/>
    <w:rsid w:val="00553C54"/>
    <w:rsid w:val="00556144"/>
    <w:rsid w:val="00575C6C"/>
    <w:rsid w:val="005803EE"/>
    <w:rsid w:val="00587966"/>
    <w:rsid w:val="00591858"/>
    <w:rsid w:val="005941E6"/>
    <w:rsid w:val="005A2875"/>
    <w:rsid w:val="005A4EFD"/>
    <w:rsid w:val="005D1401"/>
    <w:rsid w:val="005D5E2E"/>
    <w:rsid w:val="005E0E5D"/>
    <w:rsid w:val="005F6773"/>
    <w:rsid w:val="00602523"/>
    <w:rsid w:val="00621992"/>
    <w:rsid w:val="00641AA3"/>
    <w:rsid w:val="00663A9C"/>
    <w:rsid w:val="00676B01"/>
    <w:rsid w:val="00680AAA"/>
    <w:rsid w:val="00681268"/>
    <w:rsid w:val="00694585"/>
    <w:rsid w:val="0069514E"/>
    <w:rsid w:val="006A1AD1"/>
    <w:rsid w:val="006A1CBB"/>
    <w:rsid w:val="006B0379"/>
    <w:rsid w:val="006B187E"/>
    <w:rsid w:val="006C3339"/>
    <w:rsid w:val="006C71EE"/>
    <w:rsid w:val="006D4611"/>
    <w:rsid w:val="006E3F64"/>
    <w:rsid w:val="006E5AAE"/>
    <w:rsid w:val="006F12A0"/>
    <w:rsid w:val="00700395"/>
    <w:rsid w:val="00712080"/>
    <w:rsid w:val="00713852"/>
    <w:rsid w:val="00713AC2"/>
    <w:rsid w:val="007168E0"/>
    <w:rsid w:val="00720D34"/>
    <w:rsid w:val="00724348"/>
    <w:rsid w:val="00726B00"/>
    <w:rsid w:val="00727B28"/>
    <w:rsid w:val="00737725"/>
    <w:rsid w:val="00752F3E"/>
    <w:rsid w:val="00764069"/>
    <w:rsid w:val="007720C7"/>
    <w:rsid w:val="00780516"/>
    <w:rsid w:val="00783C79"/>
    <w:rsid w:val="007A1604"/>
    <w:rsid w:val="007A353A"/>
    <w:rsid w:val="007A3A4A"/>
    <w:rsid w:val="007E0CA1"/>
    <w:rsid w:val="007E62A1"/>
    <w:rsid w:val="007F1B9B"/>
    <w:rsid w:val="00803975"/>
    <w:rsid w:val="008144FE"/>
    <w:rsid w:val="00830772"/>
    <w:rsid w:val="00830BDE"/>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D2A30"/>
    <w:rsid w:val="008E76AB"/>
    <w:rsid w:val="008F2B4E"/>
    <w:rsid w:val="008F2BDD"/>
    <w:rsid w:val="00902A7A"/>
    <w:rsid w:val="009127D3"/>
    <w:rsid w:val="009140B8"/>
    <w:rsid w:val="009153A9"/>
    <w:rsid w:val="00923ABE"/>
    <w:rsid w:val="00937EA6"/>
    <w:rsid w:val="00941BB0"/>
    <w:rsid w:val="009521D2"/>
    <w:rsid w:val="00960DE5"/>
    <w:rsid w:val="009658CF"/>
    <w:rsid w:val="0097379D"/>
    <w:rsid w:val="009806C0"/>
    <w:rsid w:val="009838B6"/>
    <w:rsid w:val="00985D88"/>
    <w:rsid w:val="009B1AB3"/>
    <w:rsid w:val="009B37E9"/>
    <w:rsid w:val="009C2C71"/>
    <w:rsid w:val="009C6ED3"/>
    <w:rsid w:val="009E33A2"/>
    <w:rsid w:val="009F2914"/>
    <w:rsid w:val="009F689E"/>
    <w:rsid w:val="009F7EAC"/>
    <w:rsid w:val="00A12FCA"/>
    <w:rsid w:val="00A15D9A"/>
    <w:rsid w:val="00A22F04"/>
    <w:rsid w:val="00A3570B"/>
    <w:rsid w:val="00A3734A"/>
    <w:rsid w:val="00A4158A"/>
    <w:rsid w:val="00A41FCB"/>
    <w:rsid w:val="00A44631"/>
    <w:rsid w:val="00A521E0"/>
    <w:rsid w:val="00A528C9"/>
    <w:rsid w:val="00A53071"/>
    <w:rsid w:val="00A563C6"/>
    <w:rsid w:val="00A7566D"/>
    <w:rsid w:val="00A8058E"/>
    <w:rsid w:val="00A86215"/>
    <w:rsid w:val="00A87668"/>
    <w:rsid w:val="00A92492"/>
    <w:rsid w:val="00AC5CFA"/>
    <w:rsid w:val="00AD10B9"/>
    <w:rsid w:val="00AE503D"/>
    <w:rsid w:val="00B04EC4"/>
    <w:rsid w:val="00B066F8"/>
    <w:rsid w:val="00B1230A"/>
    <w:rsid w:val="00B14BFC"/>
    <w:rsid w:val="00B22436"/>
    <w:rsid w:val="00B3301B"/>
    <w:rsid w:val="00B437D0"/>
    <w:rsid w:val="00B44AF7"/>
    <w:rsid w:val="00B46023"/>
    <w:rsid w:val="00B470C3"/>
    <w:rsid w:val="00B506D2"/>
    <w:rsid w:val="00B508AB"/>
    <w:rsid w:val="00B53BD0"/>
    <w:rsid w:val="00B5408A"/>
    <w:rsid w:val="00B64B36"/>
    <w:rsid w:val="00B70F76"/>
    <w:rsid w:val="00B8206A"/>
    <w:rsid w:val="00B829A8"/>
    <w:rsid w:val="00B90669"/>
    <w:rsid w:val="00BB02C6"/>
    <w:rsid w:val="00BB06CC"/>
    <w:rsid w:val="00BB1BA6"/>
    <w:rsid w:val="00BC24E5"/>
    <w:rsid w:val="00BD11AF"/>
    <w:rsid w:val="00BD3389"/>
    <w:rsid w:val="00BD6FBD"/>
    <w:rsid w:val="00BE256E"/>
    <w:rsid w:val="00BE2595"/>
    <w:rsid w:val="00BE5ED9"/>
    <w:rsid w:val="00BF56BC"/>
    <w:rsid w:val="00C01E05"/>
    <w:rsid w:val="00C205B0"/>
    <w:rsid w:val="00C20DA6"/>
    <w:rsid w:val="00C24ABC"/>
    <w:rsid w:val="00C27DEF"/>
    <w:rsid w:val="00C32999"/>
    <w:rsid w:val="00C3471C"/>
    <w:rsid w:val="00C34C20"/>
    <w:rsid w:val="00C35A60"/>
    <w:rsid w:val="00C50E4C"/>
    <w:rsid w:val="00C57DC8"/>
    <w:rsid w:val="00C70C58"/>
    <w:rsid w:val="00C747A5"/>
    <w:rsid w:val="00C905C9"/>
    <w:rsid w:val="00C91A96"/>
    <w:rsid w:val="00CA36C0"/>
    <w:rsid w:val="00CA3E26"/>
    <w:rsid w:val="00CA51F5"/>
    <w:rsid w:val="00CA7940"/>
    <w:rsid w:val="00CC1EF3"/>
    <w:rsid w:val="00CC4DB9"/>
    <w:rsid w:val="00CC6BB0"/>
    <w:rsid w:val="00CD3A46"/>
    <w:rsid w:val="00CD4124"/>
    <w:rsid w:val="00CD6679"/>
    <w:rsid w:val="00CE1FFA"/>
    <w:rsid w:val="00CE2AF3"/>
    <w:rsid w:val="00D02109"/>
    <w:rsid w:val="00D13A16"/>
    <w:rsid w:val="00D31313"/>
    <w:rsid w:val="00D34BCB"/>
    <w:rsid w:val="00D440B5"/>
    <w:rsid w:val="00D553E8"/>
    <w:rsid w:val="00D62361"/>
    <w:rsid w:val="00D870BC"/>
    <w:rsid w:val="00D963CD"/>
    <w:rsid w:val="00D97F12"/>
    <w:rsid w:val="00DA4D5C"/>
    <w:rsid w:val="00DA5001"/>
    <w:rsid w:val="00DC7523"/>
    <w:rsid w:val="00DD4EAD"/>
    <w:rsid w:val="00E26F4E"/>
    <w:rsid w:val="00E5494D"/>
    <w:rsid w:val="00E63D91"/>
    <w:rsid w:val="00E65358"/>
    <w:rsid w:val="00E8063E"/>
    <w:rsid w:val="00E85936"/>
    <w:rsid w:val="00E9259D"/>
    <w:rsid w:val="00EB0FF8"/>
    <w:rsid w:val="00EB34DC"/>
    <w:rsid w:val="00EC628B"/>
    <w:rsid w:val="00EC68A6"/>
    <w:rsid w:val="00EC7A88"/>
    <w:rsid w:val="00ED516D"/>
    <w:rsid w:val="00EE2F24"/>
    <w:rsid w:val="00EF1776"/>
    <w:rsid w:val="00EF3D3D"/>
    <w:rsid w:val="00F0249A"/>
    <w:rsid w:val="00F02799"/>
    <w:rsid w:val="00F173D9"/>
    <w:rsid w:val="00F24C48"/>
    <w:rsid w:val="00F30E24"/>
    <w:rsid w:val="00F43D7B"/>
    <w:rsid w:val="00F46161"/>
    <w:rsid w:val="00F46910"/>
    <w:rsid w:val="00F64CC5"/>
    <w:rsid w:val="00F67CC0"/>
    <w:rsid w:val="00F72146"/>
    <w:rsid w:val="00F83B6A"/>
    <w:rsid w:val="00F864E0"/>
    <w:rsid w:val="00F91991"/>
    <w:rsid w:val="00F94720"/>
    <w:rsid w:val="00F94ED3"/>
    <w:rsid w:val="00FA6228"/>
    <w:rsid w:val="00FC3778"/>
    <w:rsid w:val="00FC3B19"/>
    <w:rsid w:val="00FC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aliases w:val="Знак1 Знак Знак Знак Знак Знак Знак Знак Знак"/>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aliases w:val=" Знак"/>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7">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d">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5">
    <w:name w:val="????????? 4"/>
    <w:basedOn w:val="afffffff4"/>
    <w:next w:val="afffffff4"/>
    <w:pPr>
      <w:keepNext/>
      <w:autoSpaceDE w:val="0"/>
      <w:spacing w:after="0" w:line="480" w:lineRule="auto"/>
      <w:ind w:firstLine="993"/>
      <w:jc w:val="both"/>
    </w:pPr>
    <w:rPr>
      <w:b/>
      <w:bCs/>
      <w:szCs w:val="28"/>
    </w:rPr>
  </w:style>
  <w:style w:type="paragraph" w:customStyle="1" w:styleId="5f">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0">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6">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7">
    <w:name w:val="Перечисление"/>
    <w:basedOn w:val="affffffffffffffffffff6"/>
    <w:next w:val="affffffffffffffffffff6"/>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8">
    <w:name w:val="пример"/>
    <w:basedOn w:val="aa"/>
    <w:rsid w:val="00B829A8"/>
  </w:style>
  <w:style w:type="character" w:customStyle="1" w:styleId="affffffffffffffffffff9">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e">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a">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b">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c">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d">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0">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semiHidden/>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e">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0"/>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0">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1">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2">
    <w:name w:val="Замітка"/>
    <w:basedOn w:val="a9"/>
    <w:next w:val="afffffffffffffffffffff3"/>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3">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4">
    <w:name w:val="Œ·˚˜Ì˚È"/>
    <w:rsid w:val="008638C0"/>
    <w:pPr>
      <w:autoSpaceDE w:val="0"/>
      <w:autoSpaceDN w:val="0"/>
    </w:pPr>
    <w:rPr>
      <w:rFonts w:ascii="Times New Roman" w:eastAsia="MS Mincho" w:hAnsi="Times New Roman" w:cs="Times New Roman"/>
      <w:lang w:eastAsia="en-US"/>
    </w:rPr>
  </w:style>
  <w:style w:type="paragraph" w:customStyle="1" w:styleId="afffffffffffffffffffff5">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4"/>
    <w:next w:val="afffffffffffffffffffff4"/>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4"/>
    <w:next w:val="afffffffffffffffffffff4"/>
    <w:rsid w:val="009F689E"/>
    <w:pPr>
      <w:keepNext/>
      <w:ind w:firstLine="567"/>
    </w:pPr>
    <w:rPr>
      <w:sz w:val="28"/>
      <w:szCs w:val="28"/>
      <w:lang w:val="uk-UA"/>
    </w:rPr>
  </w:style>
  <w:style w:type="paragraph" w:customStyle="1" w:styleId="3ffc">
    <w:name w:val="Á‡„ÓÎÓ‚ÓÍ 3"/>
    <w:basedOn w:val="afffffffffffffffffffff4"/>
    <w:next w:val="afffffffffffffffffffff4"/>
    <w:rsid w:val="009F689E"/>
    <w:pPr>
      <w:keepNext/>
      <w:jc w:val="center"/>
    </w:pPr>
    <w:rPr>
      <w:rFonts w:ascii="Times New Roman CYR" w:hAnsi="Times New Roman CYR"/>
      <w:sz w:val="28"/>
      <w:szCs w:val="28"/>
      <w:lang w:val="uk-UA"/>
    </w:rPr>
  </w:style>
  <w:style w:type="paragraph" w:customStyle="1" w:styleId="4fe">
    <w:name w:val="Á‡„ÓÎÓ‚ÓÍ 4"/>
    <w:basedOn w:val="afffffffffffffffffffff4"/>
    <w:next w:val="afffffffffffffffffffff4"/>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4"/>
    <w:next w:val="afffffffffffffffffffff4"/>
    <w:rsid w:val="009F689E"/>
    <w:pPr>
      <w:keepNext/>
      <w:spacing w:line="360" w:lineRule="auto"/>
      <w:ind w:firstLine="567"/>
      <w:jc w:val="both"/>
    </w:pPr>
    <w:rPr>
      <w:spacing w:val="6"/>
      <w:sz w:val="28"/>
      <w:szCs w:val="28"/>
      <w:lang w:val="uk-UA"/>
    </w:rPr>
  </w:style>
  <w:style w:type="paragraph" w:customStyle="1" w:styleId="6f1">
    <w:name w:val="Á‡„ÓÎÓ‚ÓÍ 6"/>
    <w:basedOn w:val="afffffffffffffffffffff4"/>
    <w:next w:val="afffffffffffffffffffff4"/>
    <w:rsid w:val="009F689E"/>
    <w:pPr>
      <w:keepNext/>
      <w:spacing w:line="360" w:lineRule="auto"/>
      <w:ind w:firstLine="567"/>
      <w:jc w:val="both"/>
    </w:pPr>
    <w:rPr>
      <w:b/>
      <w:spacing w:val="6"/>
      <w:sz w:val="28"/>
      <w:szCs w:val="28"/>
      <w:lang w:val="uk-UA"/>
    </w:rPr>
  </w:style>
  <w:style w:type="character" w:customStyle="1" w:styleId="afffffffffffffffffffff6">
    <w:name w:val="ŒÒÌÓ‚ÌÓÈ ¯ËÙÚ"/>
    <w:rsid w:val="009F689E"/>
  </w:style>
  <w:style w:type="paragraph" w:customStyle="1" w:styleId="afffffffffffffffffffff7">
    <w:name w:val="¬ÂıÌËÈ ÍÓÎÓÌÚËÚÛÎ"/>
    <w:basedOn w:val="afffffffffffffffffffff4"/>
    <w:rsid w:val="009F689E"/>
    <w:pPr>
      <w:tabs>
        <w:tab w:val="center" w:pos="4153"/>
        <w:tab w:val="right" w:pos="8306"/>
      </w:tabs>
    </w:pPr>
    <w:rPr>
      <w:rFonts w:ascii="Times New Roman CYR" w:hAnsi="Times New Roman CYR"/>
    </w:rPr>
  </w:style>
  <w:style w:type="character" w:customStyle="1" w:styleId="afffffffffffffffffffff8">
    <w:name w:val="ÌÓÏÂ ÒÚ‡ÌËˆ˚"/>
    <w:basedOn w:val="afffffffffffffffffffff6"/>
    <w:rsid w:val="009F689E"/>
  </w:style>
  <w:style w:type="paragraph" w:customStyle="1" w:styleId="afffffffffffffffffffff9">
    <w:name w:val="ÕËÊÌËÈ ÍÓÎÓÌÚËÚÛÎ"/>
    <w:basedOn w:val="afffffffffffffffffffff4"/>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4"/>
    <w:rsid w:val="009F689E"/>
    <w:pPr>
      <w:spacing w:line="360" w:lineRule="auto"/>
      <w:ind w:firstLine="567"/>
      <w:jc w:val="both"/>
    </w:pPr>
    <w:rPr>
      <w:rFonts w:ascii="Times New Roman CYR" w:hAnsi="Times New Roman CYR"/>
      <w:sz w:val="28"/>
      <w:szCs w:val="28"/>
      <w:lang w:val="uk-UA"/>
    </w:rPr>
  </w:style>
  <w:style w:type="paragraph" w:customStyle="1" w:styleId="afffffffffffffffffffffa">
    <w:name w:val="ŒÒÌÓ‚ÌÓÈ ÚÂÍÒÚ"/>
    <w:basedOn w:val="afffffffffffffffffffff4"/>
    <w:rsid w:val="009F689E"/>
    <w:pPr>
      <w:jc w:val="center"/>
    </w:pPr>
    <w:rPr>
      <w:rFonts w:ascii="Courier New" w:hAnsi="Courier New"/>
      <w:b/>
      <w:sz w:val="28"/>
      <w:szCs w:val="28"/>
    </w:rPr>
  </w:style>
  <w:style w:type="paragraph" w:customStyle="1" w:styleId="2fffff3">
    <w:name w:val="ŒÒÌÓ‚ÌÓÈ ÚÂÍÒÚ Ò ÓÚÒÚÛÔÓÏ 2"/>
    <w:basedOn w:val="afffffffffffffffffffff4"/>
    <w:rsid w:val="009F689E"/>
    <w:pPr>
      <w:spacing w:line="360" w:lineRule="auto"/>
      <w:ind w:firstLine="567"/>
    </w:pPr>
    <w:rPr>
      <w:sz w:val="28"/>
      <w:szCs w:val="28"/>
      <w:lang w:val="uk-UA"/>
    </w:rPr>
  </w:style>
  <w:style w:type="paragraph" w:customStyle="1" w:styleId="3ffd">
    <w:name w:val="ŒÒÌÓ‚ÌÓÈ ÚÂÍÒÚ Ò ÓÚÒÚÛÔÓÏ 3"/>
    <w:basedOn w:val="afffffffffffffffffffff4"/>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5"/>
    <w:next w:val="afffffffffffffffffffff5"/>
    <w:rsid w:val="009F689E"/>
    <w:pPr>
      <w:keepNext/>
      <w:ind w:firstLine="567"/>
    </w:pPr>
    <w:rPr>
      <w:sz w:val="28"/>
      <w:szCs w:val="28"/>
      <w:lang w:val="uk-UA"/>
    </w:rPr>
  </w:style>
  <w:style w:type="paragraph" w:customStyle="1" w:styleId="3ffe">
    <w:name w:val="壕渠藻鉛�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f">
    <w:name w:val="壕渠藻鉛�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壕渠藻鉛�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b">
    <w:name w:val="�樗薗博 ｿ_徐�"/>
    <w:rsid w:val="009F689E"/>
  </w:style>
  <w:style w:type="paragraph" w:customStyle="1" w:styleId="afffffffffffffffffffffc">
    <w:name w:val="蛹_將庶 数藻著序卵"/>
    <w:basedOn w:val="afffffffffffffffffffff5"/>
    <w:rsid w:val="009F689E"/>
    <w:pPr>
      <w:tabs>
        <w:tab w:val="center" w:pos="4153"/>
        <w:tab w:val="right" w:pos="8306"/>
      </w:tabs>
    </w:pPr>
    <w:rPr>
      <w:rFonts w:ascii="Times New Roman CYR" w:hAnsi="Times New Roman CYR"/>
    </w:rPr>
  </w:style>
  <w:style w:type="character" w:customStyle="1" w:styleId="afffffffffffffffffffffd">
    <w:name w:val="樗東_ 迄_�恕�"/>
    <w:basedOn w:val="afffffffffffffffffffffb"/>
    <w:rsid w:val="009F689E"/>
  </w:style>
  <w:style w:type="paragraph" w:customStyle="1" w:styleId="afffffffffffffffffffffe">
    <w:name w:val="齒ｾ衷� 数藻著序卵"/>
    <w:basedOn w:val="afffffffffffffffffffff5"/>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樗薗博 �趨�"/>
    <w:basedOn w:val="afffffffffffffffffffff5"/>
    <w:rsid w:val="009F689E"/>
    <w:pPr>
      <w:jc w:val="center"/>
    </w:pPr>
    <w:rPr>
      <w:rFonts w:ascii="Courier New" w:hAnsi="Courier New"/>
      <w:b/>
      <w:sz w:val="28"/>
      <w:szCs w:val="28"/>
    </w:rPr>
  </w:style>
  <w:style w:type="paragraph" w:customStyle="1" w:styleId="2fffff6">
    <w:name w:val="�樗薗博 �趨� � 曝迄藍箔 2"/>
    <w:basedOn w:val="afffffffffffffffffffff5"/>
    <w:rsid w:val="009F689E"/>
    <w:pPr>
      <w:spacing w:line="360" w:lineRule="auto"/>
      <w:ind w:firstLine="567"/>
    </w:pPr>
    <w:rPr>
      <w:sz w:val="28"/>
      <w:szCs w:val="28"/>
      <w:lang w:val="uk-UA"/>
    </w:rPr>
  </w:style>
  <w:style w:type="paragraph" w:customStyle="1" w:styleId="3fff">
    <w:name w:val="�樗薗博 �趨� � 曝迄藍箔 3"/>
    <w:basedOn w:val="afffffffffffffffffffff5"/>
    <w:rsid w:val="009F689E"/>
    <w:pPr>
      <w:spacing w:line="360" w:lineRule="auto"/>
      <w:ind w:firstLine="284"/>
      <w:jc w:val="both"/>
    </w:pPr>
    <w:rPr>
      <w:b/>
      <w:spacing w:val="6"/>
      <w:sz w:val="28"/>
      <w:szCs w:val="28"/>
      <w:lang w:val="uk-UA"/>
    </w:rPr>
  </w:style>
  <w:style w:type="paragraph" w:customStyle="1" w:styleId="affffffffffffffffffffff0">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1">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4"/>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2">
    <w:name w:val="Знак Знак"/>
    <w:basedOn w:val="aa"/>
    <w:rsid w:val="00F94ED3"/>
    <w:rPr>
      <w:sz w:val="24"/>
      <w:szCs w:val="24"/>
      <w:lang w:val="ru-RU" w:eastAsia="ru-RU" w:bidi="ar-SA"/>
    </w:rPr>
  </w:style>
  <w:style w:type="character" w:customStyle="1" w:styleId="affffffffffffffffffffff3">
    <w:name w:val="КУ_литература Знак"/>
    <w:basedOn w:val="affffffffffffffffffffff2"/>
    <w:rsid w:val="00F94ED3"/>
    <w:rPr>
      <w:spacing w:val="-2"/>
      <w:sz w:val="18"/>
      <w:szCs w:val="18"/>
      <w:lang w:val="ru-RU" w:eastAsia="ru-RU" w:bidi="ar-SA"/>
    </w:rPr>
  </w:style>
  <w:style w:type="paragraph" w:customStyle="1" w:styleId="affffffffffffffffffffff4">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5">
    <w:name w:val="КУ_автор Знак"/>
    <w:basedOn w:val="affffffffffffffffffffff2"/>
    <w:rsid w:val="00F94ED3"/>
    <w:rPr>
      <w:rFonts w:ascii="Arial" w:hAnsi="Arial" w:cs="Arial"/>
      <w:i/>
      <w:iCs/>
      <w:sz w:val="18"/>
      <w:szCs w:val="18"/>
      <w:lang w:val="ru-RU" w:eastAsia="ru-RU" w:bidi="ar-SA"/>
    </w:rPr>
  </w:style>
  <w:style w:type="paragraph" w:customStyle="1" w:styleId="affffffffffffffffffffff6">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7">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8">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a">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b">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4"/>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3">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semiHidden/>
    <w:rsid w:val="008E76AB"/>
    <w:rPr>
      <w:rFonts w:ascii="Times New Roman" w:eastAsia="Times New Roman" w:hAnsi="Times New Roman"/>
      <w:sz w:val="24"/>
      <w:szCs w:val="24"/>
    </w:rPr>
  </w:style>
  <w:style w:type="character" w:customStyle="1" w:styleId="affffffffffffffffffffffc">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4">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5">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rsid w:val="00B22436"/>
    <w:rPr>
      <w:rFonts w:ascii="Segoe UI" w:hAnsi="Segoe UI" w:cs="Segoe UI"/>
      <w:sz w:val="18"/>
      <w:szCs w:val="18"/>
      <w:lang w:eastAsia="ar-SA"/>
    </w:rPr>
  </w:style>
  <w:style w:type="character" w:customStyle="1" w:styleId="affffffffffffffffffffffe">
    <w:name w:val="Знак Знак Знак"/>
    <w:basedOn w:val="aa"/>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0">
    <w:name w:val="формула"/>
    <w:basedOn w:val="aa"/>
    <w:rsid w:val="009153A9"/>
    <w:rPr>
      <w:rFonts w:ascii="Times New Roman" w:hAnsi="Times New Roman" w:cs="Times New Roman"/>
      <w:i/>
    </w:rPr>
  </w:style>
  <w:style w:type="paragraph" w:customStyle="1" w:styleId="afffffffffffffffffffffff1">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2">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3">
    <w:name w:val="Строка ссылки"/>
    <w:basedOn w:val="afffffff4"/>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b"/>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5"/>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4">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5">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4"/>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6">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7">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8">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9">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a">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b">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c">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d">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 w:type="paragraph" w:customStyle="1" w:styleId="14e">
    <w:name w:val="14Полутрный"/>
    <w:basedOn w:val="a9"/>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e">
    <w:name w:val="ЗаголовокПервый"/>
    <w:basedOn w:val="a9"/>
    <w:next w:val="a9"/>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a"/>
    <w:rsid w:val="00896476"/>
  </w:style>
  <w:style w:type="character" w:customStyle="1" w:styleId="SzvegtrzsChar">
    <w:name w:val="Szövegtörzs Char"/>
    <w:basedOn w:val="aa"/>
    <w:rsid w:val="003B269B"/>
    <w:rPr>
      <w:noProof w:val="0"/>
      <w:sz w:val="28"/>
      <w:szCs w:val="28"/>
      <w:lang w:val="uk-UA" w:eastAsia="ru-RU" w:bidi="ar-SA"/>
    </w:rPr>
  </w:style>
  <w:style w:type="paragraph" w:customStyle="1" w:styleId="affffffffffffffffffffffff">
    <w:name w:val="Инициалы"/>
    <w:basedOn w:val="a9"/>
    <w:next w:val="a9"/>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
    <w:next w:val="aff"/>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a"/>
    <w:rsid w:val="003B269B"/>
    <w:rPr>
      <w:noProof w:val="0"/>
      <w:sz w:val="24"/>
      <w:szCs w:val="24"/>
      <w:lang w:val="ru-RU" w:eastAsia="ru-RU" w:bidi="ar-SA"/>
    </w:rPr>
  </w:style>
  <w:style w:type="character" w:customStyle="1" w:styleId="publicationinfo">
    <w:name w:val="publicationinfo"/>
    <w:basedOn w:val="aa"/>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0">
    <w:name w:val="Назва"/>
    <w:basedOn w:val="a9"/>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Normal0">
    <w:name w:val="Normal"/>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BodyTextIndent">
    <w:name w:val="Body Text Indent"/>
    <w:basedOn w:val="a9"/>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a"/>
    <w:rsid w:val="00EB0FF8"/>
    <w:rPr>
      <w:rFonts w:ascii="Times New Roman" w:hAnsi="Times New Roman" w:cs="Times New Roman"/>
    </w:rPr>
  </w:style>
  <w:style w:type="paragraph" w:customStyle="1" w:styleId="ListParagraph">
    <w:name w:val="List Paragraph"/>
    <w:basedOn w:val="a9"/>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NoSpacing">
    <w:name w:val="No Spacing"/>
    <w:rsid w:val="00EB0FF8"/>
    <w:rPr>
      <w:rFonts w:ascii="Calibri" w:eastAsia="Times New Roman" w:hAnsi="Calibri" w:cs="Times New Roman"/>
      <w:sz w:val="22"/>
      <w:szCs w:val="22"/>
      <w:lang w:val="uk-UA" w:eastAsia="en-US"/>
    </w:rPr>
  </w:style>
  <w:style w:type="character" w:customStyle="1" w:styleId="numb">
    <w:name w:val="numb"/>
    <w:basedOn w:val="aa"/>
    <w:rsid w:val="00EB0FF8"/>
    <w:rPr>
      <w:rFonts w:ascii="Times New Roman" w:hAnsi="Times New Roman" w:cs="Times New Roman"/>
      <w:sz w:val="2"/>
    </w:rPr>
  </w:style>
  <w:style w:type="paragraph" w:customStyle="1" w:styleId="poe">
    <w:name w:val="poe"/>
    <w:basedOn w:val="a9"/>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a"/>
    <w:rsid w:val="00EB0FF8"/>
    <w:rPr>
      <w:rFonts w:ascii="Times New Roman" w:hAnsi="Times New Roman" w:cs="Times New Roman"/>
    </w:rPr>
  </w:style>
  <w:style w:type="paragraph" w:customStyle="1" w:styleId="body0">
    <w:name w:val="body"/>
    <w:basedOn w:val="a9"/>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annotationsubject">
    <w:name w:val="annotation subject"/>
    <w:basedOn w:val="aff"/>
    <w:next w:val="aff"/>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e"/>
    <w:rsid w:val="00EB0FF8"/>
    <w:rPr>
      <w:rFonts w:ascii="Times New Roman" w:hAnsi="Times New Roman" w:cs="Times New Roman"/>
      <w:b/>
      <w:bCs/>
      <w:sz w:val="20"/>
      <w:szCs w:val="20"/>
      <w:lang w:val="ru-RU" w:eastAsia="ru-RU"/>
    </w:rPr>
  </w:style>
  <w:style w:type="paragraph" w:customStyle="1" w:styleId="BalloonText">
    <w:name w:val="Balloon Text"/>
    <w:basedOn w:val="a9"/>
    <w:rsid w:val="00EB0FF8"/>
    <w:pPr>
      <w:suppressAutoHyphens w:val="0"/>
    </w:pPr>
    <w:rPr>
      <w:rFonts w:ascii="Tahoma" w:eastAsia="Times New Roman" w:hAnsi="Tahoma" w:cs="Tahoma"/>
      <w:sz w:val="16"/>
      <w:szCs w:val="16"/>
      <w:lang w:eastAsia="ru-RU"/>
    </w:rPr>
  </w:style>
  <w:style w:type="character" w:customStyle="1" w:styleId="unicode1">
    <w:name w:val="unicode1"/>
    <w:basedOn w:val="aa"/>
    <w:rsid w:val="00EB0FF8"/>
    <w:rPr>
      <w:rFonts w:ascii="inherit" w:hAnsi="inherit" w:cs="Times New Roman"/>
    </w:rPr>
  </w:style>
  <w:style w:type="paragraph" w:customStyle="1" w:styleId="BodyTextIndent2">
    <w:name w:val="Body Text Indent 2"/>
    <w:basedOn w:val="a9"/>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title">
    <w:name w:val="title"/>
    <w:basedOn w:val="aa"/>
    <w:rsid w:val="001B606E"/>
  </w:style>
  <w:style w:type="paragraph" w:customStyle="1" w:styleId="affffffffffffffffffffffff1">
    <w:name w:val="......."/>
    <w:basedOn w:val="a9"/>
    <w:next w:val="a9"/>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2">
    <w:name w:val="Заглавие"/>
    <w:basedOn w:val="a9"/>
    <w:next w:val="a9"/>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9"/>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a"/>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9"/>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a"/>
    <w:rsid w:val="001974A0"/>
    <w:rPr>
      <w:rFonts w:ascii="Times New Roman" w:hAnsi="Times New Roman" w:cs="Times New Roman"/>
    </w:rPr>
  </w:style>
  <w:style w:type="paragraph" w:customStyle="1" w:styleId="affffffffffffffffffffffff3">
    <w:name w:val="Приклади Знак Знак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4">
    <w:name w:val="Приклади Знак Знак Знак Знак Знак"/>
    <w:basedOn w:val="aa"/>
    <w:rsid w:val="00074ED5"/>
    <w:rPr>
      <w:i/>
      <w:sz w:val="28"/>
      <w:szCs w:val="28"/>
      <w:lang w:val="en-US" w:eastAsia="ru-RU" w:bidi="ar-SA"/>
    </w:rPr>
  </w:style>
  <w:style w:type="paragraph" w:customStyle="1" w:styleId="Style10">
    <w:name w:val="Style 1"/>
    <w:basedOn w:val="a9"/>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74ED5"/>
    <w:rPr>
      <w:rFonts w:ascii="Verdana" w:hAnsi="Verdana" w:hint="default"/>
      <w:color w:val="000000"/>
      <w:sz w:val="18"/>
      <w:szCs w:val="18"/>
      <w:shd w:val="clear" w:color="auto" w:fill="FFFFFF"/>
    </w:rPr>
  </w:style>
  <w:style w:type="paragraph" w:customStyle="1" w:styleId="reading1">
    <w:name w:val="reading1"/>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стиль приклади"/>
    <w:basedOn w:val="a9"/>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6">
    <w:name w:val="стиль приклади Знак"/>
    <w:basedOn w:val="aa"/>
    <w:rsid w:val="00074ED5"/>
    <w:rPr>
      <w:i/>
      <w:iCs/>
      <w:sz w:val="28"/>
      <w:szCs w:val="28"/>
      <w:lang w:val="uk-UA" w:eastAsia="ru-RU" w:bidi="ar-SA"/>
    </w:rPr>
  </w:style>
  <w:style w:type="paragraph" w:customStyle="1" w:styleId="reading10">
    <w:name w:val="reading1 Знак"/>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Приклади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9"/>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8">
    <w:name w:val="Приклади Знак Знак Знак"/>
    <w:basedOn w:val="aa"/>
    <w:rsid w:val="00074ED5"/>
    <w:rPr>
      <w:i/>
      <w:sz w:val="28"/>
      <w:szCs w:val="28"/>
      <w:lang w:val="en-US" w:eastAsia="ru-RU" w:bidi="ar-SA"/>
    </w:rPr>
  </w:style>
  <w:style w:type="paragraph" w:customStyle="1" w:styleId="affffffffffffffffffffffff9">
    <w:name w:val="стиль приклад"/>
    <w:basedOn w:val="affffffffffffffffffffffff7"/>
    <w:rsid w:val="00074ED5"/>
    <w:pPr>
      <w:tabs>
        <w:tab w:val="left" w:pos="2552"/>
      </w:tabs>
      <w:ind w:left="0" w:firstLine="0"/>
    </w:pPr>
    <w:rPr>
      <w:iCs/>
    </w:rPr>
  </w:style>
  <w:style w:type="paragraph" w:customStyle="1" w:styleId="affffffffffffffffffffffffa">
    <w:name w:val="Приклад анг"/>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b">
    <w:name w:val="Приклад укр"/>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c">
    <w:name w:val="Приклад анг Знак"/>
    <w:basedOn w:val="aa"/>
    <w:rsid w:val="00074ED5"/>
    <w:rPr>
      <w:i/>
      <w:sz w:val="28"/>
      <w:szCs w:val="28"/>
      <w:lang w:val="en-US" w:eastAsia="ru-RU" w:bidi="ar-SA"/>
    </w:rPr>
  </w:style>
  <w:style w:type="paragraph" w:customStyle="1" w:styleId="affffffffffffffffffffffffd">
    <w:name w:val="приклад стиль"/>
    <w:basedOn w:val="affffffffffffffffffffffffa"/>
    <w:rsid w:val="00074ED5"/>
    <w:pPr>
      <w:tabs>
        <w:tab w:val="left" w:pos="2520"/>
      </w:tabs>
      <w:ind w:left="0" w:firstLine="0"/>
    </w:pPr>
  </w:style>
  <w:style w:type="paragraph" w:customStyle="1" w:styleId="title-content-page1">
    <w:name w:val="title-content-page1"/>
    <w:basedOn w:val="a9"/>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9"/>
    <w:rsid w:val="00074ED5"/>
    <w:pPr>
      <w:suppressAutoHyphens w:val="0"/>
      <w:spacing w:after="144"/>
    </w:pPr>
    <w:rPr>
      <w:rFonts w:ascii="Times New Roman" w:eastAsia="Times New Roman" w:hAnsi="Times New Roman" w:cs="Times New Roman"/>
      <w:lang w:eastAsia="ru-RU"/>
    </w:rPr>
  </w:style>
  <w:style w:type="paragraph" w:customStyle="1" w:styleId="affffffffffffffffffffffffe">
    <w:name w:val="Звичайний"/>
    <w:basedOn w:val="a9"/>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
    <w:name w:val="Додаток до листа"/>
    <w:basedOn w:val="a9"/>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9"/>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9"/>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0">
    <w:name w:val="приклад"/>
    <w:basedOn w:val="a9"/>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a"/>
    <w:rsid w:val="00BD3389"/>
    <w:rPr>
      <w:rFonts w:ascii="Arial" w:hAnsi="Arial" w:cs="Arial" w:hint="default"/>
      <w:b/>
      <w:bCs/>
      <w:i w:val="0"/>
      <w:iCs w:val="0"/>
      <w:color w:val="000000"/>
      <w:sz w:val="28"/>
      <w:szCs w:val="28"/>
    </w:rPr>
  </w:style>
  <w:style w:type="character" w:customStyle="1" w:styleId="titlubiografie1">
    <w:name w:val="titlubiografie1"/>
    <w:basedOn w:val="aa"/>
    <w:rsid w:val="00BD3389"/>
    <w:rPr>
      <w:rFonts w:ascii="Verdana" w:hAnsi="Verdana" w:hint="default"/>
      <w:b/>
      <w:bCs/>
      <w:i w:val="0"/>
      <w:iCs w:val="0"/>
      <w:smallCaps w:val="0"/>
      <w:color w:val="FFFFFF"/>
      <w:sz w:val="23"/>
      <w:szCs w:val="23"/>
    </w:rPr>
  </w:style>
  <w:style w:type="paragraph" w:customStyle="1" w:styleId="bibliographie1">
    <w:name w:val="bibliographie1"/>
    <w:basedOn w:val="a9"/>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a"/>
    <w:rsid w:val="00BD3389"/>
    <w:rPr>
      <w:rFonts w:ascii="Verdana" w:hAnsi="Verdana" w:hint="default"/>
      <w:b/>
      <w:bCs/>
      <w:color w:val="333333"/>
      <w:sz w:val="20"/>
      <w:szCs w:val="20"/>
    </w:rPr>
  </w:style>
  <w:style w:type="character" w:customStyle="1" w:styleId="smalltext1">
    <w:name w:val="smalltext1"/>
    <w:basedOn w:val="aa"/>
    <w:rsid w:val="00BD3389"/>
    <w:rPr>
      <w:sz w:val="24"/>
      <w:szCs w:val="24"/>
    </w:rPr>
  </w:style>
  <w:style w:type="character" w:customStyle="1" w:styleId="scrisinterior">
    <w:name w:val="scris_interior"/>
    <w:basedOn w:val="aa"/>
    <w:rsid w:val="00BD3389"/>
  </w:style>
  <w:style w:type="paragraph" w:customStyle="1" w:styleId="style11">
    <w:name w:val="style1"/>
    <w:basedOn w:val="a9"/>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a"/>
    <w:rsid w:val="00BD3389"/>
    <w:rPr>
      <w:rFonts w:ascii="Times New Roman" w:hAnsi="Times New Roman" w:cs="Times New Roman" w:hint="default"/>
      <w:b/>
      <w:bCs/>
      <w:sz w:val="24"/>
      <w:szCs w:val="24"/>
    </w:rPr>
  </w:style>
  <w:style w:type="character" w:customStyle="1" w:styleId="text131">
    <w:name w:val="text131"/>
    <w:basedOn w:val="aa"/>
    <w:rsid w:val="001B199C"/>
    <w:rPr>
      <w:rFonts w:ascii="Verdana" w:hAnsi="Verdana" w:hint="default"/>
      <w:b w:val="0"/>
      <w:bCs w:val="0"/>
      <w:strike w:val="0"/>
      <w:dstrike w:val="0"/>
      <w:color w:val="FFFFFF"/>
      <w:sz w:val="26"/>
      <w:szCs w:val="26"/>
      <w:u w:val="none"/>
      <w:effect w:val="none"/>
    </w:rPr>
  </w:style>
  <w:style w:type="paragraph" w:customStyle="1" w:styleId="afffffffffffffffffffffffff1">
    <w:name w:val="диплом"/>
    <w:basedOn w:val="a9"/>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9"/>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2">
    <w:name w:val="подзаг"/>
    <w:basedOn w:val="a9"/>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 Char Char2"/>
    <w:basedOn w:val="aa"/>
    <w:locked/>
    <w:rsid w:val="00B508AB"/>
    <w:rPr>
      <w:lang w:val="ru-RU" w:eastAsia="ru-RU" w:bidi="ar-SA"/>
    </w:rPr>
  </w:style>
  <w:style w:type="paragraph" w:customStyle="1" w:styleId="theorie1">
    <w:name w:val="theorie1"/>
    <w:basedOn w:val="a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
    <w:next w:val="aff"/>
    <w:rsid w:val="00B508AB"/>
    <w:pPr>
      <w:widowControl/>
    </w:pPr>
    <w:rPr>
      <w:rFonts w:ascii="Times New Roman" w:eastAsia="Times New Roman" w:hAnsi="Times New Roman" w:cs="Times New Roman"/>
      <w:b/>
      <w:bCs/>
      <w:lang w:val="en-US" w:eastAsia="en-US"/>
    </w:rPr>
  </w:style>
  <w:style w:type="character" w:customStyle="1" w:styleId="CharChar1">
    <w:name w:val=" Char Char1"/>
    <w:basedOn w:val="2ffffff3"/>
    <w:rsid w:val="00B508AB"/>
    <w:rPr>
      <w:rFonts w:ascii="Tahoma" w:hAnsi="Tahoma"/>
      <w:b/>
      <w:bCs/>
      <w:shd w:val="clear" w:color="auto" w:fill="000080"/>
      <w:lang w:val="en-US" w:eastAsia="en-US" w:bidi="ar-SA"/>
    </w:rPr>
  </w:style>
  <w:style w:type="character" w:customStyle="1" w:styleId="CharChar3">
    <w:name w:val=" Char Char"/>
    <w:basedOn w:val="aa"/>
    <w:rsid w:val="00B508AB"/>
    <w:rPr>
      <w:rFonts w:ascii="Courier New" w:hAnsi="Courier New" w:cs="Courier New"/>
      <w:lang w:val="en-US" w:eastAsia="en-US"/>
    </w:rPr>
  </w:style>
  <w:style w:type="character" w:customStyle="1" w:styleId="CharChar10">
    <w:name w:val=" Char Char10"/>
    <w:basedOn w:val="aa"/>
    <w:rsid w:val="00B508AB"/>
    <w:rPr>
      <w:b/>
      <w:bCs/>
      <w:sz w:val="24"/>
      <w:lang w:val="uk-UA" w:eastAsia="ru-RU" w:bidi="ar-SA"/>
    </w:rPr>
  </w:style>
  <w:style w:type="character" w:customStyle="1" w:styleId="CharChar9">
    <w:name w:val=" Char Char9"/>
    <w:basedOn w:val="aa"/>
    <w:rsid w:val="00B508AB"/>
    <w:rPr>
      <w:sz w:val="24"/>
      <w:szCs w:val="24"/>
      <w:lang w:val="en-US" w:eastAsia="en-US" w:bidi="ar-SA"/>
    </w:rPr>
  </w:style>
  <w:style w:type="character" w:customStyle="1" w:styleId="CharChar8">
    <w:name w:val=" Char Char8"/>
    <w:basedOn w:val="aa"/>
    <w:semiHidden/>
    <w:rsid w:val="00B508AB"/>
    <w:rPr>
      <w:lang w:val="ru-RU" w:eastAsia="ru-RU" w:bidi="ar-SA"/>
    </w:rPr>
  </w:style>
  <w:style w:type="character" w:customStyle="1" w:styleId="CharChar7">
    <w:name w:val=" Char Char7"/>
    <w:basedOn w:val="aa"/>
    <w:rsid w:val="00B508AB"/>
    <w:rPr>
      <w:sz w:val="28"/>
      <w:lang w:val="de-DE" w:eastAsia="ru-RU" w:bidi="ar-SA"/>
    </w:rPr>
  </w:style>
  <w:style w:type="character" w:customStyle="1" w:styleId="CharChar30">
    <w:name w:val=" Char Char3"/>
    <w:basedOn w:val="aa"/>
    <w:rsid w:val="00B508AB"/>
    <w:rPr>
      <w:sz w:val="24"/>
      <w:szCs w:val="24"/>
      <w:lang w:val="uk-UA" w:eastAsia="ru-RU" w:bidi="ar-SA"/>
    </w:rPr>
  </w:style>
  <w:style w:type="character" w:customStyle="1" w:styleId="CharChar19">
    <w:name w:val=" Char Char19"/>
    <w:basedOn w:val="aa"/>
    <w:rsid w:val="00B508AB"/>
    <w:rPr>
      <w:b/>
      <w:color w:val="000000"/>
      <w:sz w:val="28"/>
      <w:szCs w:val="24"/>
      <w:lang w:val="ru-RU" w:eastAsia="en-US" w:bidi="ar-SA"/>
    </w:rPr>
  </w:style>
  <w:style w:type="character" w:customStyle="1" w:styleId="CharChar18">
    <w:name w:val=" Char Char18"/>
    <w:basedOn w:val="aa"/>
    <w:rsid w:val="00B508AB"/>
    <w:rPr>
      <w:rFonts w:ascii="Arial" w:hAnsi="Arial" w:cs="Arial"/>
      <w:b/>
      <w:bCs/>
      <w:i/>
      <w:iCs/>
      <w:sz w:val="28"/>
      <w:szCs w:val="28"/>
      <w:lang w:val="en-US" w:eastAsia="en-US" w:bidi="ar-SA"/>
    </w:rPr>
  </w:style>
  <w:style w:type="character" w:customStyle="1" w:styleId="CharChar17">
    <w:name w:val=" Char Char17"/>
    <w:basedOn w:val="aa"/>
    <w:rsid w:val="00B508AB"/>
    <w:rPr>
      <w:rFonts w:ascii="Arial" w:hAnsi="Arial" w:cs="Arial"/>
      <w:b/>
      <w:bCs/>
      <w:sz w:val="26"/>
      <w:szCs w:val="26"/>
      <w:lang w:val="en-US" w:eastAsia="en-US" w:bidi="ar-SA"/>
    </w:rPr>
  </w:style>
  <w:style w:type="character" w:customStyle="1" w:styleId="CharChar16">
    <w:name w:val=" Char Char16"/>
    <w:basedOn w:val="aa"/>
    <w:rsid w:val="00B508AB"/>
    <w:rPr>
      <w:b/>
      <w:snapToGrid w:val="0"/>
      <w:sz w:val="28"/>
      <w:lang w:val="uk-UA" w:eastAsia="ru-RU" w:bidi="ar-SA"/>
    </w:rPr>
  </w:style>
  <w:style w:type="character" w:customStyle="1" w:styleId="CharChar15">
    <w:name w:val=" Char Char15"/>
    <w:basedOn w:val="aa"/>
    <w:rsid w:val="00B508AB"/>
    <w:rPr>
      <w:b/>
      <w:snapToGrid w:val="0"/>
      <w:sz w:val="32"/>
      <w:lang w:val="uk-UA" w:eastAsia="ru-RU" w:bidi="ar-SA"/>
    </w:rPr>
  </w:style>
  <w:style w:type="character" w:customStyle="1" w:styleId="CharChar14">
    <w:name w:val=" Char Char14"/>
    <w:basedOn w:val="aa"/>
    <w:rsid w:val="00B508AB"/>
    <w:rPr>
      <w:b/>
      <w:caps/>
      <w:sz w:val="28"/>
      <w:szCs w:val="24"/>
      <w:lang w:val="uk-UA" w:eastAsia="en-US" w:bidi="ar-SA"/>
    </w:rPr>
  </w:style>
  <w:style w:type="character" w:customStyle="1" w:styleId="CharChar13">
    <w:name w:val=" Char Char13"/>
    <w:basedOn w:val="aa"/>
    <w:rsid w:val="00B508AB"/>
    <w:rPr>
      <w:sz w:val="24"/>
      <w:szCs w:val="24"/>
      <w:lang w:val="en-US" w:eastAsia="en-US" w:bidi="ar-SA"/>
    </w:rPr>
  </w:style>
  <w:style w:type="character" w:customStyle="1" w:styleId="CharChar12">
    <w:name w:val=" Char Char12"/>
    <w:basedOn w:val="aa"/>
    <w:rsid w:val="00B508AB"/>
    <w:rPr>
      <w:i/>
      <w:iCs/>
      <w:sz w:val="24"/>
      <w:szCs w:val="24"/>
      <w:lang w:val="en-US" w:eastAsia="en-US" w:bidi="ar-SA"/>
    </w:rPr>
  </w:style>
  <w:style w:type="character" w:customStyle="1" w:styleId="CharChar11">
    <w:name w:val=" Char Char11"/>
    <w:basedOn w:val="aa"/>
    <w:rsid w:val="00B508AB"/>
    <w:rPr>
      <w:sz w:val="24"/>
      <w:szCs w:val="24"/>
      <w:lang w:val="ru-RU" w:eastAsia="ru-RU" w:bidi="ar-SA"/>
    </w:rPr>
  </w:style>
  <w:style w:type="character" w:customStyle="1" w:styleId="152">
    <w:name w:val=" Знак Знак15"/>
    <w:basedOn w:val="aa"/>
    <w:rsid w:val="00B508AB"/>
    <w:rPr>
      <w:rFonts w:ascii="Times New Roman" w:eastAsia="Times New Roman" w:hAnsi="Times New Roman" w:cs="Times New Roman"/>
      <w:b/>
      <w:bCs/>
      <w:sz w:val="24"/>
      <w:szCs w:val="20"/>
      <w:lang w:val="uk-UA" w:eastAsia="ru-RU"/>
    </w:rPr>
  </w:style>
  <w:style w:type="character" w:customStyle="1" w:styleId="14f">
    <w:name w:val=" Знак Знак14"/>
    <w:basedOn w:val="aa"/>
    <w:rsid w:val="00B508AB"/>
    <w:rPr>
      <w:rFonts w:ascii="Times New Roman" w:eastAsia="Times New Roman" w:hAnsi="Times New Roman" w:cs="Times New Roman"/>
      <w:sz w:val="24"/>
      <w:szCs w:val="24"/>
      <w:lang w:val="en-US"/>
    </w:rPr>
  </w:style>
  <w:style w:type="character" w:customStyle="1" w:styleId="134">
    <w:name w:val=" Знак Знак13"/>
    <w:basedOn w:val="aa"/>
    <w:semiHidden/>
    <w:rsid w:val="00B508AB"/>
    <w:rPr>
      <w:rFonts w:ascii="Times New Roman" w:eastAsia="Times New Roman" w:hAnsi="Times New Roman" w:cs="Times New Roman"/>
      <w:sz w:val="20"/>
      <w:szCs w:val="20"/>
      <w:lang w:eastAsia="ru-RU"/>
    </w:rPr>
  </w:style>
  <w:style w:type="character" w:customStyle="1" w:styleId="12b">
    <w:name w:val=" Знак Знак12"/>
    <w:basedOn w:val="aa"/>
    <w:rsid w:val="00B508AB"/>
    <w:rPr>
      <w:rFonts w:ascii="Times New Roman" w:eastAsia="Times New Roman" w:hAnsi="Times New Roman" w:cs="Times New Roman"/>
      <w:sz w:val="28"/>
      <w:szCs w:val="20"/>
      <w:lang w:val="de-DE" w:eastAsia="ru-RU"/>
    </w:rPr>
  </w:style>
  <w:style w:type="character" w:customStyle="1" w:styleId="CharChar6">
    <w:name w:val=" Char Char6"/>
    <w:basedOn w:val="aa"/>
    <w:rsid w:val="00B508AB"/>
    <w:rPr>
      <w:sz w:val="28"/>
      <w:lang w:val="ru-RU" w:eastAsia="ru-RU" w:bidi="ar-SA"/>
    </w:rPr>
  </w:style>
  <w:style w:type="character" w:customStyle="1" w:styleId="CharChar5">
    <w:name w:val=" Char Char5"/>
    <w:basedOn w:val="aa"/>
    <w:rsid w:val="00B508AB"/>
    <w:rPr>
      <w:spacing w:val="-10"/>
      <w:sz w:val="28"/>
      <w:szCs w:val="24"/>
      <w:lang w:val="uk-UA" w:eastAsia="ru-RU" w:bidi="ar-SA"/>
    </w:rPr>
  </w:style>
  <w:style w:type="character" w:customStyle="1" w:styleId="CharChar4">
    <w:name w:val=" Char Char4"/>
    <w:basedOn w:val="aa"/>
    <w:rsid w:val="00B508AB"/>
    <w:rPr>
      <w:sz w:val="16"/>
      <w:szCs w:val="16"/>
      <w:lang w:val="ru-RU" w:eastAsia="ru-RU" w:bidi="ar-SA"/>
    </w:rPr>
  </w:style>
  <w:style w:type="character" w:customStyle="1" w:styleId="8f">
    <w:name w:val=" Знак Знак8"/>
    <w:basedOn w:val="aa"/>
    <w:rsid w:val="00B508AB"/>
    <w:rPr>
      <w:rFonts w:ascii="Times New Roman" w:eastAsia="Times New Roman" w:hAnsi="Times New Roman" w:cs="Times New Roman"/>
      <w:sz w:val="24"/>
      <w:szCs w:val="24"/>
      <w:lang w:val="uk-UA" w:eastAsia="ru-RU"/>
    </w:rPr>
  </w:style>
  <w:style w:type="paragraph" w:customStyle="1" w:styleId="afffffffffffffffffffffffff3">
    <w:name w:val="Бакалавр"/>
    <w:basedOn w:val="a9"/>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hyperlink" Target="http://zakon1.rada.gov.ua/cgi-bin/laws/main.cgi?nreg=182%2D2006%2D%EF&amp;text=%CF%F0%EE+%F1%EE%F6%B3%E0%EB%FC%ED%EE%2D%E3%B3%E3%B3%BA%ED%B3%F7%ED%E8%E9+%EC%EE%ED%B3%F2%EE%F0%E8%ED%E3"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www.file.menr.gov.ua" TargetMode="External"/><Relationship Id="rId7" Type="http://schemas.openxmlformats.org/officeDocument/2006/relationships/hyperlink" Target="http://www.mydisser.com/search.html" TargetMode="External"/><Relationship Id="rId12" Type="http://schemas.openxmlformats.org/officeDocument/2006/relationships/footer" Target="footer3.xml"/><Relationship Id="rId17" Type="http://schemas.openxmlformats.org/officeDocument/2006/relationships/hyperlink" Target="http://zakon1.rada.gov.ua/cgi-bin/laws/main.cgi?nreg=182%2D2006%2D%EF&amp;text=%CF%F0%EE+%F1%EE%F6%B3%E0%EB%FC%ED%EE%2D%E3%B3%E3%B3%BA%ED%B3%F7%ED%E8%E9+%EC%EE%ED%B3%F2%EE%F0%E8%ED%E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zakon1.rada.gov.ua/cgi-bin/laws/main.cgi?nreg=182%2D2006%2D%EF&amp;text=%CF%F0%EE+%F1%EE%F6%B3%E0%EB%FC%ED%EE%2D%E3%B3%E3%B3%BA%ED%B3%F7%ED%E8%E9+%EC%EE%ED%B3%F2%EE%F0%E8%ED%E3" TargetMode="External"/><Relationship Id="rId20" Type="http://schemas.openxmlformats.org/officeDocument/2006/relationships/hyperlink" Target="http://www.health.gov.ua"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mydisser.com/search.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akon1.rada.gov.ua/cgi-bin/laws/main.cgi?nreg=182%2D2006%2D%EF&amp;text=%CF%F0%EE+%F1%EE%F6%B3%E0%EB%FC%ED%EE%2D%E3%B3%E3%B3%BA%ED%B3%F7%ED%E8%E9+%EC%EE%ED%B3%F2%EE%F0%E8%ED%E3" TargetMode="External"/><Relationship Id="rId23" Type="http://schemas.openxmlformats.org/officeDocument/2006/relationships/hyperlink" Target="http://portal2.informika.ru" TargetMode="Externa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www.ecoline.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_________Microsoft_Word_97_20031.doc"/><Relationship Id="rId22" Type="http://schemas.openxmlformats.org/officeDocument/2006/relationships/hyperlink" Target="http://www.irr.org.ua/medgeo/histmed.html"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30</Pages>
  <Words>7416</Words>
  <Characters>42274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49591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282</cp:revision>
  <cp:lastPrinted>2009-02-06T08:36:00Z</cp:lastPrinted>
  <dcterms:created xsi:type="dcterms:W3CDTF">2015-03-22T11:10:00Z</dcterms:created>
  <dcterms:modified xsi:type="dcterms:W3CDTF">2015-03-30T09:28:00Z</dcterms:modified>
</cp:coreProperties>
</file>