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55F7" w14:textId="77777777" w:rsidR="00922EFD" w:rsidRDefault="00922EFD" w:rsidP="00922EFD">
      <w:pPr>
        <w:pStyle w:val="afffffffffffffffffffffffffff5"/>
        <w:rPr>
          <w:rFonts w:ascii="Verdana" w:hAnsi="Verdana"/>
          <w:color w:val="000000"/>
          <w:sz w:val="21"/>
          <w:szCs w:val="21"/>
        </w:rPr>
      </w:pPr>
      <w:r>
        <w:rPr>
          <w:rFonts w:ascii="Helvetica" w:hAnsi="Helvetica" w:cs="Helvetica"/>
          <w:b/>
          <w:bCs w:val="0"/>
          <w:color w:val="222222"/>
          <w:sz w:val="21"/>
          <w:szCs w:val="21"/>
        </w:rPr>
        <w:t>Чугунов, Леонид Алексеевич.</w:t>
      </w:r>
    </w:p>
    <w:p w14:paraId="64B7BBB8" w14:textId="77777777" w:rsidR="00922EFD" w:rsidRDefault="00922EFD" w:rsidP="00922EF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ЭПР ионов Eu2+ и Gd3+ в неупорядоченных кислородосодержащих твердых </w:t>
      </w:r>
      <w:proofErr w:type="gramStart"/>
      <w:r>
        <w:rPr>
          <w:rFonts w:ascii="Helvetica" w:hAnsi="Helvetica" w:cs="Helvetica"/>
          <w:caps/>
          <w:color w:val="222222"/>
          <w:sz w:val="21"/>
          <w:szCs w:val="21"/>
        </w:rPr>
        <w:t>телах :</w:t>
      </w:r>
      <w:proofErr w:type="gramEnd"/>
      <w:r>
        <w:rPr>
          <w:rFonts w:ascii="Helvetica" w:hAnsi="Helvetica" w:cs="Helvetica"/>
          <w:caps/>
          <w:color w:val="222222"/>
          <w:sz w:val="21"/>
          <w:szCs w:val="21"/>
        </w:rPr>
        <w:t xml:space="preserve"> диссертация ... кандидата физико-математических наук : 01.04.07. - Рига, 1984. - 162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7A97D9F" w14:textId="77777777" w:rsidR="00922EFD" w:rsidRDefault="00922EFD" w:rsidP="00922EF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Чугунов, Леонид Алексеевич</w:t>
      </w:r>
    </w:p>
    <w:p w14:paraId="3C453FA9"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47A81CD2"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ОБЗОР ЛИТЕРАТУРЫ.</w:t>
      </w:r>
    </w:p>
    <w:p w14:paraId="176689BF"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Спектры ЭПР ионов Еи2+и бс^в стеклах.</w:t>
      </w:r>
    </w:p>
    <w:p w14:paraId="53BF159D"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Спектры ЭПР ионов Ей и 6с1 в других неупорядоченных твердых телах</w:t>
      </w:r>
    </w:p>
    <w:p w14:paraId="64AD0ED6"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Резюме.</w:t>
      </w:r>
    </w:p>
    <w:p w14:paraId="5E1F09AC"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МЕТОДИКА ЭКСПЕРИМЕНТА И ОБРАЗЦЫ.</w:t>
      </w:r>
    </w:p>
    <w:p w14:paraId="67C2F4D5"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Выбор частотного диапазона измерений</w:t>
      </w:r>
    </w:p>
    <w:p w14:paraId="3D37780E"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Способ измерения сигналов поглощения</w:t>
      </w:r>
    </w:p>
    <w:p w14:paraId="14058169"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Схема тракта СВЧ спектрометра ЭПР</w:t>
      </w:r>
    </w:p>
    <w:p w14:paraId="32426832"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Характеристика образцов</w:t>
      </w:r>
    </w:p>
    <w:p w14:paraId="38A411D8"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Резюме.</w:t>
      </w:r>
    </w:p>
    <w:p w14:paraId="094D507B"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РЕЗУЛЬТАТЫ ЭКСПЕРИМЕНТОВ.</w:t>
      </w:r>
    </w:p>
    <w:p w14:paraId="76153D52"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Спектры ЭПР </w:t>
      </w:r>
      <w:proofErr w:type="gramStart"/>
      <w:r>
        <w:rPr>
          <w:rFonts w:ascii="Arial" w:hAnsi="Arial" w:cs="Arial"/>
          <w:color w:val="333333"/>
          <w:sz w:val="21"/>
          <w:szCs w:val="21"/>
        </w:rPr>
        <w:t>бс!э</w:t>
      </w:r>
      <w:proofErr w:type="gramEnd"/>
      <w:r>
        <w:rPr>
          <w:rFonts w:ascii="Arial" w:hAnsi="Arial" w:cs="Arial"/>
          <w:color w:val="333333"/>
          <w:sz w:val="21"/>
          <w:szCs w:val="21"/>
        </w:rPr>
        <w:t>+в оксидных стеклах.</w:t>
      </w:r>
    </w:p>
    <w:p w14:paraId="27DE6D4C"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Спектры ЭПР 6</w:t>
      </w:r>
      <w:proofErr w:type="gramStart"/>
      <w:r>
        <w:rPr>
          <w:rFonts w:ascii="Arial" w:hAnsi="Arial" w:cs="Arial"/>
          <w:color w:val="333333"/>
          <w:sz w:val="21"/>
          <w:szCs w:val="21"/>
        </w:rPr>
        <w:t>с{ в</w:t>
      </w:r>
      <w:proofErr w:type="gramEnd"/>
      <w:r>
        <w:rPr>
          <w:rFonts w:ascii="Arial" w:hAnsi="Arial" w:cs="Arial"/>
          <w:color w:val="333333"/>
          <w:sz w:val="21"/>
          <w:szCs w:val="21"/>
        </w:rPr>
        <w:t xml:space="preserve"> кристаллах иттрий-алюминиевого граната</w:t>
      </w:r>
    </w:p>
    <w:p w14:paraId="1B13D5DA"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Спектры ЭПР бс|3+в порошках фосфоразотистых соединений.</w:t>
      </w:r>
    </w:p>
    <w:p w14:paraId="62FFCC7B"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Спектры ЭПР Ей 'в оксидных стеклах.</w:t>
      </w:r>
    </w:p>
    <w:p w14:paraId="0A54850C"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Резюме.</w:t>
      </w:r>
    </w:p>
    <w:p w14:paraId="6780C239"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ОБСУЖДЕНИЕ И АНАЛИЗ РЕЗУЛЬТАТОВ.</w:t>
      </w:r>
    </w:p>
    <w:p w14:paraId="51A7ECA2"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5.Х. Парамагнитные центры, образуемые редкоземельными 5 - ионами в неупорядоченных твердых телах</w:t>
      </w:r>
    </w:p>
    <w:p w14:paraId="322DDA38"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Относительная величина "полей лигандов, действующих на редкоземельные S - ионы в различных неупорядоченных матрицах</w:t>
      </w:r>
    </w:p>
    <w:p w14:paraId="2419683E"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Оценка величины параметров тонкой структуры Еиа+и 6с13+в неупорядоченных кислородосодержащих твердых телах</w:t>
      </w:r>
    </w:p>
    <w:p w14:paraId="7DC0DA73"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Параметры ближайшего окружения ионов Ei»2" и 6с|г+в неупорядоченных кислоро-досодержащих системах</w:t>
      </w:r>
    </w:p>
    <w:p w14:paraId="6A897C5D" w14:textId="77777777" w:rsidR="00922EFD" w:rsidRDefault="00922EFD" w:rsidP="00922E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Резюме.</w:t>
      </w:r>
    </w:p>
    <w:p w14:paraId="071EBB05" w14:textId="32D8A506" w:rsidR="00E67B85" w:rsidRPr="00922EFD" w:rsidRDefault="00E67B85" w:rsidP="00922EFD"/>
    <w:sectPr w:rsidR="00E67B85" w:rsidRPr="00922E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7A8B" w14:textId="77777777" w:rsidR="00F22CAE" w:rsidRDefault="00F22CAE">
      <w:pPr>
        <w:spacing w:after="0" w:line="240" w:lineRule="auto"/>
      </w:pPr>
      <w:r>
        <w:separator/>
      </w:r>
    </w:p>
  </w:endnote>
  <w:endnote w:type="continuationSeparator" w:id="0">
    <w:p w14:paraId="10F7BB11" w14:textId="77777777" w:rsidR="00F22CAE" w:rsidRDefault="00F2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E430" w14:textId="77777777" w:rsidR="00F22CAE" w:rsidRDefault="00F22CAE"/>
    <w:p w14:paraId="2C37D17E" w14:textId="77777777" w:rsidR="00F22CAE" w:rsidRDefault="00F22CAE"/>
    <w:p w14:paraId="746C9042" w14:textId="77777777" w:rsidR="00F22CAE" w:rsidRDefault="00F22CAE"/>
    <w:p w14:paraId="03E72ABE" w14:textId="77777777" w:rsidR="00F22CAE" w:rsidRDefault="00F22CAE"/>
    <w:p w14:paraId="565F6AC0" w14:textId="77777777" w:rsidR="00F22CAE" w:rsidRDefault="00F22CAE"/>
    <w:p w14:paraId="258F3CA4" w14:textId="77777777" w:rsidR="00F22CAE" w:rsidRDefault="00F22CAE"/>
    <w:p w14:paraId="031620D8" w14:textId="77777777" w:rsidR="00F22CAE" w:rsidRDefault="00F22C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816ABE" wp14:editId="3FE8E0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C3D2B" w14:textId="77777777" w:rsidR="00F22CAE" w:rsidRDefault="00F22C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816A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7C3D2B" w14:textId="77777777" w:rsidR="00F22CAE" w:rsidRDefault="00F22C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F6B9F7" w14:textId="77777777" w:rsidR="00F22CAE" w:rsidRDefault="00F22CAE"/>
    <w:p w14:paraId="4E48F4C0" w14:textId="77777777" w:rsidR="00F22CAE" w:rsidRDefault="00F22CAE"/>
    <w:p w14:paraId="5FE2472E" w14:textId="77777777" w:rsidR="00F22CAE" w:rsidRDefault="00F22C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06DF43" wp14:editId="76B005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27C21" w14:textId="77777777" w:rsidR="00F22CAE" w:rsidRDefault="00F22CAE"/>
                          <w:p w14:paraId="1BB0FE6C" w14:textId="77777777" w:rsidR="00F22CAE" w:rsidRDefault="00F22C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06DF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927C21" w14:textId="77777777" w:rsidR="00F22CAE" w:rsidRDefault="00F22CAE"/>
                    <w:p w14:paraId="1BB0FE6C" w14:textId="77777777" w:rsidR="00F22CAE" w:rsidRDefault="00F22C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D19551" w14:textId="77777777" w:rsidR="00F22CAE" w:rsidRDefault="00F22CAE"/>
    <w:p w14:paraId="315A0397" w14:textId="77777777" w:rsidR="00F22CAE" w:rsidRDefault="00F22CAE">
      <w:pPr>
        <w:rPr>
          <w:sz w:val="2"/>
          <w:szCs w:val="2"/>
        </w:rPr>
      </w:pPr>
    </w:p>
    <w:p w14:paraId="6548966A" w14:textId="77777777" w:rsidR="00F22CAE" w:rsidRDefault="00F22CAE"/>
    <w:p w14:paraId="2CBF4331" w14:textId="77777777" w:rsidR="00F22CAE" w:rsidRDefault="00F22CAE">
      <w:pPr>
        <w:spacing w:after="0" w:line="240" w:lineRule="auto"/>
      </w:pPr>
    </w:p>
  </w:footnote>
  <w:footnote w:type="continuationSeparator" w:id="0">
    <w:p w14:paraId="61B59D29" w14:textId="77777777" w:rsidR="00F22CAE" w:rsidRDefault="00F2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CAE"/>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115871</TotalTime>
  <Pages>2</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2321</cp:revision>
  <cp:lastPrinted>2009-02-06T05:36:00Z</cp:lastPrinted>
  <dcterms:created xsi:type="dcterms:W3CDTF">2024-01-07T13:43:00Z</dcterms:created>
  <dcterms:modified xsi:type="dcterms:W3CDTF">2025-06-17T12:53:00Z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