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AFBBF"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Шкутов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Александр</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Сергеевич</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Прочность</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совместном</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действии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вертикальных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горизонтальных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сил</w:t>
      </w:r>
      <w:r w:rsidRPr="00513543">
        <w:rPr>
          <w:rFonts w:ascii="Times New Roman" w:eastAsia="Times New Roman" w:hAnsi="Times New Roman" w:cs="Times New Roman"/>
          <w:b/>
          <w:bCs/>
          <w:color w:val="000000"/>
          <w:kern w:val="0"/>
          <w:sz w:val="28"/>
          <w:szCs w:val="28"/>
          <w:lang w:eastAsia="ru-RU"/>
        </w:rPr>
        <w:t xml:space="preserve"> : </w:t>
      </w:r>
      <w:r w:rsidRPr="00513543">
        <w:rPr>
          <w:rFonts w:ascii="Times New Roman" w:eastAsia="Times New Roman" w:hAnsi="Times New Roman" w:cs="Times New Roman" w:hint="eastAsia"/>
          <w:b/>
          <w:bCs/>
          <w:color w:val="000000"/>
          <w:kern w:val="0"/>
          <w:sz w:val="28"/>
          <w:szCs w:val="28"/>
          <w:lang w:eastAsia="ru-RU"/>
        </w:rPr>
        <w:t>диссертация</w:t>
      </w:r>
      <w:r w:rsidRPr="00513543">
        <w:rPr>
          <w:rFonts w:ascii="Times New Roman" w:eastAsia="Times New Roman" w:hAnsi="Times New Roman" w:cs="Times New Roman"/>
          <w:b/>
          <w:bCs/>
          <w:color w:val="000000"/>
          <w:kern w:val="0"/>
          <w:sz w:val="28"/>
          <w:szCs w:val="28"/>
          <w:lang w:eastAsia="ru-RU"/>
        </w:rPr>
        <w:t xml:space="preserve"> ... </w:t>
      </w:r>
      <w:r w:rsidRPr="00513543">
        <w:rPr>
          <w:rFonts w:ascii="Times New Roman" w:eastAsia="Times New Roman" w:hAnsi="Times New Roman" w:cs="Times New Roman" w:hint="eastAsia"/>
          <w:b/>
          <w:bCs/>
          <w:color w:val="000000"/>
          <w:kern w:val="0"/>
          <w:sz w:val="28"/>
          <w:szCs w:val="28"/>
          <w:lang w:eastAsia="ru-RU"/>
        </w:rPr>
        <w:t>кандидата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технических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наук</w:t>
      </w:r>
      <w:r w:rsidRPr="00513543">
        <w:rPr>
          <w:rFonts w:ascii="Times New Roman" w:eastAsia="Times New Roman" w:hAnsi="Times New Roman" w:cs="Times New Roman"/>
          <w:b/>
          <w:bCs/>
          <w:color w:val="000000"/>
          <w:kern w:val="0"/>
          <w:sz w:val="28"/>
          <w:szCs w:val="28"/>
          <w:lang w:eastAsia="ru-RU"/>
        </w:rPr>
        <w:t xml:space="preserve"> : 05.23.01 / </w:t>
      </w:r>
      <w:r w:rsidRPr="00513543">
        <w:rPr>
          <w:rFonts w:ascii="Times New Roman" w:eastAsia="Times New Roman" w:hAnsi="Times New Roman" w:cs="Times New Roman" w:hint="eastAsia"/>
          <w:b/>
          <w:bCs/>
          <w:color w:val="000000"/>
          <w:kern w:val="0"/>
          <w:sz w:val="28"/>
          <w:szCs w:val="28"/>
          <w:lang w:eastAsia="ru-RU"/>
        </w:rPr>
        <w:t>Шкутов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Александр</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Сергеевич</w:t>
      </w:r>
      <w:r w:rsidRPr="00513543">
        <w:rPr>
          <w:rFonts w:ascii="Times New Roman" w:eastAsia="Times New Roman" w:hAnsi="Times New Roman" w:cs="Times New Roman"/>
          <w:b/>
          <w:bCs/>
          <w:color w:val="000000"/>
          <w:kern w:val="0"/>
          <w:sz w:val="28"/>
          <w:szCs w:val="28"/>
          <w:lang w:eastAsia="ru-RU"/>
        </w:rPr>
        <w:t>; [</w:t>
      </w:r>
      <w:r w:rsidRPr="00513543">
        <w:rPr>
          <w:rFonts w:ascii="Times New Roman" w:eastAsia="Times New Roman" w:hAnsi="Times New Roman" w:cs="Times New Roman" w:hint="eastAsia"/>
          <w:b/>
          <w:bCs/>
          <w:color w:val="000000"/>
          <w:kern w:val="0"/>
          <w:sz w:val="28"/>
          <w:szCs w:val="28"/>
          <w:lang w:eastAsia="ru-RU"/>
        </w:rPr>
        <w:t>Место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защиты</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Пенз</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гос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ун</w:t>
      </w:r>
      <w:r w:rsidRPr="00513543">
        <w:rPr>
          <w:rFonts w:ascii="Times New Roman" w:eastAsia="Times New Roman" w:hAnsi="Times New Roman" w:cs="Times New Roman"/>
          <w:b/>
          <w:bCs/>
          <w:color w:val="000000"/>
          <w:kern w:val="0"/>
          <w:sz w:val="28"/>
          <w:szCs w:val="28"/>
          <w:lang w:eastAsia="ru-RU"/>
        </w:rPr>
        <w:t>-</w:t>
      </w:r>
      <w:r w:rsidRPr="00513543">
        <w:rPr>
          <w:rFonts w:ascii="Times New Roman" w:eastAsia="Times New Roman" w:hAnsi="Times New Roman" w:cs="Times New Roman" w:hint="eastAsia"/>
          <w:b/>
          <w:bCs/>
          <w:color w:val="000000"/>
          <w:kern w:val="0"/>
          <w:sz w:val="28"/>
          <w:szCs w:val="28"/>
          <w:lang w:eastAsia="ru-RU"/>
        </w:rPr>
        <w:t>т</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архитектуры</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стр</w:t>
      </w:r>
      <w:r w:rsidRPr="00513543">
        <w:rPr>
          <w:rFonts w:ascii="Times New Roman" w:eastAsia="Times New Roman" w:hAnsi="Times New Roman" w:cs="Times New Roman"/>
          <w:b/>
          <w:bCs/>
          <w:color w:val="000000"/>
          <w:kern w:val="0"/>
          <w:sz w:val="28"/>
          <w:szCs w:val="28"/>
          <w:lang w:eastAsia="ru-RU"/>
        </w:rPr>
        <w:t>-</w:t>
      </w:r>
      <w:r w:rsidRPr="00513543">
        <w:rPr>
          <w:rFonts w:ascii="Times New Roman" w:eastAsia="Times New Roman" w:hAnsi="Times New Roman" w:cs="Times New Roman" w:hint="eastAsia"/>
          <w:b/>
          <w:bCs/>
          <w:color w:val="000000"/>
          <w:kern w:val="0"/>
          <w:sz w:val="28"/>
          <w:szCs w:val="28"/>
          <w:lang w:eastAsia="ru-RU"/>
        </w:rPr>
        <w:t>ва</w:t>
      </w:r>
      <w:r w:rsidRPr="00513543">
        <w:rPr>
          <w:rFonts w:ascii="Times New Roman" w:eastAsia="Times New Roman" w:hAnsi="Times New Roman" w:cs="Times New Roman"/>
          <w:b/>
          <w:bCs/>
          <w:color w:val="000000"/>
          <w:kern w:val="0"/>
          <w:sz w:val="28"/>
          <w:szCs w:val="28"/>
          <w:lang w:eastAsia="ru-RU"/>
        </w:rPr>
        <w:t xml:space="preserve">]. - </w:t>
      </w:r>
      <w:r w:rsidRPr="00513543">
        <w:rPr>
          <w:rFonts w:ascii="Times New Roman" w:eastAsia="Times New Roman" w:hAnsi="Times New Roman" w:cs="Times New Roman" w:hint="eastAsia"/>
          <w:b/>
          <w:bCs/>
          <w:color w:val="000000"/>
          <w:kern w:val="0"/>
          <w:sz w:val="28"/>
          <w:szCs w:val="28"/>
          <w:lang w:eastAsia="ru-RU"/>
        </w:rPr>
        <w:t>Пенза</w:t>
      </w:r>
      <w:r w:rsidRPr="00513543">
        <w:rPr>
          <w:rFonts w:ascii="Times New Roman" w:eastAsia="Times New Roman" w:hAnsi="Times New Roman" w:cs="Times New Roman"/>
          <w:b/>
          <w:bCs/>
          <w:color w:val="000000"/>
          <w:kern w:val="0"/>
          <w:sz w:val="28"/>
          <w:szCs w:val="28"/>
          <w:lang w:eastAsia="ru-RU"/>
        </w:rPr>
        <w:t xml:space="preserve">, 2008. - 229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 </w:t>
      </w:r>
      <w:r w:rsidRPr="00513543">
        <w:rPr>
          <w:rFonts w:ascii="Times New Roman" w:eastAsia="Times New Roman" w:hAnsi="Times New Roman" w:cs="Times New Roman" w:hint="eastAsia"/>
          <w:b/>
          <w:bCs/>
          <w:color w:val="000000"/>
          <w:kern w:val="0"/>
          <w:sz w:val="28"/>
          <w:szCs w:val="28"/>
          <w:lang w:eastAsia="ru-RU"/>
        </w:rPr>
        <w:t>ил</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РГБ</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ОД</w:t>
      </w:r>
      <w:r w:rsidRPr="00513543">
        <w:rPr>
          <w:rFonts w:ascii="Times New Roman" w:eastAsia="Times New Roman" w:hAnsi="Times New Roman" w:cs="Times New Roman"/>
          <w:b/>
          <w:bCs/>
          <w:color w:val="000000"/>
          <w:kern w:val="0"/>
          <w:sz w:val="28"/>
          <w:szCs w:val="28"/>
          <w:lang w:eastAsia="ru-RU"/>
        </w:rPr>
        <w:t>, 61:08-5/298</w:t>
      </w:r>
    </w:p>
    <w:p w14:paraId="17E89918"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p>
    <w:p w14:paraId="5145E4DE"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p>
    <w:p w14:paraId="0169E681"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ПЕНЗЕНСКИЙ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ГОСУДАРСТВЕННЫЙ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УНИВЕРСИТЕТ</w:t>
      </w:r>
    </w:p>
    <w:p w14:paraId="56BC8BC6"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АРХИТЕКТУРЫ</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СТРОИТЕЛЬСТВА</w:t>
      </w:r>
    </w:p>
    <w:p w14:paraId="1A4B0B84"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Шкутов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Александр</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Сергеевич</w:t>
      </w:r>
    </w:p>
    <w:p w14:paraId="4C058B10"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ПРОЧНОСТЬ</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ТЕХНОЛОГИЧЕСКИМИ</w:t>
      </w:r>
    </w:p>
    <w:p w14:paraId="0BB4C2ED"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СОВМЕСТНОМ</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ДЕЙСТВИИ</w:t>
      </w:r>
    </w:p>
    <w:p w14:paraId="30A6B6F8"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ВЕРТИКАЛЬНЫХ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ГОРИЗОНТАЛЬНЫХ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СИЛ</w:t>
      </w:r>
    </w:p>
    <w:p w14:paraId="06C61CC4"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Специальность</w:t>
      </w:r>
      <w:r w:rsidRPr="00513543">
        <w:rPr>
          <w:rFonts w:ascii="Times New Roman" w:eastAsia="Times New Roman" w:hAnsi="Times New Roman" w:cs="Times New Roman"/>
          <w:b/>
          <w:bCs/>
          <w:color w:val="000000"/>
          <w:kern w:val="0"/>
          <w:sz w:val="28"/>
          <w:szCs w:val="28"/>
          <w:lang w:eastAsia="ru-RU"/>
        </w:rPr>
        <w:t xml:space="preserve"> 05.23.01 - </w:t>
      </w:r>
      <w:r w:rsidRPr="00513543">
        <w:rPr>
          <w:rFonts w:ascii="Times New Roman" w:eastAsia="Times New Roman" w:hAnsi="Times New Roman" w:cs="Times New Roman" w:hint="eastAsia"/>
          <w:b/>
          <w:bCs/>
          <w:color w:val="000000"/>
          <w:kern w:val="0"/>
          <w:sz w:val="28"/>
          <w:szCs w:val="28"/>
          <w:lang w:eastAsia="ru-RU"/>
        </w:rPr>
        <w:t>Строительные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конструкции</w:t>
      </w:r>
      <w:r w:rsidRPr="00513543">
        <w:rPr>
          <w:rFonts w:ascii="Times New Roman" w:eastAsia="Times New Roman" w:hAnsi="Times New Roman" w:cs="Times New Roman"/>
          <w:b/>
          <w:bCs/>
          <w:color w:val="000000"/>
          <w:kern w:val="0"/>
          <w:sz w:val="28"/>
          <w:szCs w:val="28"/>
          <w:lang w:eastAsia="ru-RU"/>
        </w:rPr>
        <w:t>,</w:t>
      </w:r>
    </w:p>
    <w:p w14:paraId="794A486B"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здания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сооружения</w:t>
      </w:r>
    </w:p>
    <w:p w14:paraId="31C91A12"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диссертации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соискание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ученой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степени</w:t>
      </w:r>
    </w:p>
    <w:p w14:paraId="0AF9FF48"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кандидата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технических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наук</w:t>
      </w:r>
    </w:p>
    <w:p w14:paraId="33C31F5C"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Научный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руководитель</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заслуженный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деятель</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науки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техники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РФ</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член</w:t>
      </w:r>
      <w:r w:rsidRPr="00513543">
        <w:rPr>
          <w:rFonts w:ascii="Times New Roman" w:eastAsia="Times New Roman" w:hAnsi="Times New Roman" w:cs="Times New Roman"/>
          <w:b/>
          <w:bCs/>
          <w:color w:val="000000"/>
          <w:kern w:val="0"/>
          <w:sz w:val="28"/>
          <w:szCs w:val="28"/>
          <w:lang w:eastAsia="ru-RU"/>
        </w:rPr>
        <w:t>-</w:t>
      </w:r>
      <w:r w:rsidRPr="00513543">
        <w:rPr>
          <w:rFonts w:ascii="Times New Roman" w:eastAsia="Times New Roman" w:hAnsi="Times New Roman" w:cs="Times New Roman" w:hint="eastAsia"/>
          <w:b/>
          <w:bCs/>
          <w:color w:val="000000"/>
          <w:kern w:val="0"/>
          <w:sz w:val="28"/>
          <w:szCs w:val="28"/>
          <w:lang w:eastAsia="ru-RU"/>
        </w:rPr>
        <w:t>корр</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РААСН</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доктор</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технических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наук</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Профессор</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w:t>
      </w:r>
      <w:r w:rsidRPr="00513543">
        <w:rPr>
          <w:rFonts w:ascii="Times New Roman" w:eastAsia="Times New Roman" w:hAnsi="Times New Roman" w:cs="Times New Roman"/>
          <w:b/>
          <w:bCs/>
          <w:color w:val="000000"/>
          <w:kern w:val="0"/>
          <w:sz w:val="28"/>
          <w:szCs w:val="28"/>
          <w:lang w:eastAsia="ru-RU"/>
        </w:rPr>
        <w:t>.</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Баранова</w:t>
      </w:r>
    </w:p>
    <w:p w14:paraId="5F96DAB8"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Пенза</w:t>
      </w:r>
      <w:r w:rsidRPr="00513543">
        <w:rPr>
          <w:rFonts w:ascii="Times New Roman" w:eastAsia="Times New Roman" w:hAnsi="Times New Roman" w:cs="Times New Roman"/>
          <w:b/>
          <w:bCs/>
          <w:color w:val="000000"/>
          <w:kern w:val="0"/>
          <w:sz w:val="28"/>
          <w:szCs w:val="28"/>
          <w:lang w:eastAsia="ru-RU"/>
        </w:rPr>
        <w:t xml:space="preserve"> 2008 </w:t>
      </w:r>
    </w:p>
    <w:p w14:paraId="3951BDEE"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ВВЕДЕНИЕ</w:t>
      </w:r>
      <w:r w:rsidRPr="00513543">
        <w:rPr>
          <w:rFonts w:ascii="Times New Roman" w:eastAsia="Times New Roman" w:hAnsi="Times New Roman" w:cs="Times New Roman"/>
          <w:b/>
          <w:bCs/>
          <w:color w:val="000000"/>
          <w:kern w:val="0"/>
          <w:sz w:val="28"/>
          <w:szCs w:val="28"/>
          <w:lang w:eastAsia="ru-RU"/>
        </w:rPr>
        <w:tab/>
        <w:t>7</w:t>
      </w:r>
    </w:p>
    <w:p w14:paraId="0FF01B52"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 $</w:t>
      </w:r>
    </w:p>
    <w:p w14:paraId="0954D3B0"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Глава</w:t>
      </w:r>
      <w:r w:rsidRPr="00513543">
        <w:rPr>
          <w:rFonts w:ascii="Times New Roman" w:eastAsia="Times New Roman" w:hAnsi="Times New Roman" w:cs="Times New Roman"/>
          <w:b/>
          <w:bCs/>
          <w:color w:val="000000"/>
          <w:kern w:val="0"/>
          <w:sz w:val="28"/>
          <w:szCs w:val="28"/>
          <w:lang w:eastAsia="ru-RU"/>
        </w:rPr>
        <w:t xml:space="preserve"> 1. </w:t>
      </w:r>
      <w:r w:rsidRPr="00513543">
        <w:rPr>
          <w:rFonts w:ascii="Times New Roman" w:eastAsia="Times New Roman" w:hAnsi="Times New Roman" w:cs="Times New Roman" w:hint="eastAsia"/>
          <w:b/>
          <w:bCs/>
          <w:color w:val="000000"/>
          <w:kern w:val="0"/>
          <w:sz w:val="28"/>
          <w:szCs w:val="28"/>
          <w:lang w:eastAsia="ru-RU"/>
        </w:rPr>
        <w:t>Аналитический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обзор</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исследования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сопротивления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p>
    <w:p w14:paraId="1649B193"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Проблемы</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проектирования</w:t>
      </w:r>
      <w:r w:rsidRPr="00513543">
        <w:rPr>
          <w:rFonts w:ascii="Times New Roman" w:eastAsia="Times New Roman" w:hAnsi="Times New Roman" w:cs="Times New Roman"/>
          <w:b/>
          <w:bCs/>
          <w:color w:val="000000"/>
          <w:kern w:val="0"/>
          <w:sz w:val="28"/>
          <w:szCs w:val="28"/>
          <w:lang w:eastAsia="ru-RU"/>
        </w:rPr>
        <w:tab/>
        <w:t>14</w:t>
      </w:r>
    </w:p>
    <w:p w14:paraId="242E1571"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1.1.</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Отечественный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опыт</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исследования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железобетонных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ab/>
        <w:t>14</w:t>
      </w:r>
    </w:p>
    <w:p w14:paraId="16F95D01"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1.1.1</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Программы</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результаты</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экспериментальных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исследований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b/>
          <w:bCs/>
          <w:color w:val="000000"/>
          <w:kern w:val="0"/>
          <w:sz w:val="28"/>
          <w:szCs w:val="28"/>
          <w:lang w:eastAsia="ru-RU"/>
        </w:rPr>
        <w:tab/>
        <w:t>16</w:t>
      </w:r>
    </w:p>
    <w:p w14:paraId="7771B7BE"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1.1.2.</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Конструктивное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решение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исследуемых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w:t>
      </w:r>
      <w:r w:rsidRPr="00513543">
        <w:rPr>
          <w:rFonts w:ascii="Times New Roman" w:eastAsia="Times New Roman" w:hAnsi="Times New Roman" w:cs="Times New Roman"/>
          <w:b/>
          <w:bCs/>
          <w:color w:val="000000"/>
          <w:kern w:val="0"/>
          <w:sz w:val="28"/>
          <w:szCs w:val="28"/>
          <w:lang w:eastAsia="ru-RU"/>
        </w:rPr>
        <w:tab/>
        <w:t>31</w:t>
      </w:r>
    </w:p>
    <w:p w14:paraId="60A2DFB2"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1.1.3.</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Анализ</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экспериментальных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исследований</w:t>
      </w:r>
      <w:r w:rsidRPr="00513543">
        <w:rPr>
          <w:rFonts w:ascii="Times New Roman" w:eastAsia="Times New Roman" w:hAnsi="Times New Roman" w:cs="Times New Roman"/>
          <w:b/>
          <w:bCs/>
          <w:color w:val="000000"/>
          <w:kern w:val="0"/>
          <w:sz w:val="28"/>
          <w:szCs w:val="28"/>
          <w:lang w:eastAsia="ru-RU"/>
        </w:rPr>
        <w:tab/>
        <w:t>35</w:t>
      </w:r>
    </w:p>
    <w:p w14:paraId="636C8A40"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1.2.</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Зарубежный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опыт</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исследований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железобетонных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lastRenderedPageBreak/>
        <w:t>с</w:t>
      </w:r>
    </w:p>
    <w:p w14:paraId="5600AA3E"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ab/>
        <w:t>51</w:t>
      </w:r>
    </w:p>
    <w:p w14:paraId="728FE310"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1.2.1.</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Программа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результаты</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экспериментальных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исследований</w:t>
      </w:r>
      <w:r w:rsidRPr="00513543">
        <w:rPr>
          <w:rFonts w:ascii="Times New Roman" w:eastAsia="Times New Roman" w:hAnsi="Times New Roman" w:cs="Times New Roman"/>
          <w:b/>
          <w:bCs/>
          <w:color w:val="000000"/>
          <w:kern w:val="0"/>
          <w:sz w:val="28"/>
          <w:szCs w:val="28"/>
          <w:lang w:eastAsia="ru-RU"/>
        </w:rPr>
        <w:tab/>
        <w:t>60</w:t>
      </w:r>
    </w:p>
    <w:p w14:paraId="1506D526"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1.2.2.</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Конструктивные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решения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образцов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ab/>
        <w:t>60</w:t>
      </w:r>
    </w:p>
    <w:p w14:paraId="422BE1DB"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1.2.3.</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Методы</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расчета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расчетные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схемы</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ab/>
        <w:t>61</w:t>
      </w:r>
    </w:p>
    <w:p w14:paraId="28845A3D"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1.3.</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Анализ</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результатов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испытания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ab/>
        <w:t>62</w:t>
      </w:r>
    </w:p>
    <w:p w14:paraId="78869B2A"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1.3.1.</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Оценка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программ</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результатов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исследований</w:t>
      </w:r>
      <w:r w:rsidRPr="00513543">
        <w:rPr>
          <w:rFonts w:ascii="Times New Roman" w:eastAsia="Times New Roman" w:hAnsi="Times New Roman" w:cs="Times New Roman"/>
          <w:b/>
          <w:bCs/>
          <w:color w:val="000000"/>
          <w:kern w:val="0"/>
          <w:sz w:val="28"/>
          <w:szCs w:val="28"/>
          <w:lang w:eastAsia="ru-RU"/>
        </w:rPr>
        <w:tab/>
        <w:t>62</w:t>
      </w:r>
    </w:p>
    <w:p w14:paraId="5EFBA59F"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1.3.2.</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Оценка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конструктивных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решений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w:t>
      </w:r>
      <w:r w:rsidRPr="00513543">
        <w:rPr>
          <w:rFonts w:ascii="Times New Roman" w:eastAsia="Times New Roman" w:hAnsi="Times New Roman" w:cs="Times New Roman"/>
          <w:b/>
          <w:bCs/>
          <w:color w:val="000000"/>
          <w:kern w:val="0"/>
          <w:sz w:val="28"/>
          <w:szCs w:val="28"/>
          <w:lang w:eastAsia="ru-RU"/>
        </w:rPr>
        <w:tab/>
        <w:t>63</w:t>
      </w:r>
    </w:p>
    <w:p w14:paraId="770DBF44"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1.3.3.</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Оценка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используемых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методов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расчета</w:t>
      </w:r>
      <w:r w:rsidRPr="00513543">
        <w:rPr>
          <w:rFonts w:ascii="Times New Roman" w:eastAsia="Times New Roman" w:hAnsi="Times New Roman" w:cs="Times New Roman"/>
          <w:b/>
          <w:bCs/>
          <w:color w:val="000000"/>
          <w:kern w:val="0"/>
          <w:sz w:val="28"/>
          <w:szCs w:val="28"/>
          <w:lang w:eastAsia="ru-RU"/>
        </w:rPr>
        <w:tab/>
        <w:t>64</w:t>
      </w:r>
    </w:p>
    <w:p w14:paraId="656F933B"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1.4.</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Проблемы</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проектирования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несущих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Цель</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задачи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исследований</w:t>
      </w:r>
    </w:p>
    <w:p w14:paraId="04701E45"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ab/>
        <w:t>67</w:t>
      </w:r>
    </w:p>
    <w:p w14:paraId="5C45FCC1"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Глава</w:t>
      </w:r>
      <w:r w:rsidRPr="00513543">
        <w:rPr>
          <w:rFonts w:ascii="Times New Roman" w:eastAsia="Times New Roman" w:hAnsi="Times New Roman" w:cs="Times New Roman"/>
          <w:b/>
          <w:bCs/>
          <w:color w:val="000000"/>
          <w:kern w:val="0"/>
          <w:sz w:val="28"/>
          <w:szCs w:val="28"/>
          <w:lang w:eastAsia="ru-RU"/>
        </w:rPr>
        <w:t xml:space="preserve"> 2. </w:t>
      </w:r>
      <w:r w:rsidRPr="00513543">
        <w:rPr>
          <w:rFonts w:ascii="Times New Roman" w:eastAsia="Times New Roman" w:hAnsi="Times New Roman" w:cs="Times New Roman" w:hint="eastAsia"/>
          <w:b/>
          <w:bCs/>
          <w:color w:val="000000"/>
          <w:kern w:val="0"/>
          <w:sz w:val="28"/>
          <w:szCs w:val="28"/>
          <w:lang w:eastAsia="ru-RU"/>
        </w:rPr>
        <w:t>Экспериментальные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исследования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ab/>
        <w:t>70</w:t>
      </w:r>
    </w:p>
    <w:p w14:paraId="03FE6118"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2.1.</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Программа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экспериментальных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исследований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p>
    <w:p w14:paraId="50DF7530"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ab/>
        <w:t>70</w:t>
      </w:r>
    </w:p>
    <w:p w14:paraId="279F975E"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при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совместном</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действии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вертикальных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горизонтальных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сил</w:t>
      </w:r>
      <w:r w:rsidRPr="00513543">
        <w:rPr>
          <w:rFonts w:ascii="Times New Roman" w:eastAsia="Times New Roman" w:hAnsi="Times New Roman" w:cs="Times New Roman"/>
          <w:b/>
          <w:bCs/>
          <w:color w:val="000000"/>
          <w:kern w:val="0"/>
          <w:sz w:val="28"/>
          <w:szCs w:val="28"/>
          <w:lang w:eastAsia="ru-RU"/>
        </w:rPr>
        <w:t>.</w:t>
      </w:r>
    </w:p>
    <w:p w14:paraId="307EBE53"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2.2.</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Проектирование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опытных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образцов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ab/>
        <w:t xml:space="preserve">71 </w:t>
      </w:r>
    </w:p>
    <w:p w14:paraId="09585371"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2.2.1.</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Проектирование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опытных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образцов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испытываемых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автором</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совместном</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действии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вертикальных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p>
    <w:p w14:paraId="1C85CF00"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горизонтальных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сил</w:t>
      </w:r>
      <w:r w:rsidRPr="00513543">
        <w:rPr>
          <w:rFonts w:ascii="Times New Roman" w:eastAsia="Times New Roman" w:hAnsi="Times New Roman" w:cs="Times New Roman"/>
          <w:b/>
          <w:bCs/>
          <w:color w:val="000000"/>
          <w:kern w:val="0"/>
          <w:sz w:val="28"/>
          <w:szCs w:val="28"/>
          <w:lang w:eastAsia="ru-RU"/>
        </w:rPr>
        <w:tab/>
        <w:t>71</w:t>
      </w:r>
    </w:p>
    <w:p w14:paraId="5462E846"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2.2.2.</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Систематизация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опытных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образцов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w:t>
      </w:r>
    </w:p>
    <w:p w14:paraId="7175A4E3"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испытанных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университете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Ноттингем</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Англия</w:t>
      </w:r>
      <w:r w:rsidRPr="00513543">
        <w:rPr>
          <w:rFonts w:ascii="Times New Roman" w:eastAsia="Times New Roman" w:hAnsi="Times New Roman" w:cs="Times New Roman"/>
          <w:b/>
          <w:bCs/>
          <w:color w:val="000000"/>
          <w:kern w:val="0"/>
          <w:sz w:val="28"/>
          <w:szCs w:val="28"/>
          <w:lang w:eastAsia="ru-RU"/>
        </w:rPr>
        <w:t>)</w:t>
      </w:r>
      <w:r w:rsidRPr="00513543">
        <w:rPr>
          <w:rFonts w:ascii="Times New Roman" w:eastAsia="Times New Roman" w:hAnsi="Times New Roman" w:cs="Times New Roman"/>
          <w:b/>
          <w:bCs/>
          <w:color w:val="000000"/>
          <w:kern w:val="0"/>
          <w:sz w:val="28"/>
          <w:szCs w:val="28"/>
          <w:lang w:eastAsia="ru-RU"/>
        </w:rPr>
        <w:tab/>
        <w:t>73</w:t>
      </w:r>
    </w:p>
    <w:p w14:paraId="4943820A"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w:t>
      </w:r>
    </w:p>
    <w:p w14:paraId="3DE090ED"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2.3.</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Физико</w:t>
      </w:r>
      <w:r w:rsidRPr="00513543">
        <w:rPr>
          <w:rFonts w:ascii="Times New Roman" w:eastAsia="Times New Roman" w:hAnsi="Times New Roman" w:cs="Times New Roman"/>
          <w:b/>
          <w:bCs/>
          <w:color w:val="000000"/>
          <w:kern w:val="0"/>
          <w:sz w:val="28"/>
          <w:szCs w:val="28"/>
          <w:lang w:eastAsia="ru-RU"/>
        </w:rPr>
        <w:t>-</w:t>
      </w:r>
      <w:r w:rsidRPr="00513543">
        <w:rPr>
          <w:rFonts w:ascii="Times New Roman" w:eastAsia="Times New Roman" w:hAnsi="Times New Roman" w:cs="Times New Roman" w:hint="eastAsia"/>
          <w:b/>
          <w:bCs/>
          <w:color w:val="000000"/>
          <w:kern w:val="0"/>
          <w:sz w:val="28"/>
          <w:szCs w:val="28"/>
          <w:lang w:eastAsia="ru-RU"/>
        </w:rPr>
        <w:t>механические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характеристики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материалов</w:t>
      </w:r>
      <w:r w:rsidRPr="00513543">
        <w:rPr>
          <w:rFonts w:ascii="Times New Roman" w:eastAsia="Times New Roman" w:hAnsi="Times New Roman" w:cs="Times New Roman"/>
          <w:b/>
          <w:bCs/>
          <w:color w:val="000000"/>
          <w:kern w:val="0"/>
          <w:sz w:val="28"/>
          <w:szCs w:val="28"/>
          <w:lang w:eastAsia="ru-RU"/>
        </w:rPr>
        <w:t xml:space="preserve"> - </w:t>
      </w:r>
      <w:r w:rsidRPr="00513543">
        <w:rPr>
          <w:rFonts w:ascii="Times New Roman" w:eastAsia="Times New Roman" w:hAnsi="Times New Roman" w:cs="Times New Roman" w:hint="eastAsia"/>
          <w:b/>
          <w:bCs/>
          <w:color w:val="000000"/>
          <w:kern w:val="0"/>
          <w:sz w:val="28"/>
          <w:szCs w:val="28"/>
          <w:lang w:eastAsia="ru-RU"/>
        </w:rPr>
        <w:t>бетона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арматуры</w:t>
      </w:r>
      <w:r w:rsidRPr="00513543">
        <w:rPr>
          <w:rFonts w:ascii="Times New Roman" w:eastAsia="Times New Roman" w:hAnsi="Times New Roman" w:cs="Times New Roman"/>
          <w:b/>
          <w:bCs/>
          <w:color w:val="000000"/>
          <w:kern w:val="0"/>
          <w:sz w:val="28"/>
          <w:szCs w:val="28"/>
          <w:lang w:eastAsia="ru-RU"/>
        </w:rPr>
        <w:t xml:space="preserve"> -</w:t>
      </w:r>
    </w:p>
    <w:p w14:paraId="6B249F06"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опытных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образцов</w:t>
      </w:r>
      <w:r w:rsidRPr="00513543">
        <w:rPr>
          <w:rFonts w:ascii="Times New Roman" w:eastAsia="Times New Roman" w:hAnsi="Times New Roman" w:cs="Times New Roman"/>
          <w:b/>
          <w:bCs/>
          <w:color w:val="000000"/>
          <w:kern w:val="0"/>
          <w:sz w:val="28"/>
          <w:szCs w:val="28"/>
          <w:lang w:eastAsia="ru-RU"/>
        </w:rPr>
        <w:tab/>
        <w:t>75</w:t>
      </w:r>
    </w:p>
    <w:p w14:paraId="76F59B98"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2.4.</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Производство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эксперимента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Методика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испытаний</w:t>
      </w:r>
      <w:r w:rsidRPr="00513543">
        <w:rPr>
          <w:rFonts w:ascii="Times New Roman" w:eastAsia="Times New Roman" w:hAnsi="Times New Roman" w:cs="Times New Roman"/>
          <w:b/>
          <w:bCs/>
          <w:color w:val="000000"/>
          <w:kern w:val="0"/>
          <w:sz w:val="28"/>
          <w:szCs w:val="28"/>
          <w:lang w:eastAsia="ru-RU"/>
        </w:rPr>
        <w:tab/>
        <w:t>77</w:t>
      </w:r>
    </w:p>
    <w:p w14:paraId="475EFE25"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2.4.1.</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Силовая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установка</w:t>
      </w:r>
      <w:r w:rsidRPr="00513543">
        <w:rPr>
          <w:rFonts w:ascii="Times New Roman" w:eastAsia="Times New Roman" w:hAnsi="Times New Roman" w:cs="Times New Roman"/>
          <w:b/>
          <w:bCs/>
          <w:color w:val="000000"/>
          <w:kern w:val="0"/>
          <w:sz w:val="28"/>
          <w:szCs w:val="28"/>
          <w:lang w:eastAsia="ru-RU"/>
        </w:rPr>
        <w:tab/>
        <w:t>77</w:t>
      </w:r>
    </w:p>
    <w:p w14:paraId="2248A8E3"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lastRenderedPageBreak/>
        <w:t>2.4.2.</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Схема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расстановки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измерительных</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приборов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p>
    <w:p w14:paraId="5883BEF7"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тензорезисторов</w:t>
      </w:r>
      <w:r w:rsidRPr="00513543">
        <w:rPr>
          <w:rFonts w:ascii="Times New Roman" w:eastAsia="Times New Roman" w:hAnsi="Times New Roman" w:cs="Times New Roman"/>
          <w:b/>
          <w:bCs/>
          <w:color w:val="000000"/>
          <w:kern w:val="0"/>
          <w:sz w:val="28"/>
          <w:szCs w:val="28"/>
          <w:lang w:eastAsia="ru-RU"/>
        </w:rPr>
        <w:tab/>
        <w:t>77</w:t>
      </w:r>
    </w:p>
    <w:p w14:paraId="5141F3E7"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2.4.3.</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Методика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испытаний</w:t>
      </w:r>
      <w:r w:rsidRPr="00513543">
        <w:rPr>
          <w:rFonts w:ascii="Times New Roman" w:eastAsia="Times New Roman" w:hAnsi="Times New Roman" w:cs="Times New Roman"/>
          <w:b/>
          <w:bCs/>
          <w:color w:val="000000"/>
          <w:kern w:val="0"/>
          <w:sz w:val="28"/>
          <w:szCs w:val="28"/>
          <w:lang w:eastAsia="ru-RU"/>
        </w:rPr>
        <w:tab/>
        <w:t>79</w:t>
      </w:r>
    </w:p>
    <w:p w14:paraId="6A36CD84"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Глава</w:t>
      </w:r>
      <w:r w:rsidRPr="00513543">
        <w:rPr>
          <w:rFonts w:ascii="Times New Roman" w:eastAsia="Times New Roman" w:hAnsi="Times New Roman" w:cs="Times New Roman"/>
          <w:b/>
          <w:bCs/>
          <w:color w:val="000000"/>
          <w:kern w:val="0"/>
          <w:sz w:val="28"/>
          <w:szCs w:val="28"/>
          <w:lang w:eastAsia="ru-RU"/>
        </w:rPr>
        <w:t xml:space="preserve"> 3. </w:t>
      </w:r>
      <w:r w:rsidRPr="00513543">
        <w:rPr>
          <w:rFonts w:ascii="Times New Roman" w:eastAsia="Times New Roman" w:hAnsi="Times New Roman" w:cs="Times New Roman" w:hint="eastAsia"/>
          <w:b/>
          <w:bCs/>
          <w:color w:val="000000"/>
          <w:kern w:val="0"/>
          <w:sz w:val="28"/>
          <w:szCs w:val="28"/>
          <w:lang w:eastAsia="ru-RU"/>
        </w:rPr>
        <w:t>Анализ</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результатов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экспериментальных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исследований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совместном</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действии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вертикальных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горизонтальных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сил</w:t>
      </w:r>
      <w:r w:rsidRPr="00513543">
        <w:rPr>
          <w:rFonts w:ascii="Times New Roman" w:eastAsia="Times New Roman" w:hAnsi="Times New Roman" w:cs="Times New Roman"/>
          <w:b/>
          <w:bCs/>
          <w:color w:val="000000"/>
          <w:kern w:val="0"/>
          <w:sz w:val="28"/>
          <w:szCs w:val="28"/>
          <w:lang w:eastAsia="ru-RU"/>
        </w:rPr>
        <w:tab/>
        <w:t>81</w:t>
      </w:r>
    </w:p>
    <w:p w14:paraId="537730AC"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3.1.</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Характер</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образования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развития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трещин</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бетоне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...81</w:t>
      </w:r>
    </w:p>
    <w:p w14:paraId="1E9309A8"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3.2.</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Схемы</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разрушения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p>
    <w:p w14:paraId="09E63D56"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при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совместном</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действии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вертикальных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горизонтальных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сил</w:t>
      </w:r>
      <w:r w:rsidRPr="00513543">
        <w:rPr>
          <w:rFonts w:ascii="Times New Roman" w:eastAsia="Times New Roman" w:hAnsi="Times New Roman" w:cs="Times New Roman"/>
          <w:b/>
          <w:bCs/>
          <w:color w:val="000000"/>
          <w:kern w:val="0"/>
          <w:sz w:val="28"/>
          <w:szCs w:val="28"/>
          <w:lang w:eastAsia="ru-RU"/>
        </w:rPr>
        <w:tab/>
        <w:t>86</w:t>
      </w:r>
    </w:p>
    <w:p w14:paraId="60CBD4C5"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3.3.</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Влияние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исследуемых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факторов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характер</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сопротивления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p>
    <w:p w14:paraId="06AE832E"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совместном</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действии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вертикальных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горизонтальных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сил</w:t>
      </w:r>
      <w:r w:rsidRPr="00513543">
        <w:rPr>
          <w:rFonts w:ascii="Times New Roman" w:eastAsia="Times New Roman" w:hAnsi="Times New Roman" w:cs="Times New Roman"/>
          <w:b/>
          <w:bCs/>
          <w:color w:val="000000"/>
          <w:kern w:val="0"/>
          <w:sz w:val="28"/>
          <w:szCs w:val="28"/>
          <w:lang w:eastAsia="ru-RU"/>
        </w:rPr>
        <w:tab/>
        <w:t>86</w:t>
      </w:r>
    </w:p>
    <w:p w14:paraId="6FEB279E"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3.3.1.</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Закономерности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изменения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разрушающих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усилий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изменении</w:t>
      </w:r>
    </w:p>
    <w:p w14:paraId="2B5BC32C"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схем</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нагружения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ab/>
        <w:t>86</w:t>
      </w:r>
    </w:p>
    <w:p w14:paraId="7A5B42AD"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3.3.2.</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Закономерности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изменения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разрушающих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усилий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изменении</w:t>
      </w:r>
    </w:p>
    <w:p w14:paraId="1A19E2EE"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длины</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ab/>
        <w:t>87</w:t>
      </w:r>
    </w:p>
    <w:p w14:paraId="6E239681"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3.3.3.</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Характер</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изменения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напряженно</w:t>
      </w:r>
      <w:r w:rsidRPr="00513543">
        <w:rPr>
          <w:rFonts w:ascii="Times New Roman" w:eastAsia="Times New Roman" w:hAnsi="Times New Roman" w:cs="Times New Roman"/>
          <w:b/>
          <w:bCs/>
          <w:color w:val="000000"/>
          <w:kern w:val="0"/>
          <w:sz w:val="28"/>
          <w:szCs w:val="28"/>
          <w:lang w:eastAsia="ru-RU"/>
        </w:rPr>
        <w:t>-</w:t>
      </w:r>
      <w:r w:rsidRPr="00513543">
        <w:rPr>
          <w:rFonts w:ascii="Times New Roman" w:eastAsia="Times New Roman" w:hAnsi="Times New Roman" w:cs="Times New Roman" w:hint="eastAsia"/>
          <w:b/>
          <w:bCs/>
          <w:color w:val="000000"/>
          <w:kern w:val="0"/>
          <w:sz w:val="28"/>
          <w:szCs w:val="28"/>
          <w:lang w:eastAsia="ru-RU"/>
        </w:rPr>
        <w:t>деформированного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состояния</w:t>
      </w:r>
    </w:p>
    <w:p w14:paraId="6651CF18"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изменении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исследуемых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факторов</w:t>
      </w:r>
      <w:r w:rsidRPr="00513543">
        <w:rPr>
          <w:rFonts w:ascii="Times New Roman" w:eastAsia="Times New Roman" w:hAnsi="Times New Roman" w:cs="Times New Roman"/>
          <w:b/>
          <w:bCs/>
          <w:color w:val="000000"/>
          <w:kern w:val="0"/>
          <w:sz w:val="28"/>
          <w:szCs w:val="28"/>
          <w:lang w:eastAsia="ru-RU"/>
        </w:rPr>
        <w:tab/>
        <w:t>87</w:t>
      </w:r>
    </w:p>
    <w:p w14:paraId="6B82ABD9"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3.4.</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Эпюры</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напряжений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деформаций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характерных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сечениях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исследуемых</w:t>
      </w:r>
    </w:p>
    <w:p w14:paraId="0F07A5C3"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панелях</w:t>
      </w:r>
      <w:r w:rsidRPr="00513543">
        <w:rPr>
          <w:rFonts w:ascii="Times New Roman" w:eastAsia="Times New Roman" w:hAnsi="Times New Roman" w:cs="Times New Roman"/>
          <w:b/>
          <w:bCs/>
          <w:color w:val="000000"/>
          <w:kern w:val="0"/>
          <w:sz w:val="28"/>
          <w:szCs w:val="28"/>
          <w:lang w:eastAsia="ru-RU"/>
        </w:rPr>
        <w:tab/>
        <w:t>89</w:t>
      </w:r>
    </w:p>
    <w:p w14:paraId="336EDC1E"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3.5.</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Анализ</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результатов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испытаний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технологическими</w:t>
      </w:r>
    </w:p>
    <w:p w14:paraId="3EFF402B"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ab/>
        <w:t>.'</w:t>
      </w:r>
      <w:r w:rsidRPr="00513543">
        <w:rPr>
          <w:rFonts w:ascii="Times New Roman" w:eastAsia="Times New Roman" w:hAnsi="Times New Roman" w:cs="Times New Roman"/>
          <w:b/>
          <w:bCs/>
          <w:color w:val="000000"/>
          <w:kern w:val="0"/>
          <w:sz w:val="28"/>
          <w:szCs w:val="28"/>
          <w:lang w:eastAsia="ru-RU"/>
        </w:rPr>
        <w:tab/>
        <w:t>93</w:t>
      </w:r>
    </w:p>
    <w:p w14:paraId="614D8038"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3.5.1.</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Оценка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особенностей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напряженно</w:t>
      </w:r>
      <w:r w:rsidRPr="00513543">
        <w:rPr>
          <w:rFonts w:ascii="Times New Roman" w:eastAsia="Times New Roman" w:hAnsi="Times New Roman" w:cs="Times New Roman"/>
          <w:b/>
          <w:bCs/>
          <w:color w:val="000000"/>
          <w:kern w:val="0"/>
          <w:sz w:val="28"/>
          <w:szCs w:val="28"/>
          <w:lang w:eastAsia="ru-RU"/>
        </w:rPr>
        <w:t xml:space="preserve"> - </w:t>
      </w:r>
      <w:r w:rsidRPr="00513543">
        <w:rPr>
          <w:rFonts w:ascii="Times New Roman" w:eastAsia="Times New Roman" w:hAnsi="Times New Roman" w:cs="Times New Roman" w:hint="eastAsia"/>
          <w:b/>
          <w:bCs/>
          <w:color w:val="000000"/>
          <w:kern w:val="0"/>
          <w:sz w:val="28"/>
          <w:szCs w:val="28"/>
          <w:lang w:eastAsia="ru-RU"/>
        </w:rPr>
        <w:t>деформированного</w:t>
      </w:r>
    </w:p>
    <w:p w14:paraId="753CD2EF"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состояния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ab/>
        <w:t>93</w:t>
      </w:r>
    </w:p>
    <w:p w14:paraId="39751EEC"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3.5.2.</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Классификация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трещин</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схем</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разрушения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p>
    <w:p w14:paraId="5D302690"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lastRenderedPageBreak/>
        <w:t>технологическими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ab/>
        <w:t>94</w:t>
      </w:r>
    </w:p>
    <w:p w14:paraId="1B44528F"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3.6.</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Оценка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закономерностей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изменения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разрушающих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усилий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результате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изменения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основных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факторов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Усилие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образования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трещин</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Разрушающие</w:t>
      </w:r>
    </w:p>
    <w:p w14:paraId="271FEF2C"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усилия</w:t>
      </w:r>
      <w:r w:rsidRPr="00513543">
        <w:rPr>
          <w:rFonts w:ascii="Times New Roman" w:eastAsia="Times New Roman" w:hAnsi="Times New Roman" w:cs="Times New Roman"/>
          <w:b/>
          <w:bCs/>
          <w:color w:val="000000"/>
          <w:kern w:val="0"/>
          <w:sz w:val="28"/>
          <w:szCs w:val="28"/>
          <w:lang w:eastAsia="ru-RU"/>
        </w:rPr>
        <w:tab/>
        <w:t>94</w:t>
      </w:r>
    </w:p>
    <w:p w14:paraId="0F273FCE"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Выводы</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главе</w:t>
      </w:r>
      <w:r w:rsidRPr="00513543">
        <w:rPr>
          <w:rFonts w:ascii="Times New Roman" w:eastAsia="Times New Roman" w:hAnsi="Times New Roman" w:cs="Times New Roman"/>
          <w:b/>
          <w:bCs/>
          <w:color w:val="000000"/>
          <w:kern w:val="0"/>
          <w:sz w:val="28"/>
          <w:szCs w:val="28"/>
          <w:lang w:eastAsia="ru-RU"/>
        </w:rPr>
        <w:t xml:space="preserve"> 3</w:t>
      </w:r>
      <w:r w:rsidRPr="00513543">
        <w:rPr>
          <w:rFonts w:ascii="Times New Roman" w:eastAsia="Times New Roman" w:hAnsi="Times New Roman" w:cs="Times New Roman"/>
          <w:b/>
          <w:bCs/>
          <w:color w:val="000000"/>
          <w:kern w:val="0"/>
          <w:sz w:val="28"/>
          <w:szCs w:val="28"/>
          <w:lang w:eastAsia="ru-RU"/>
        </w:rPr>
        <w:tab/>
        <w:t>95</w:t>
      </w:r>
    </w:p>
    <w:p w14:paraId="6FC78CFD"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Глава</w:t>
      </w:r>
      <w:r w:rsidRPr="00513543">
        <w:rPr>
          <w:rFonts w:ascii="Times New Roman" w:eastAsia="Times New Roman" w:hAnsi="Times New Roman" w:cs="Times New Roman"/>
          <w:b/>
          <w:bCs/>
          <w:color w:val="000000"/>
          <w:kern w:val="0"/>
          <w:sz w:val="28"/>
          <w:szCs w:val="28"/>
          <w:lang w:eastAsia="ru-RU"/>
        </w:rPr>
        <w:t xml:space="preserve"> 4. </w:t>
      </w:r>
      <w:r w:rsidRPr="00513543">
        <w:rPr>
          <w:rFonts w:ascii="Times New Roman" w:eastAsia="Times New Roman" w:hAnsi="Times New Roman" w:cs="Times New Roman" w:hint="eastAsia"/>
          <w:b/>
          <w:bCs/>
          <w:color w:val="000000"/>
          <w:kern w:val="0"/>
          <w:sz w:val="28"/>
          <w:szCs w:val="28"/>
          <w:lang w:eastAsia="ru-RU"/>
        </w:rPr>
        <w:t>Исследование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напряженно</w:t>
      </w:r>
      <w:r w:rsidRPr="00513543">
        <w:rPr>
          <w:rFonts w:ascii="Times New Roman" w:eastAsia="Times New Roman" w:hAnsi="Times New Roman" w:cs="Times New Roman"/>
          <w:b/>
          <w:bCs/>
          <w:color w:val="000000"/>
          <w:kern w:val="0"/>
          <w:sz w:val="28"/>
          <w:szCs w:val="28"/>
          <w:lang w:eastAsia="ru-RU"/>
        </w:rPr>
        <w:t>-</w:t>
      </w:r>
      <w:r w:rsidRPr="00513543">
        <w:rPr>
          <w:rFonts w:ascii="Times New Roman" w:eastAsia="Times New Roman" w:hAnsi="Times New Roman" w:cs="Times New Roman" w:hint="eastAsia"/>
          <w:b/>
          <w:bCs/>
          <w:color w:val="000000"/>
          <w:kern w:val="0"/>
          <w:sz w:val="28"/>
          <w:szCs w:val="28"/>
          <w:lang w:eastAsia="ru-RU"/>
        </w:rPr>
        <w:t>деформированного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состояния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численным</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методом</w:t>
      </w:r>
    </w:p>
    <w:p w14:paraId="5578A6DE"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на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основе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пк</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лира</w:t>
      </w:r>
      <w:r w:rsidRPr="00513543">
        <w:rPr>
          <w:rFonts w:ascii="Times New Roman" w:eastAsia="Times New Roman" w:hAnsi="Times New Roman" w:cs="Times New Roman"/>
          <w:b/>
          <w:bCs/>
          <w:color w:val="000000"/>
          <w:kern w:val="0"/>
          <w:sz w:val="28"/>
          <w:szCs w:val="28"/>
          <w:lang w:eastAsia="ru-RU"/>
        </w:rPr>
        <w:tab/>
        <w:t>99</w:t>
      </w:r>
    </w:p>
    <w:p w14:paraId="10A66E4A"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4.1.</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Программа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исследований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численным</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методом</w:t>
      </w:r>
      <w:r w:rsidRPr="00513543">
        <w:rPr>
          <w:rFonts w:ascii="Times New Roman" w:eastAsia="Times New Roman" w:hAnsi="Times New Roman" w:cs="Times New Roman"/>
          <w:b/>
          <w:bCs/>
          <w:color w:val="000000"/>
          <w:kern w:val="0"/>
          <w:sz w:val="28"/>
          <w:szCs w:val="28"/>
          <w:lang w:eastAsia="ru-RU"/>
        </w:rPr>
        <w:tab/>
        <w:t>99</w:t>
      </w:r>
    </w:p>
    <w:p w14:paraId="5BE1C5FA"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4.2.</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Расчетные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схемы</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методика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расчета</w:t>
      </w:r>
      <w:r w:rsidRPr="00513543">
        <w:rPr>
          <w:rFonts w:ascii="Times New Roman" w:eastAsia="Times New Roman" w:hAnsi="Times New Roman" w:cs="Times New Roman"/>
          <w:b/>
          <w:bCs/>
          <w:color w:val="000000"/>
          <w:kern w:val="0"/>
          <w:sz w:val="28"/>
          <w:szCs w:val="28"/>
          <w:lang w:eastAsia="ru-RU"/>
        </w:rPr>
        <w:tab/>
        <w:t>100</w:t>
      </w:r>
    </w:p>
    <w:p w14:paraId="7F74F164"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4.3.</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Основные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исследуемые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факторы</w:t>
      </w:r>
      <w:r w:rsidRPr="00513543">
        <w:rPr>
          <w:rFonts w:ascii="Times New Roman" w:eastAsia="Times New Roman" w:hAnsi="Times New Roman" w:cs="Times New Roman"/>
          <w:b/>
          <w:bCs/>
          <w:color w:val="000000"/>
          <w:kern w:val="0"/>
          <w:sz w:val="28"/>
          <w:szCs w:val="28"/>
          <w:lang w:eastAsia="ru-RU"/>
        </w:rPr>
        <w:tab/>
        <w:t>100</w:t>
      </w:r>
    </w:p>
    <w:p w14:paraId="445D86E8"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4.4.</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Результаты</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расчета</w:t>
      </w:r>
      <w:r w:rsidRPr="00513543">
        <w:rPr>
          <w:rFonts w:ascii="Times New Roman" w:eastAsia="Times New Roman" w:hAnsi="Times New Roman" w:cs="Times New Roman"/>
          <w:b/>
          <w:bCs/>
          <w:color w:val="000000"/>
          <w:kern w:val="0"/>
          <w:sz w:val="28"/>
          <w:szCs w:val="28"/>
          <w:lang w:eastAsia="ru-RU"/>
        </w:rPr>
        <w:tab/>
        <w:t>101</w:t>
      </w:r>
    </w:p>
    <w:p w14:paraId="530D5C9B"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4.5.</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Анализ</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результатов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расчета</w:t>
      </w:r>
      <w:r w:rsidRPr="00513543">
        <w:rPr>
          <w:rFonts w:ascii="Times New Roman" w:eastAsia="Times New Roman" w:hAnsi="Times New Roman" w:cs="Times New Roman"/>
          <w:b/>
          <w:bCs/>
          <w:color w:val="000000"/>
          <w:kern w:val="0"/>
          <w:sz w:val="28"/>
          <w:szCs w:val="28"/>
          <w:lang w:eastAsia="ru-RU"/>
        </w:rPr>
        <w:tab/>
        <w:t>105</w:t>
      </w:r>
    </w:p>
    <w:p w14:paraId="42A6767B"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4.6.</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Стеновые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прямоугольного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p>
    <w:p w14:paraId="071C342A"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овального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очертания</w:t>
      </w:r>
      <w:r w:rsidRPr="00513543">
        <w:rPr>
          <w:rFonts w:ascii="Times New Roman" w:eastAsia="Times New Roman" w:hAnsi="Times New Roman" w:cs="Times New Roman"/>
          <w:b/>
          <w:bCs/>
          <w:color w:val="000000"/>
          <w:kern w:val="0"/>
          <w:sz w:val="28"/>
          <w:szCs w:val="28"/>
          <w:lang w:eastAsia="ru-RU"/>
        </w:rPr>
        <w:t xml:space="preserve"> LOTB=225 </w:t>
      </w:r>
      <w:r w:rsidRPr="00513543">
        <w:rPr>
          <w:rFonts w:ascii="Times New Roman" w:eastAsia="Times New Roman" w:hAnsi="Times New Roman" w:cs="Times New Roman" w:hint="eastAsia"/>
          <w:b/>
          <w:bCs/>
          <w:color w:val="000000"/>
          <w:kern w:val="0"/>
          <w:sz w:val="28"/>
          <w:szCs w:val="28"/>
          <w:lang w:eastAsia="ru-RU"/>
        </w:rPr>
        <w:t>мм</w:t>
      </w:r>
      <w:r w:rsidRPr="00513543">
        <w:rPr>
          <w:rFonts w:ascii="Times New Roman" w:eastAsia="Times New Roman" w:hAnsi="Times New Roman" w:cs="Times New Roman"/>
          <w:b/>
          <w:bCs/>
          <w:color w:val="000000"/>
          <w:kern w:val="0"/>
          <w:sz w:val="28"/>
          <w:szCs w:val="28"/>
          <w:lang w:eastAsia="ru-RU"/>
        </w:rPr>
        <w:tab/>
        <w:t>105</w:t>
      </w:r>
    </w:p>
    <w:p w14:paraId="6009DCD0"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4.6.1</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Стеновые</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панели</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отверстиями</w:t>
      </w:r>
    </w:p>
    <w:p w14:paraId="7569022F"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прямоугольного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овального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очертания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действии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горизонтальных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сил</w:t>
      </w:r>
      <w:r w:rsidRPr="00513543">
        <w:rPr>
          <w:rFonts w:ascii="Times New Roman" w:eastAsia="Times New Roman" w:hAnsi="Times New Roman" w:cs="Times New Roman"/>
          <w:b/>
          <w:bCs/>
          <w:color w:val="000000"/>
          <w:kern w:val="0"/>
          <w:sz w:val="28"/>
          <w:szCs w:val="28"/>
          <w:lang w:eastAsia="ru-RU"/>
        </w:rPr>
        <w:t xml:space="preserve"> LOTB=225 </w:t>
      </w:r>
      <w:r w:rsidRPr="00513543">
        <w:rPr>
          <w:rFonts w:ascii="Times New Roman" w:eastAsia="Times New Roman" w:hAnsi="Times New Roman" w:cs="Times New Roman" w:hint="eastAsia"/>
          <w:b/>
          <w:bCs/>
          <w:color w:val="000000"/>
          <w:kern w:val="0"/>
          <w:sz w:val="28"/>
          <w:szCs w:val="28"/>
          <w:lang w:eastAsia="ru-RU"/>
        </w:rPr>
        <w:t>ММ</w:t>
      </w:r>
      <w:r w:rsidRPr="00513543">
        <w:rPr>
          <w:rFonts w:ascii="Times New Roman" w:eastAsia="Times New Roman" w:hAnsi="Times New Roman" w:cs="Times New Roman"/>
          <w:b/>
          <w:bCs/>
          <w:color w:val="000000"/>
          <w:kern w:val="0"/>
          <w:sz w:val="28"/>
          <w:szCs w:val="28"/>
          <w:lang w:eastAsia="ru-RU"/>
        </w:rPr>
        <w:tab/>
        <w:t>105</w:t>
      </w:r>
    </w:p>
    <w:p w14:paraId="5885B11F"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4.6.2.</w:t>
      </w:r>
      <w:r w:rsidRPr="00513543">
        <w:rPr>
          <w:rFonts w:ascii="Times New Roman" w:eastAsia="Times New Roman" w:hAnsi="Times New Roman" w:cs="Times New Roman"/>
          <w:b/>
          <w:bCs/>
          <w:color w:val="000000"/>
          <w:kern w:val="0"/>
          <w:sz w:val="28"/>
          <w:szCs w:val="28"/>
          <w:lang w:eastAsia="ru-RU"/>
        </w:rPr>
        <w:tab/>
        <w:t xml:space="preserve"> </w:t>
      </w:r>
      <w:r w:rsidRPr="00513543">
        <w:rPr>
          <w:rFonts w:ascii="Times New Roman" w:eastAsia="Times New Roman" w:hAnsi="Times New Roman" w:cs="Times New Roman" w:hint="eastAsia"/>
          <w:b/>
          <w:bCs/>
          <w:color w:val="000000"/>
          <w:kern w:val="0"/>
          <w:sz w:val="28"/>
          <w:szCs w:val="28"/>
          <w:lang w:eastAsia="ru-RU"/>
        </w:rPr>
        <w:t>Стеновые</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панели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p>
    <w:p w14:paraId="1BE8C968"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прямоугольного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овального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очертания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действии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вертикальных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сил</w:t>
      </w:r>
      <w:r w:rsidRPr="00513543">
        <w:rPr>
          <w:rFonts w:ascii="Times New Roman" w:eastAsia="Times New Roman" w:hAnsi="Times New Roman" w:cs="Times New Roman"/>
          <w:b/>
          <w:bCs/>
          <w:color w:val="000000"/>
          <w:kern w:val="0"/>
          <w:sz w:val="28"/>
          <w:szCs w:val="28"/>
          <w:lang w:eastAsia="ru-RU"/>
        </w:rPr>
        <w:t xml:space="preserve"> LQTB-225 </w:t>
      </w:r>
      <w:r w:rsidRPr="00513543">
        <w:rPr>
          <w:rFonts w:ascii="Times New Roman" w:eastAsia="Times New Roman" w:hAnsi="Times New Roman" w:cs="Times New Roman" w:hint="eastAsia"/>
          <w:b/>
          <w:bCs/>
          <w:color w:val="000000"/>
          <w:kern w:val="0"/>
          <w:sz w:val="28"/>
          <w:szCs w:val="28"/>
          <w:lang w:eastAsia="ru-RU"/>
        </w:rPr>
        <w:t>ММ</w:t>
      </w:r>
      <w:r w:rsidRPr="00513543">
        <w:rPr>
          <w:rFonts w:ascii="Times New Roman" w:eastAsia="Times New Roman" w:hAnsi="Times New Roman" w:cs="Times New Roman"/>
          <w:b/>
          <w:bCs/>
          <w:color w:val="000000"/>
          <w:kern w:val="0"/>
          <w:sz w:val="28"/>
          <w:szCs w:val="28"/>
          <w:lang w:eastAsia="ru-RU"/>
        </w:rPr>
        <w:t>....:</w:t>
      </w:r>
      <w:r w:rsidRPr="00513543">
        <w:rPr>
          <w:rFonts w:ascii="Times New Roman" w:eastAsia="Times New Roman" w:hAnsi="Times New Roman" w:cs="Times New Roman"/>
          <w:b/>
          <w:bCs/>
          <w:color w:val="000000"/>
          <w:kern w:val="0"/>
          <w:sz w:val="28"/>
          <w:szCs w:val="28"/>
          <w:lang w:eastAsia="ru-RU"/>
        </w:rPr>
        <w:tab/>
        <w:t>123</w:t>
      </w:r>
    </w:p>
    <w:p w14:paraId="4C8357C6"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4.6.3.</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Стеновые</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панели</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отверстиями</w:t>
      </w:r>
    </w:p>
    <w:p w14:paraId="65CB1B39"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прямоугольного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овального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очертания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совместном</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действии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вертикальных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горизонтальных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сил</w:t>
      </w:r>
      <w:r w:rsidRPr="00513543">
        <w:rPr>
          <w:rFonts w:ascii="Times New Roman" w:eastAsia="Times New Roman" w:hAnsi="Times New Roman" w:cs="Times New Roman"/>
          <w:b/>
          <w:bCs/>
          <w:color w:val="000000"/>
          <w:kern w:val="0"/>
          <w:sz w:val="28"/>
          <w:szCs w:val="28"/>
          <w:lang w:eastAsia="ru-RU"/>
        </w:rPr>
        <w:t xml:space="preserve"> LOXB=225 </w:t>
      </w:r>
      <w:r w:rsidRPr="00513543">
        <w:rPr>
          <w:rFonts w:ascii="Times New Roman" w:eastAsia="Times New Roman" w:hAnsi="Times New Roman" w:cs="Times New Roman" w:hint="eastAsia"/>
          <w:b/>
          <w:bCs/>
          <w:color w:val="000000"/>
          <w:kern w:val="0"/>
          <w:sz w:val="28"/>
          <w:szCs w:val="28"/>
          <w:lang w:eastAsia="ru-RU"/>
        </w:rPr>
        <w:t>мм</w:t>
      </w:r>
      <w:r w:rsidRPr="00513543">
        <w:rPr>
          <w:rFonts w:ascii="Times New Roman" w:eastAsia="Times New Roman" w:hAnsi="Times New Roman" w:cs="Times New Roman"/>
          <w:b/>
          <w:bCs/>
          <w:color w:val="000000"/>
          <w:kern w:val="0"/>
          <w:sz w:val="28"/>
          <w:szCs w:val="28"/>
          <w:lang w:eastAsia="ru-RU"/>
        </w:rPr>
        <w:tab/>
        <w:t>135</w:t>
      </w:r>
    </w:p>
    <w:p w14:paraId="3BE040CF"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4.6.4.</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Стеновые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без</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действии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горизонтальных</w:t>
      </w:r>
    </w:p>
    <w:p w14:paraId="25231CA4"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сил</w:t>
      </w:r>
      <w:r w:rsidRPr="00513543">
        <w:rPr>
          <w:rFonts w:ascii="Times New Roman" w:eastAsia="Times New Roman" w:hAnsi="Times New Roman" w:cs="Times New Roman"/>
          <w:b/>
          <w:bCs/>
          <w:color w:val="000000"/>
          <w:kern w:val="0"/>
          <w:sz w:val="28"/>
          <w:szCs w:val="28"/>
          <w:lang w:eastAsia="ru-RU"/>
        </w:rPr>
        <w:tab/>
        <w:t>148</w:t>
      </w:r>
    </w:p>
    <w:p w14:paraId="4F0E9871"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4.7.</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Стеновые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прямоугольного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овального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очертания</w:t>
      </w:r>
      <w:r w:rsidRPr="00513543">
        <w:rPr>
          <w:rFonts w:ascii="Times New Roman" w:eastAsia="Times New Roman" w:hAnsi="Times New Roman" w:cs="Times New Roman"/>
          <w:b/>
          <w:bCs/>
          <w:color w:val="000000"/>
          <w:kern w:val="0"/>
          <w:sz w:val="28"/>
          <w:szCs w:val="28"/>
          <w:lang w:eastAsia="ru-RU"/>
        </w:rPr>
        <w:t xml:space="preserve"> LOTB=270 </w:t>
      </w:r>
      <w:r w:rsidRPr="00513543">
        <w:rPr>
          <w:rFonts w:ascii="Times New Roman" w:eastAsia="Times New Roman" w:hAnsi="Times New Roman" w:cs="Times New Roman" w:hint="eastAsia"/>
          <w:b/>
          <w:bCs/>
          <w:color w:val="000000"/>
          <w:kern w:val="0"/>
          <w:sz w:val="28"/>
          <w:szCs w:val="28"/>
          <w:lang w:eastAsia="ru-RU"/>
        </w:rPr>
        <w:t>мм</w:t>
      </w:r>
      <w:r w:rsidRPr="00513543">
        <w:rPr>
          <w:rFonts w:ascii="Times New Roman" w:eastAsia="Times New Roman" w:hAnsi="Times New Roman" w:cs="Times New Roman"/>
          <w:b/>
          <w:bCs/>
          <w:color w:val="000000"/>
          <w:kern w:val="0"/>
          <w:sz w:val="28"/>
          <w:szCs w:val="28"/>
          <w:lang w:eastAsia="ru-RU"/>
        </w:rPr>
        <w:tab/>
        <w:t>152</w:t>
      </w:r>
    </w:p>
    <w:p w14:paraId="7DFB1139"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lastRenderedPageBreak/>
        <w:t>4.7.1.</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Стеновые</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панели</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отверстиями</w:t>
      </w:r>
    </w:p>
    <w:p w14:paraId="23D0A04F"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прямоугольного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овального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очертания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действии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горизонтальных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сил</w:t>
      </w:r>
      <w:r w:rsidRPr="00513543">
        <w:rPr>
          <w:rFonts w:ascii="Times New Roman" w:eastAsia="Times New Roman" w:hAnsi="Times New Roman" w:cs="Times New Roman"/>
          <w:b/>
          <w:bCs/>
          <w:color w:val="000000"/>
          <w:kern w:val="0"/>
          <w:sz w:val="28"/>
          <w:szCs w:val="28"/>
          <w:lang w:eastAsia="ru-RU"/>
        </w:rPr>
        <w:t xml:space="preserve"> LOTB=270 </w:t>
      </w:r>
      <w:r w:rsidRPr="00513543">
        <w:rPr>
          <w:rFonts w:ascii="Times New Roman" w:eastAsia="Times New Roman" w:hAnsi="Times New Roman" w:cs="Times New Roman" w:hint="eastAsia"/>
          <w:b/>
          <w:bCs/>
          <w:color w:val="000000"/>
          <w:kern w:val="0"/>
          <w:sz w:val="28"/>
          <w:szCs w:val="28"/>
          <w:lang w:eastAsia="ru-RU"/>
        </w:rPr>
        <w:t>ММ</w:t>
      </w:r>
      <w:r w:rsidRPr="00513543">
        <w:rPr>
          <w:rFonts w:ascii="Times New Roman" w:eastAsia="Times New Roman" w:hAnsi="Times New Roman" w:cs="Times New Roman"/>
          <w:b/>
          <w:bCs/>
          <w:color w:val="000000"/>
          <w:kern w:val="0"/>
          <w:sz w:val="28"/>
          <w:szCs w:val="28"/>
          <w:lang w:eastAsia="ru-RU"/>
        </w:rPr>
        <w:tab/>
        <w:t>153</w:t>
      </w:r>
    </w:p>
    <w:p w14:paraId="15A2C00F"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4.7.2.</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Стеновые</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панели</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отверстиями</w:t>
      </w:r>
    </w:p>
    <w:p w14:paraId="1FAEAC42"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прямоугольного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овального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очертания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действии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вертикальных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сил</w:t>
      </w:r>
      <w:r w:rsidRPr="00513543">
        <w:rPr>
          <w:rFonts w:ascii="Times New Roman" w:eastAsia="Times New Roman" w:hAnsi="Times New Roman" w:cs="Times New Roman"/>
          <w:b/>
          <w:bCs/>
          <w:color w:val="000000"/>
          <w:kern w:val="0"/>
          <w:sz w:val="28"/>
          <w:szCs w:val="28"/>
          <w:lang w:eastAsia="ru-RU"/>
        </w:rPr>
        <w:t xml:space="preserve"> LOTB=270 </w:t>
      </w:r>
      <w:r w:rsidRPr="00513543">
        <w:rPr>
          <w:rFonts w:ascii="Times New Roman" w:eastAsia="Times New Roman" w:hAnsi="Times New Roman" w:cs="Times New Roman" w:hint="eastAsia"/>
          <w:b/>
          <w:bCs/>
          <w:color w:val="000000"/>
          <w:kern w:val="0"/>
          <w:sz w:val="28"/>
          <w:szCs w:val="28"/>
          <w:lang w:eastAsia="ru-RU"/>
        </w:rPr>
        <w:t>мм</w:t>
      </w:r>
      <w:r w:rsidRPr="00513543">
        <w:rPr>
          <w:rFonts w:ascii="Times New Roman" w:eastAsia="Times New Roman" w:hAnsi="Times New Roman" w:cs="Times New Roman"/>
          <w:b/>
          <w:bCs/>
          <w:color w:val="000000"/>
          <w:kern w:val="0"/>
          <w:sz w:val="28"/>
          <w:szCs w:val="28"/>
          <w:lang w:eastAsia="ru-RU"/>
        </w:rPr>
        <w:tab/>
        <w:t>158</w:t>
      </w:r>
    </w:p>
    <w:p w14:paraId="0B132B48"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4.7.3.</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Стеновые</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панели</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отверстиями</w:t>
      </w:r>
    </w:p>
    <w:p w14:paraId="797031AF"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прямоугольного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овального</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очертания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совместном</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действии</w:t>
      </w:r>
    </w:p>
    <w:p w14:paraId="602F002E"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вертикальных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горизонтальных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сил</w:t>
      </w:r>
      <w:r w:rsidRPr="00513543">
        <w:rPr>
          <w:rFonts w:ascii="Times New Roman" w:eastAsia="Times New Roman" w:hAnsi="Times New Roman" w:cs="Times New Roman"/>
          <w:b/>
          <w:bCs/>
          <w:color w:val="000000"/>
          <w:kern w:val="0"/>
          <w:sz w:val="28"/>
          <w:szCs w:val="28"/>
          <w:lang w:eastAsia="ru-RU"/>
        </w:rPr>
        <w:t xml:space="preserve"> LOTB=270 </w:t>
      </w:r>
      <w:r w:rsidRPr="00513543">
        <w:rPr>
          <w:rFonts w:ascii="Times New Roman" w:eastAsia="Times New Roman" w:hAnsi="Times New Roman" w:cs="Times New Roman" w:hint="eastAsia"/>
          <w:b/>
          <w:bCs/>
          <w:color w:val="000000"/>
          <w:kern w:val="0"/>
          <w:sz w:val="28"/>
          <w:szCs w:val="28"/>
          <w:lang w:eastAsia="ru-RU"/>
        </w:rPr>
        <w:t>мм</w:t>
      </w:r>
      <w:r w:rsidRPr="00513543">
        <w:rPr>
          <w:rFonts w:ascii="Times New Roman" w:eastAsia="Times New Roman" w:hAnsi="Times New Roman" w:cs="Times New Roman"/>
          <w:b/>
          <w:bCs/>
          <w:color w:val="000000"/>
          <w:kern w:val="0"/>
          <w:sz w:val="28"/>
          <w:szCs w:val="28"/>
          <w:lang w:eastAsia="ru-RU"/>
        </w:rPr>
        <w:tab/>
        <w:t>158</w:t>
      </w:r>
    </w:p>
    <w:p w14:paraId="0626DD6D"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Выводы</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главе</w:t>
      </w:r>
      <w:r w:rsidRPr="00513543">
        <w:rPr>
          <w:rFonts w:ascii="Times New Roman" w:eastAsia="Times New Roman" w:hAnsi="Times New Roman" w:cs="Times New Roman"/>
          <w:b/>
          <w:bCs/>
          <w:color w:val="000000"/>
          <w:kern w:val="0"/>
          <w:sz w:val="28"/>
          <w:szCs w:val="28"/>
          <w:lang w:eastAsia="ru-RU"/>
        </w:rPr>
        <w:t xml:space="preserve"> 4</w:t>
      </w:r>
      <w:r w:rsidRPr="00513543">
        <w:rPr>
          <w:rFonts w:ascii="Times New Roman" w:eastAsia="Times New Roman" w:hAnsi="Times New Roman" w:cs="Times New Roman"/>
          <w:b/>
          <w:bCs/>
          <w:color w:val="000000"/>
          <w:kern w:val="0"/>
          <w:sz w:val="28"/>
          <w:szCs w:val="28"/>
          <w:lang w:eastAsia="ru-RU"/>
        </w:rPr>
        <w:tab/>
        <w:t>164</w:t>
      </w:r>
    </w:p>
    <w:p w14:paraId="1C09439D"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Глава</w:t>
      </w:r>
      <w:r w:rsidRPr="00513543">
        <w:rPr>
          <w:rFonts w:ascii="Times New Roman" w:eastAsia="Times New Roman" w:hAnsi="Times New Roman" w:cs="Times New Roman"/>
          <w:b/>
          <w:bCs/>
          <w:color w:val="000000"/>
          <w:kern w:val="0"/>
          <w:sz w:val="28"/>
          <w:szCs w:val="28"/>
          <w:lang w:eastAsia="ru-RU"/>
        </w:rPr>
        <w:t xml:space="preserve">5. </w:t>
      </w:r>
      <w:r w:rsidRPr="00513543">
        <w:rPr>
          <w:rFonts w:ascii="Times New Roman" w:eastAsia="Times New Roman" w:hAnsi="Times New Roman" w:cs="Times New Roman" w:hint="eastAsia"/>
          <w:b/>
          <w:bCs/>
          <w:color w:val="000000"/>
          <w:kern w:val="0"/>
          <w:sz w:val="28"/>
          <w:szCs w:val="28"/>
          <w:lang w:eastAsia="ru-RU"/>
        </w:rPr>
        <w:t>Разработка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методов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расчёта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прочности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совместном</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действии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вертикальных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горизонтальных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сил</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основе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аналоговых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моделей</w:t>
      </w:r>
      <w:r w:rsidRPr="00513543">
        <w:rPr>
          <w:rFonts w:ascii="Times New Roman" w:eastAsia="Times New Roman" w:hAnsi="Times New Roman" w:cs="Times New Roman"/>
          <w:b/>
          <w:bCs/>
          <w:color w:val="000000"/>
          <w:kern w:val="0"/>
          <w:sz w:val="28"/>
          <w:szCs w:val="28"/>
          <w:lang w:eastAsia="ru-RU"/>
        </w:rPr>
        <w:tab/>
        <w:t xml:space="preserve">  168</w:t>
      </w:r>
    </w:p>
    <w:p w14:paraId="2A73AD89"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5.1</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Совершенствование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построения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расчётных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стержневых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p>
    <w:p w14:paraId="32D52FE5"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каркасных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аналоговых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моделей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АСМ</w:t>
      </w:r>
      <w:r w:rsidRPr="00513543">
        <w:rPr>
          <w:rFonts w:ascii="Times New Roman" w:eastAsia="Times New Roman" w:hAnsi="Times New Roman" w:cs="Times New Roman"/>
          <w:b/>
          <w:bCs/>
          <w:color w:val="000000"/>
          <w:kern w:val="0"/>
          <w:sz w:val="28"/>
          <w:szCs w:val="28"/>
          <w:lang w:eastAsia="ru-RU"/>
        </w:rPr>
        <w:t>-</w:t>
      </w:r>
      <w:r w:rsidRPr="00513543">
        <w:rPr>
          <w:rFonts w:ascii="Times New Roman" w:eastAsia="Times New Roman" w:hAnsi="Times New Roman" w:cs="Times New Roman" w:hint="eastAsia"/>
          <w:b/>
          <w:bCs/>
          <w:color w:val="000000"/>
          <w:kern w:val="0"/>
          <w:sz w:val="28"/>
          <w:szCs w:val="28"/>
          <w:lang w:eastAsia="ru-RU"/>
        </w:rPr>
        <w:t>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АКМ</w:t>
      </w:r>
      <w:r w:rsidRPr="00513543">
        <w:rPr>
          <w:rFonts w:ascii="Times New Roman" w:eastAsia="Times New Roman" w:hAnsi="Times New Roman" w:cs="Times New Roman"/>
          <w:b/>
          <w:bCs/>
          <w:color w:val="000000"/>
          <w:kern w:val="0"/>
          <w:sz w:val="28"/>
          <w:szCs w:val="28"/>
          <w:lang w:eastAsia="ru-RU"/>
        </w:rPr>
        <w:t>-</w:t>
      </w:r>
      <w:r w:rsidRPr="00513543">
        <w:rPr>
          <w:rFonts w:ascii="Times New Roman" w:eastAsia="Times New Roman" w:hAnsi="Times New Roman" w:cs="Times New Roman" w:hint="eastAsia"/>
          <w:b/>
          <w:bCs/>
          <w:color w:val="000000"/>
          <w:kern w:val="0"/>
          <w:sz w:val="28"/>
          <w:szCs w:val="28"/>
          <w:lang w:eastAsia="ru-RU"/>
        </w:rPr>
        <w:t>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ab/>
        <w:t>168</w:t>
      </w:r>
    </w:p>
    <w:p w14:paraId="379B36D7"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5.2</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Оценка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напряжённого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состояния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действии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вертикальных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горизонтальных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сил</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основе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теории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плоского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одноосного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напряжённого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состояния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ТПОНС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профессора</w:t>
      </w:r>
    </w:p>
    <w:p w14:paraId="589396FE"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Г</w:t>
      </w:r>
      <w:r w:rsidRPr="00513543">
        <w:rPr>
          <w:rFonts w:ascii="Times New Roman" w:eastAsia="Times New Roman" w:hAnsi="Times New Roman" w:cs="Times New Roman"/>
          <w:b/>
          <w:bCs/>
          <w:color w:val="000000"/>
          <w:kern w:val="0"/>
          <w:sz w:val="28"/>
          <w:szCs w:val="28"/>
          <w:lang w:eastAsia="ru-RU"/>
        </w:rPr>
        <w:t>.</w:t>
      </w:r>
      <w:r w:rsidRPr="00513543">
        <w:rPr>
          <w:rFonts w:ascii="Times New Roman" w:eastAsia="Times New Roman" w:hAnsi="Times New Roman" w:cs="Times New Roman" w:hint="eastAsia"/>
          <w:b/>
          <w:bCs/>
          <w:color w:val="000000"/>
          <w:kern w:val="0"/>
          <w:sz w:val="28"/>
          <w:szCs w:val="28"/>
          <w:lang w:eastAsia="ru-RU"/>
        </w:rPr>
        <w:t>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Гениева</w:t>
      </w:r>
      <w:r w:rsidRPr="00513543">
        <w:rPr>
          <w:rFonts w:ascii="Times New Roman" w:eastAsia="Times New Roman" w:hAnsi="Times New Roman" w:cs="Times New Roman"/>
          <w:b/>
          <w:bCs/>
          <w:color w:val="000000"/>
          <w:kern w:val="0"/>
          <w:sz w:val="28"/>
          <w:szCs w:val="28"/>
          <w:lang w:eastAsia="ru-RU"/>
        </w:rPr>
        <w:tab/>
        <w:t>170</w:t>
      </w:r>
    </w:p>
    <w:p w14:paraId="311473A7"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5.3.</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Построение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аналоговых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стержневых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моделей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ab/>
        <w:t>173</w:t>
      </w:r>
    </w:p>
    <w:p w14:paraId="78A59E4A"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5.3.1.</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Определение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расчетных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элементов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ключевых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точек</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углов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наклона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стержневых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элементов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расчетной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модели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Построение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моделей</w:t>
      </w:r>
      <w:r w:rsidRPr="00513543">
        <w:rPr>
          <w:rFonts w:ascii="Times New Roman" w:eastAsia="Times New Roman" w:hAnsi="Times New Roman" w:cs="Times New Roman"/>
          <w:b/>
          <w:bCs/>
          <w:color w:val="000000"/>
          <w:kern w:val="0"/>
          <w:sz w:val="28"/>
          <w:szCs w:val="28"/>
          <w:lang w:eastAsia="ru-RU"/>
        </w:rPr>
        <w:tab/>
        <w:t xml:space="preserve">174 </w:t>
      </w:r>
    </w:p>
    <w:p w14:paraId="04B667CF"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ab/>
        <w:t>177</w:t>
      </w:r>
    </w:p>
    <w:p w14:paraId="64B92B77"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5.4.</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Построение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аналоговых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каркасных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расчетных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моделей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прочности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ab/>
        <w:t>177</w:t>
      </w:r>
    </w:p>
    <w:p w14:paraId="2EC56812"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5.5.</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Метод</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расчета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прочности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сжатых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наклонных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полос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бетона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аналоговых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каркасных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моделей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АКМ</w:t>
      </w:r>
      <w:r w:rsidRPr="00513543">
        <w:rPr>
          <w:rFonts w:ascii="Times New Roman" w:eastAsia="Times New Roman" w:hAnsi="Times New Roman" w:cs="Times New Roman"/>
          <w:b/>
          <w:bCs/>
          <w:color w:val="000000"/>
          <w:kern w:val="0"/>
          <w:sz w:val="28"/>
          <w:szCs w:val="28"/>
          <w:lang w:eastAsia="ru-RU"/>
        </w:rPr>
        <w:t>-</w:t>
      </w:r>
      <w:r w:rsidRPr="00513543">
        <w:rPr>
          <w:rFonts w:ascii="Times New Roman" w:eastAsia="Times New Roman" w:hAnsi="Times New Roman" w:cs="Times New Roman" w:hint="eastAsia"/>
          <w:b/>
          <w:bCs/>
          <w:color w:val="000000"/>
          <w:kern w:val="0"/>
          <w:sz w:val="28"/>
          <w:szCs w:val="28"/>
          <w:lang w:eastAsia="ru-RU"/>
        </w:rPr>
        <w:t>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АКМ</w:t>
      </w:r>
      <w:r w:rsidRPr="00513543">
        <w:rPr>
          <w:rFonts w:ascii="Times New Roman" w:eastAsia="Times New Roman" w:hAnsi="Times New Roman" w:cs="Times New Roman"/>
          <w:b/>
          <w:bCs/>
          <w:color w:val="000000"/>
          <w:kern w:val="0"/>
          <w:sz w:val="28"/>
          <w:szCs w:val="28"/>
          <w:lang w:eastAsia="ru-RU"/>
        </w:rPr>
        <w:t>-</w:t>
      </w:r>
      <w:r w:rsidRPr="00513543">
        <w:rPr>
          <w:rFonts w:ascii="Times New Roman" w:eastAsia="Times New Roman" w:hAnsi="Times New Roman" w:cs="Times New Roman" w:hint="eastAsia"/>
          <w:b/>
          <w:bCs/>
          <w:color w:val="000000"/>
          <w:kern w:val="0"/>
          <w:sz w:val="28"/>
          <w:szCs w:val="28"/>
          <w:lang w:eastAsia="ru-RU"/>
        </w:rPr>
        <w:t>от</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технологическими</w:t>
      </w:r>
    </w:p>
    <w:p w14:paraId="66364D55"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ab/>
        <w:t>186</w:t>
      </w:r>
    </w:p>
    <w:p w14:paraId="4C41AB11"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lastRenderedPageBreak/>
        <w:t>5.5.1.</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Определение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расчетных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сечений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сжатых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полос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бетона</w:t>
      </w:r>
    </w:p>
    <w:p w14:paraId="0E4C8851"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аналоговых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моделей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АКМ</w:t>
      </w:r>
      <w:r w:rsidRPr="00513543">
        <w:rPr>
          <w:rFonts w:ascii="Times New Roman" w:eastAsia="Times New Roman" w:hAnsi="Times New Roman" w:cs="Times New Roman"/>
          <w:b/>
          <w:bCs/>
          <w:color w:val="000000"/>
          <w:kern w:val="0"/>
          <w:sz w:val="28"/>
          <w:szCs w:val="28"/>
          <w:lang w:eastAsia="ru-RU"/>
        </w:rPr>
        <w:t>-</w:t>
      </w:r>
      <w:r w:rsidRPr="00513543">
        <w:rPr>
          <w:rFonts w:ascii="Times New Roman" w:eastAsia="Times New Roman" w:hAnsi="Times New Roman" w:cs="Times New Roman" w:hint="eastAsia"/>
          <w:b/>
          <w:bCs/>
          <w:color w:val="000000"/>
          <w:kern w:val="0"/>
          <w:sz w:val="28"/>
          <w:szCs w:val="28"/>
          <w:lang w:eastAsia="ru-RU"/>
        </w:rPr>
        <w:t>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АКМ</w:t>
      </w:r>
      <w:r w:rsidRPr="00513543">
        <w:rPr>
          <w:rFonts w:ascii="Times New Roman" w:eastAsia="Times New Roman" w:hAnsi="Times New Roman" w:cs="Times New Roman"/>
          <w:b/>
          <w:bCs/>
          <w:color w:val="000000"/>
          <w:kern w:val="0"/>
          <w:sz w:val="28"/>
          <w:szCs w:val="28"/>
          <w:lang w:eastAsia="ru-RU"/>
        </w:rPr>
        <w:t>-</w:t>
      </w:r>
      <w:r w:rsidRPr="00513543">
        <w:rPr>
          <w:rFonts w:ascii="Times New Roman" w:eastAsia="Times New Roman" w:hAnsi="Times New Roman" w:cs="Times New Roman" w:hint="eastAsia"/>
          <w:b/>
          <w:bCs/>
          <w:color w:val="000000"/>
          <w:kern w:val="0"/>
          <w:sz w:val="28"/>
          <w:szCs w:val="28"/>
          <w:lang w:eastAsia="ru-RU"/>
        </w:rPr>
        <w:t>от</w:t>
      </w:r>
      <w:r w:rsidRPr="00513543">
        <w:rPr>
          <w:rFonts w:ascii="Times New Roman" w:eastAsia="Times New Roman" w:hAnsi="Times New Roman" w:cs="Times New Roman"/>
          <w:b/>
          <w:bCs/>
          <w:color w:val="000000"/>
          <w:kern w:val="0"/>
          <w:sz w:val="28"/>
          <w:szCs w:val="28"/>
          <w:lang w:eastAsia="ru-RU"/>
        </w:rPr>
        <w:tab/>
        <w:t>188</w:t>
      </w:r>
    </w:p>
    <w:p w14:paraId="29163670"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5.5.2.</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Схемы</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предельных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усилий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расчетных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полосах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бетона</w:t>
      </w:r>
    </w:p>
    <w:p w14:paraId="54332434"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аналоговых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каркасных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моделей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ab/>
        <w:t>190</w:t>
      </w:r>
    </w:p>
    <w:p w14:paraId="4900BD9A"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5.5.3.</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Условия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прочности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наклонных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сжатых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полос</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бетона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аналоговых</w:t>
      </w:r>
    </w:p>
    <w:p w14:paraId="3C768733"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каркасных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моделей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ab/>
        <w:t>192</w:t>
      </w:r>
    </w:p>
    <w:p w14:paraId="2A2D8998"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 xml:space="preserve">5.6 </w:t>
      </w:r>
      <w:r w:rsidRPr="00513543">
        <w:rPr>
          <w:rFonts w:ascii="Times New Roman" w:eastAsia="Times New Roman" w:hAnsi="Times New Roman" w:cs="Times New Roman" w:hint="eastAsia"/>
          <w:b/>
          <w:bCs/>
          <w:color w:val="000000"/>
          <w:kern w:val="0"/>
          <w:sz w:val="28"/>
          <w:szCs w:val="28"/>
          <w:lang w:eastAsia="ru-RU"/>
        </w:rPr>
        <w:t>Оценка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прочности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локальной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концентрации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напряжений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в</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бетоне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угловых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зон</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ab/>
        <w:t>192</w:t>
      </w:r>
    </w:p>
    <w:p w14:paraId="30044C6F"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5.6.1.</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Построение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стержневых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моделей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зон</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локальной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концентрации</w:t>
      </w:r>
    </w:p>
    <w:p w14:paraId="2FF50B5A"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главных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напряжений</w:t>
      </w:r>
      <w:r w:rsidRPr="00513543">
        <w:rPr>
          <w:rFonts w:ascii="Times New Roman" w:eastAsia="Times New Roman" w:hAnsi="Times New Roman" w:cs="Times New Roman"/>
          <w:b/>
          <w:bCs/>
          <w:color w:val="000000"/>
          <w:kern w:val="0"/>
          <w:sz w:val="28"/>
          <w:szCs w:val="28"/>
          <w:lang w:eastAsia="ru-RU"/>
        </w:rPr>
        <w:tab/>
        <w:t>192</w:t>
      </w:r>
    </w:p>
    <w:p w14:paraId="66C14B0B"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5.6.2.</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Расчетные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зависимости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трещиностойкости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бетона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угловых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зон</w:t>
      </w:r>
    </w:p>
    <w:p w14:paraId="2068CC8D"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технологических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отверстий</w:t>
      </w:r>
      <w:r w:rsidRPr="00513543">
        <w:rPr>
          <w:rFonts w:ascii="Times New Roman" w:eastAsia="Times New Roman" w:hAnsi="Times New Roman" w:cs="Times New Roman"/>
          <w:b/>
          <w:bCs/>
          <w:color w:val="000000"/>
          <w:kern w:val="0"/>
          <w:sz w:val="28"/>
          <w:szCs w:val="28"/>
          <w:lang w:eastAsia="ru-RU"/>
        </w:rPr>
        <w:tab/>
        <w:t>193</w:t>
      </w:r>
    </w:p>
    <w:p w14:paraId="6F7BF1BF"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5.7.</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Оценка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разработанного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метода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расчета</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прочности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w:t>
      </w:r>
    </w:p>
    <w:p w14:paraId="00F612E5"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технологическими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при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совместном</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действии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вертикальных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горизонтальных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сил</w:t>
      </w:r>
      <w:r w:rsidRPr="00513543">
        <w:rPr>
          <w:rFonts w:ascii="Times New Roman" w:eastAsia="Times New Roman" w:hAnsi="Times New Roman" w:cs="Times New Roman"/>
          <w:b/>
          <w:bCs/>
          <w:color w:val="000000"/>
          <w:kern w:val="0"/>
          <w:sz w:val="28"/>
          <w:szCs w:val="28"/>
          <w:lang w:eastAsia="ru-RU"/>
        </w:rPr>
        <w:tab/>
        <w:t>193</w:t>
      </w:r>
    </w:p>
    <w:p w14:paraId="7B3F7AE2"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b/>
          <w:bCs/>
          <w:color w:val="000000"/>
          <w:kern w:val="0"/>
          <w:sz w:val="28"/>
          <w:szCs w:val="28"/>
          <w:lang w:eastAsia="ru-RU"/>
        </w:rPr>
        <w:t>5.8.</w:t>
      </w:r>
      <w:r w:rsidRPr="00513543">
        <w:rPr>
          <w:rFonts w:ascii="Times New Roman" w:eastAsia="Times New Roman" w:hAnsi="Times New Roman" w:cs="Times New Roman"/>
          <w:b/>
          <w:bCs/>
          <w:color w:val="000000"/>
          <w:kern w:val="0"/>
          <w:sz w:val="28"/>
          <w:szCs w:val="28"/>
          <w:lang w:eastAsia="ru-RU"/>
        </w:rPr>
        <w:tab/>
      </w:r>
      <w:r w:rsidRPr="00513543">
        <w:rPr>
          <w:rFonts w:ascii="Times New Roman" w:eastAsia="Times New Roman" w:hAnsi="Times New Roman" w:cs="Times New Roman" w:hint="eastAsia"/>
          <w:b/>
          <w:bCs/>
          <w:color w:val="000000"/>
          <w:kern w:val="0"/>
          <w:sz w:val="28"/>
          <w:szCs w:val="28"/>
          <w:lang w:eastAsia="ru-RU"/>
        </w:rPr>
        <w:t>Принципы</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эффективного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армирования</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перемычек</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над</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технологическими</w:t>
      </w:r>
    </w:p>
    <w:p w14:paraId="4D5A29F0"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отверстиями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стеновых</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панелей</w:t>
      </w:r>
      <w:r w:rsidRPr="00513543">
        <w:rPr>
          <w:rFonts w:ascii="Times New Roman" w:eastAsia="Times New Roman" w:hAnsi="Times New Roman" w:cs="Times New Roman"/>
          <w:b/>
          <w:bCs/>
          <w:color w:val="000000"/>
          <w:kern w:val="0"/>
          <w:sz w:val="28"/>
          <w:szCs w:val="28"/>
          <w:lang w:eastAsia="ru-RU"/>
        </w:rPr>
        <w:tab/>
        <w:t>195</w:t>
      </w:r>
    </w:p>
    <w:p w14:paraId="1707A88B"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Выводы</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по</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главе</w:t>
      </w:r>
      <w:r w:rsidRPr="00513543">
        <w:rPr>
          <w:rFonts w:ascii="Times New Roman" w:eastAsia="Times New Roman" w:hAnsi="Times New Roman" w:cs="Times New Roman"/>
          <w:b/>
          <w:bCs/>
          <w:color w:val="000000"/>
          <w:kern w:val="0"/>
          <w:sz w:val="28"/>
          <w:szCs w:val="28"/>
          <w:lang w:eastAsia="ru-RU"/>
        </w:rPr>
        <w:t xml:space="preserve"> 5</w:t>
      </w:r>
      <w:r w:rsidRPr="00513543">
        <w:rPr>
          <w:rFonts w:ascii="Times New Roman" w:eastAsia="Times New Roman" w:hAnsi="Times New Roman" w:cs="Times New Roman"/>
          <w:b/>
          <w:bCs/>
          <w:color w:val="000000"/>
          <w:kern w:val="0"/>
          <w:sz w:val="28"/>
          <w:szCs w:val="28"/>
          <w:lang w:eastAsia="ru-RU"/>
        </w:rPr>
        <w:tab/>
        <w:t>198</w:t>
      </w:r>
    </w:p>
    <w:p w14:paraId="1BD9937F"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Общие</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выводы</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результаты</w:t>
      </w:r>
      <w:r w:rsidRPr="00513543">
        <w:rPr>
          <w:rFonts w:ascii="Times New Roman" w:eastAsia="Times New Roman" w:hAnsi="Times New Roman" w:cs="Times New Roman"/>
          <w:b/>
          <w:bCs/>
          <w:color w:val="000000"/>
          <w:kern w:val="0"/>
          <w:sz w:val="28"/>
          <w:szCs w:val="28"/>
          <w:lang w:eastAsia="ru-RU"/>
        </w:rPr>
        <w:tab/>
        <w:t>201</w:t>
      </w:r>
    </w:p>
    <w:p w14:paraId="04FC2F0E"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Список</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использованной</w:t>
      </w:r>
      <w:r w:rsidRPr="00513543">
        <w:rPr>
          <w:rFonts w:ascii="Times New Roman" w:eastAsia="Times New Roman" w:hAnsi="Times New Roman" w:cs="Times New Roman"/>
          <w:b/>
          <w:bCs/>
          <w:color w:val="000000"/>
          <w:kern w:val="0"/>
          <w:sz w:val="28"/>
          <w:szCs w:val="28"/>
          <w:lang w:eastAsia="ru-RU"/>
        </w:rPr>
        <w:t xml:space="preserve"> </w:t>
      </w:r>
      <w:r w:rsidRPr="00513543">
        <w:rPr>
          <w:rFonts w:ascii="Times New Roman" w:eastAsia="Times New Roman" w:hAnsi="Times New Roman" w:cs="Times New Roman" w:hint="eastAsia"/>
          <w:b/>
          <w:bCs/>
          <w:color w:val="000000"/>
          <w:kern w:val="0"/>
          <w:sz w:val="28"/>
          <w:szCs w:val="28"/>
          <w:lang w:eastAsia="ru-RU"/>
        </w:rPr>
        <w:t>литературы</w:t>
      </w:r>
      <w:r w:rsidRPr="00513543">
        <w:rPr>
          <w:rFonts w:ascii="Times New Roman" w:eastAsia="Times New Roman" w:hAnsi="Times New Roman" w:cs="Times New Roman"/>
          <w:b/>
          <w:bCs/>
          <w:color w:val="000000"/>
          <w:kern w:val="0"/>
          <w:sz w:val="28"/>
          <w:szCs w:val="28"/>
          <w:lang w:eastAsia="ru-RU"/>
        </w:rPr>
        <w:tab/>
        <w:t>206</w:t>
      </w:r>
    </w:p>
    <w:p w14:paraId="59A5DD3D" w14:textId="77777777" w:rsidR="00513543" w:rsidRPr="00513543" w:rsidRDefault="00513543" w:rsidP="00513543">
      <w:pPr>
        <w:rPr>
          <w:rFonts w:ascii="Times New Roman" w:eastAsia="Times New Roman" w:hAnsi="Times New Roman" w:cs="Times New Roman"/>
          <w:b/>
          <w:bCs/>
          <w:color w:val="000000"/>
          <w:kern w:val="0"/>
          <w:sz w:val="28"/>
          <w:szCs w:val="28"/>
          <w:lang w:eastAsia="ru-RU"/>
        </w:rPr>
      </w:pPr>
      <w:r w:rsidRPr="00513543">
        <w:rPr>
          <w:rFonts w:ascii="Times New Roman" w:eastAsia="Times New Roman" w:hAnsi="Times New Roman" w:cs="Times New Roman" w:hint="eastAsia"/>
          <w:b/>
          <w:bCs/>
          <w:color w:val="000000"/>
          <w:kern w:val="0"/>
          <w:sz w:val="28"/>
          <w:szCs w:val="28"/>
          <w:lang w:eastAsia="ru-RU"/>
        </w:rPr>
        <w:t>Приложение</w:t>
      </w:r>
      <w:r w:rsidRPr="00513543">
        <w:rPr>
          <w:rFonts w:ascii="Times New Roman" w:eastAsia="Times New Roman" w:hAnsi="Times New Roman" w:cs="Times New Roman"/>
          <w:b/>
          <w:bCs/>
          <w:color w:val="000000"/>
          <w:kern w:val="0"/>
          <w:sz w:val="28"/>
          <w:szCs w:val="28"/>
          <w:lang w:eastAsia="ru-RU"/>
        </w:rPr>
        <w:tab/>
        <w:t xml:space="preserve">208 </w:t>
      </w:r>
    </w:p>
    <w:p w14:paraId="3DA0791B" w14:textId="0540D957" w:rsidR="000D6C41" w:rsidRDefault="000D6C41" w:rsidP="00513543"/>
    <w:p w14:paraId="23DE8DF6" w14:textId="199042DC" w:rsidR="00513543" w:rsidRDefault="00513543" w:rsidP="00513543"/>
    <w:p w14:paraId="4E61BF8C" w14:textId="16FE3E98" w:rsidR="00513543" w:rsidRDefault="00513543" w:rsidP="00513543"/>
    <w:p w14:paraId="32B413CD" w14:textId="41687D5C" w:rsidR="00513543" w:rsidRDefault="00513543" w:rsidP="00513543"/>
    <w:p w14:paraId="6F6619D1" w14:textId="77777777" w:rsidR="00513543" w:rsidRPr="00513543" w:rsidRDefault="00513543" w:rsidP="00513543">
      <w:pPr>
        <w:keepNext/>
        <w:keepLines/>
        <w:tabs>
          <w:tab w:val="clear" w:pos="709"/>
        </w:tabs>
        <w:suppressAutoHyphens w:val="0"/>
        <w:spacing w:after="116" w:line="280" w:lineRule="exact"/>
        <w:ind w:left="3080" w:firstLine="0"/>
        <w:jc w:val="left"/>
        <w:outlineLvl w:val="8"/>
        <w:rPr>
          <w:rFonts w:ascii="Times New Roman" w:eastAsia="Times New Roman" w:hAnsi="Times New Roman" w:cs="Times New Roman"/>
          <w:b/>
          <w:bCs/>
          <w:kern w:val="0"/>
          <w:sz w:val="28"/>
          <w:szCs w:val="28"/>
          <w:lang w:eastAsia="ru-RU"/>
        </w:rPr>
      </w:pPr>
      <w:bookmarkStart w:id="0" w:name="bookmark79"/>
      <w:r w:rsidRPr="00513543">
        <w:rPr>
          <w:rFonts w:ascii="Times New Roman" w:eastAsia="Times New Roman" w:hAnsi="Times New Roman" w:cs="Times New Roman"/>
          <w:b/>
          <w:bCs/>
          <w:color w:val="000000"/>
          <w:kern w:val="0"/>
          <w:sz w:val="28"/>
          <w:szCs w:val="28"/>
          <w:shd w:val="clear" w:color="auto" w:fill="FFFFFF"/>
          <w:lang w:eastAsia="ru-RU"/>
        </w:rPr>
        <w:t>ОБЩИЕ ВЫВОДЫ И РЕЗУЛЬТАТЫ</w:t>
      </w:r>
      <w:bookmarkEnd w:id="0"/>
    </w:p>
    <w:p w14:paraId="3AF94E8D" w14:textId="77777777" w:rsidR="00513543" w:rsidRPr="00513543" w:rsidRDefault="00513543" w:rsidP="00C71D96">
      <w:pPr>
        <w:numPr>
          <w:ilvl w:val="0"/>
          <w:numId w:val="5"/>
        </w:numPr>
        <w:tabs>
          <w:tab w:val="clear" w:pos="0"/>
          <w:tab w:val="clear" w:pos="709"/>
          <w:tab w:val="left" w:pos="1072"/>
        </w:tabs>
        <w:suppressAutoHyphens w:val="0"/>
        <w:spacing w:after="0" w:line="475" w:lineRule="exact"/>
        <w:ind w:left="360" w:firstLine="0"/>
        <w:jc w:val="left"/>
        <w:rPr>
          <w:rFonts w:ascii="Times New Roman" w:eastAsia="Times New Roman" w:hAnsi="Times New Roman" w:cs="Times New Roman"/>
          <w:b/>
          <w:bCs/>
          <w:kern w:val="0"/>
          <w:sz w:val="28"/>
          <w:szCs w:val="28"/>
          <w:lang w:eastAsia="ru-RU"/>
        </w:rPr>
      </w:pPr>
      <w:r w:rsidRPr="00513543">
        <w:rPr>
          <w:rFonts w:ascii="Times New Roman" w:eastAsia="Times New Roman" w:hAnsi="Times New Roman" w:cs="Times New Roman"/>
          <w:color w:val="000000"/>
          <w:kern w:val="0"/>
          <w:sz w:val="28"/>
          <w:szCs w:val="28"/>
          <w:shd w:val="clear" w:color="auto" w:fill="FFFFFF"/>
          <w:lang w:eastAsia="ru-RU"/>
        </w:rPr>
        <w:t xml:space="preserve">Анализ накопленного опыта экспериментальных исследований и методов расчета стен показал,.что в практике проектирования </w:t>
      </w:r>
      <w:r w:rsidRPr="00513543">
        <w:rPr>
          <w:rFonts w:ascii="Times New Roman" w:eastAsia="Times New Roman" w:hAnsi="Times New Roman" w:cs="Times New Roman"/>
          <w:b/>
          <w:bCs/>
          <w:color w:val="000000"/>
          <w:kern w:val="0"/>
          <w:sz w:val="28"/>
          <w:szCs w:val="28"/>
          <w:shd w:val="clear" w:color="auto" w:fill="FFFFFF"/>
          <w:lang w:eastAsia="ru-RU"/>
        </w:rPr>
        <w:t xml:space="preserve">отсутствуют методы </w:t>
      </w:r>
      <w:r w:rsidRPr="00513543">
        <w:rPr>
          <w:rFonts w:ascii="Times New Roman" w:eastAsia="Times New Roman" w:hAnsi="Times New Roman" w:cs="Times New Roman"/>
          <w:b/>
          <w:bCs/>
          <w:color w:val="000000"/>
          <w:kern w:val="0"/>
          <w:sz w:val="28"/>
          <w:szCs w:val="28"/>
          <w:shd w:val="clear" w:color="auto" w:fill="FFFFFF"/>
          <w:lang w:eastAsia="ru-RU"/>
        </w:rPr>
        <w:lastRenderedPageBreak/>
        <w:t xml:space="preserve">расчета стен, учитывающие наличие технологических отверстий. </w:t>
      </w:r>
      <w:r w:rsidRPr="00513543">
        <w:rPr>
          <w:rFonts w:ascii="Times New Roman" w:eastAsia="Times New Roman" w:hAnsi="Times New Roman" w:cs="Times New Roman"/>
          <w:color w:val="000000"/>
          <w:kern w:val="0"/>
          <w:sz w:val="28"/>
          <w:szCs w:val="28"/>
          <w:shd w:val="clear" w:color="auto" w:fill="FFFFFF"/>
          <w:lang w:eastAsia="ru-RU"/>
        </w:rPr>
        <w:t xml:space="preserve">Выявлено, что экспериментальные исследования носят единичный бессистемный характер. Сделан вывод о необходимости совершенствования методов расчета и развития экспериментальной базы. </w:t>
      </w:r>
      <w:r w:rsidRPr="00513543">
        <w:rPr>
          <w:rFonts w:ascii="Times New Roman" w:eastAsia="Times New Roman" w:hAnsi="Times New Roman" w:cs="Times New Roman"/>
          <w:b/>
          <w:bCs/>
          <w:color w:val="000000"/>
          <w:kern w:val="0"/>
          <w:sz w:val="28"/>
          <w:szCs w:val="28"/>
          <w:shd w:val="clear" w:color="auto" w:fill="FFFFFF"/>
          <w:lang w:eastAsia="ru-RU"/>
        </w:rPr>
        <w:t>При этом наиболее перспективным направлением совершенствования методов расчета является разработка аналоговых моделей сопротивления стен. Развитие экспериментальной базы наиболее эффективно осуществлять на основе системного подхода к испытаниям и преемственности программ факторного исследования стен.</w:t>
      </w:r>
    </w:p>
    <w:p w14:paraId="09475928" w14:textId="77777777" w:rsidR="00513543" w:rsidRPr="00513543" w:rsidRDefault="00513543" w:rsidP="00C71D96">
      <w:pPr>
        <w:numPr>
          <w:ilvl w:val="0"/>
          <w:numId w:val="5"/>
        </w:numPr>
        <w:tabs>
          <w:tab w:val="clear" w:pos="0"/>
          <w:tab w:val="clear" w:pos="709"/>
          <w:tab w:val="left" w:pos="1072"/>
        </w:tabs>
        <w:suppressAutoHyphens w:val="0"/>
        <w:spacing w:after="0" w:line="480" w:lineRule="exact"/>
        <w:ind w:left="360" w:firstLine="0"/>
        <w:jc w:val="left"/>
        <w:rPr>
          <w:rFonts w:ascii="Times New Roman" w:eastAsia="Times New Roman" w:hAnsi="Times New Roman" w:cs="Times New Roman"/>
          <w:kern w:val="0"/>
          <w:sz w:val="28"/>
          <w:szCs w:val="28"/>
          <w:lang w:eastAsia="ru-RU"/>
        </w:rPr>
      </w:pPr>
      <w:r w:rsidRPr="00513543">
        <w:rPr>
          <w:rFonts w:ascii="Times New Roman" w:eastAsia="Times New Roman" w:hAnsi="Times New Roman" w:cs="Times New Roman"/>
          <w:color w:val="000000"/>
          <w:kern w:val="0"/>
          <w:sz w:val="28"/>
          <w:szCs w:val="28"/>
          <w:shd w:val="clear" w:color="auto" w:fill="FFFFFF"/>
          <w:lang w:eastAsia="ru-RU"/>
        </w:rPr>
        <w:t>Систематизированы результаты экспериментальных исследований стен и стеновых конструкций, проведенных в нашей стране и за рубежом; Сделан вывод, что наиболее крупные исследования проведены в университетах Ноттингема и Кембриджа (Англия). Осуществлен системный подход и реализован принцип преемственности программ исследований данной диссертации и указанных зарубежных исследований. Создана научная экспериментальная база для совершенствования метода расчета стеновых панелей, ослабленных технологическими отверстиями, тем самым обеспеченно развитие экспериментальной теории сопротивления стен.</w:t>
      </w:r>
    </w:p>
    <w:p w14:paraId="11341685" w14:textId="77777777" w:rsidR="00513543" w:rsidRPr="00513543" w:rsidRDefault="00513543" w:rsidP="00C71D96">
      <w:pPr>
        <w:numPr>
          <w:ilvl w:val="0"/>
          <w:numId w:val="5"/>
        </w:numPr>
        <w:tabs>
          <w:tab w:val="clear" w:pos="0"/>
          <w:tab w:val="clear" w:pos="709"/>
          <w:tab w:val="left" w:pos="1072"/>
        </w:tabs>
        <w:suppressAutoHyphens w:val="0"/>
        <w:spacing w:after="0" w:line="480" w:lineRule="exact"/>
        <w:ind w:left="360" w:firstLine="0"/>
        <w:jc w:val="left"/>
        <w:rPr>
          <w:rFonts w:ascii="Times New Roman" w:eastAsia="Times New Roman" w:hAnsi="Times New Roman" w:cs="Times New Roman"/>
          <w:kern w:val="0"/>
          <w:sz w:val="28"/>
          <w:szCs w:val="28"/>
          <w:lang w:eastAsia="ru-RU"/>
        </w:rPr>
      </w:pPr>
      <w:r w:rsidRPr="00513543">
        <w:rPr>
          <w:rFonts w:ascii="Times New Roman" w:eastAsia="Times New Roman" w:hAnsi="Times New Roman" w:cs="Times New Roman"/>
          <w:color w:val="000000"/>
          <w:kern w:val="0"/>
          <w:sz w:val="28"/>
          <w:szCs w:val="28"/>
          <w:shd w:val="clear" w:color="auto" w:fill="FFFFFF"/>
          <w:lang w:eastAsia="ru-RU"/>
        </w:rPr>
        <w:t>Усовершенствована методология построения стержневых и каркасных моделей. Введен принцип копирования характера сопротивления стеновых конструкций, обоснованы принципы применения метода моделирования стен. Сделан вывод, что моделирование характера сопротивления следует осуществлять для тех конструкций, в которых определяющую роль играют главные напряжения. Исследуемые стеновые панели отвечают указанным требованиям. Оценку правомочности и влияния главных напряжений рекомендуется производить на основе теории плоского одноосного напряженного состояния профессора Г. А. Гениева.</w:t>
      </w:r>
    </w:p>
    <w:p w14:paraId="1650AEA1" w14:textId="77777777" w:rsidR="00513543" w:rsidRPr="00513543" w:rsidRDefault="00513543" w:rsidP="00C71D96">
      <w:pPr>
        <w:numPr>
          <w:ilvl w:val="0"/>
          <w:numId w:val="5"/>
        </w:numPr>
        <w:tabs>
          <w:tab w:val="clear" w:pos="0"/>
          <w:tab w:val="clear" w:pos="709"/>
          <w:tab w:val="left" w:pos="1068"/>
        </w:tabs>
        <w:suppressAutoHyphens w:val="0"/>
        <w:spacing w:after="0" w:line="480" w:lineRule="exact"/>
        <w:ind w:left="360" w:firstLine="0"/>
        <w:jc w:val="left"/>
        <w:rPr>
          <w:rFonts w:ascii="Times New Roman" w:eastAsia="Times New Roman" w:hAnsi="Times New Roman" w:cs="Times New Roman"/>
          <w:kern w:val="0"/>
          <w:sz w:val="28"/>
          <w:szCs w:val="28"/>
          <w:lang w:eastAsia="ru-RU"/>
        </w:rPr>
      </w:pPr>
      <w:r w:rsidRPr="00513543">
        <w:rPr>
          <w:rFonts w:ascii="Times New Roman" w:eastAsia="Times New Roman" w:hAnsi="Times New Roman" w:cs="Times New Roman"/>
          <w:color w:val="000000"/>
          <w:kern w:val="0"/>
          <w:sz w:val="28"/>
          <w:szCs w:val="28"/>
          <w:shd w:val="clear" w:color="auto" w:fill="FFFFFF"/>
          <w:lang w:eastAsia="ru-RU"/>
        </w:rPr>
        <w:t xml:space="preserve">Наличие технологических отверстий ослабляет рабочие сечения и трансформирует траектории главных напряжений, которые играют определяющую роль в сопротивлении стен, создают новые локальные зоны концентрации напряжений, в результате чего значительно изменяется^ характер </w:t>
      </w:r>
      <w:r w:rsidRPr="00513543">
        <w:rPr>
          <w:rFonts w:ascii="Times New Roman" w:eastAsia="Times New Roman" w:hAnsi="Times New Roman" w:cs="Times New Roman"/>
          <w:color w:val="000000"/>
          <w:kern w:val="0"/>
          <w:sz w:val="28"/>
          <w:szCs w:val="28"/>
          <w:shd w:val="clear" w:color="auto" w:fill="FFFFFF"/>
          <w:lang w:eastAsia="ru-RU"/>
        </w:rPr>
        <w:lastRenderedPageBreak/>
        <w:t>сопротивления стеновых панелей, их прочность снижается в 1.2-1.3 раза..</w:t>
      </w:r>
    </w:p>
    <w:p w14:paraId="304826D0" w14:textId="77777777" w:rsidR="00513543" w:rsidRPr="00513543" w:rsidRDefault="00513543" w:rsidP="00C71D96">
      <w:pPr>
        <w:numPr>
          <w:ilvl w:val="0"/>
          <w:numId w:val="5"/>
        </w:numPr>
        <w:tabs>
          <w:tab w:val="clear" w:pos="0"/>
          <w:tab w:val="clear" w:pos="709"/>
          <w:tab w:val="left" w:pos="1068"/>
        </w:tabs>
        <w:suppressAutoHyphens w:val="0"/>
        <w:spacing w:after="0" w:line="480" w:lineRule="exact"/>
        <w:ind w:left="360" w:firstLine="0"/>
        <w:jc w:val="left"/>
        <w:rPr>
          <w:rFonts w:ascii="Times New Roman" w:eastAsia="Times New Roman" w:hAnsi="Times New Roman" w:cs="Times New Roman"/>
          <w:kern w:val="0"/>
          <w:sz w:val="28"/>
          <w:szCs w:val="28"/>
          <w:lang w:eastAsia="ru-RU"/>
        </w:rPr>
      </w:pPr>
      <w:r w:rsidRPr="00513543">
        <w:rPr>
          <w:rFonts w:ascii="Times New Roman" w:eastAsia="Times New Roman" w:hAnsi="Times New Roman" w:cs="Times New Roman"/>
          <w:color w:val="000000"/>
          <w:kern w:val="0"/>
          <w:sz w:val="28"/>
          <w:szCs w:val="28"/>
          <w:shd w:val="clear" w:color="auto" w:fill="FFFFFF"/>
          <w:lang w:eastAsia="ru-RU"/>
        </w:rPr>
        <w:t xml:space="preserve">Испытание стеновых панелей выявило влияние схем нагружения на величину разрушающей силы. При совместном действии вертикальных и горизонтальных сил вертикальная сила поочередно изменялась и принималась равной </w:t>
      </w:r>
      <w:r w:rsidRPr="00513543">
        <w:rPr>
          <w:rFonts w:ascii="Times New Roman" w:eastAsia="Times New Roman" w:hAnsi="Times New Roman" w:cs="Times New Roman"/>
          <w:color w:val="000000"/>
          <w:kern w:val="0"/>
          <w:sz w:val="28"/>
          <w:szCs w:val="28"/>
          <w:shd w:val="clear" w:color="auto" w:fill="FFFFFF"/>
          <w:lang w:val="en-US" w:eastAsia="en-US"/>
        </w:rPr>
        <w:t>Fj</w:t>
      </w:r>
      <w:r w:rsidRPr="00513543">
        <w:rPr>
          <w:rFonts w:ascii="Times New Roman" w:eastAsia="Times New Roman" w:hAnsi="Times New Roman" w:cs="Times New Roman"/>
          <w:color w:val="000000"/>
          <w:kern w:val="0"/>
          <w:sz w:val="28"/>
          <w:szCs w:val="28"/>
          <w:shd w:val="clear" w:color="auto" w:fill="FFFFFF"/>
          <w:lang w:eastAsia="en-US"/>
        </w:rPr>
        <w:t xml:space="preserve">=(0.25-0.5-0.75) </w:t>
      </w:r>
      <w:r w:rsidRPr="00513543">
        <w:rPr>
          <w:rFonts w:ascii="Times New Roman" w:eastAsia="Times New Roman" w:hAnsi="Times New Roman" w:cs="Times New Roman"/>
          <w:color w:val="000000"/>
          <w:kern w:val="0"/>
          <w:sz w:val="28"/>
          <w:szCs w:val="28"/>
          <w:shd w:val="clear" w:color="auto" w:fill="FFFFFF"/>
          <w:lang w:val="en-US" w:eastAsia="en-US"/>
        </w:rPr>
        <w:t>F</w:t>
      </w:r>
      <w:r w:rsidRPr="00513543">
        <w:rPr>
          <w:rFonts w:ascii="Times New Roman" w:eastAsia="Times New Roman" w:hAnsi="Times New Roman" w:cs="Times New Roman"/>
          <w:color w:val="000000"/>
          <w:kern w:val="0"/>
          <w:sz w:val="28"/>
          <w:szCs w:val="28"/>
          <w:shd w:val="clear" w:color="auto" w:fill="FFFFFF"/>
          <w:vertAlign w:val="subscript"/>
          <w:lang w:val="en-US" w:eastAsia="en-US"/>
        </w:rPr>
        <w:t>test</w:t>
      </w:r>
      <w:r w:rsidRPr="00513543">
        <w:rPr>
          <w:rFonts w:ascii="Times New Roman" w:eastAsia="Times New Roman" w:hAnsi="Times New Roman" w:cs="Times New Roman"/>
          <w:color w:val="000000"/>
          <w:kern w:val="0"/>
          <w:sz w:val="28"/>
          <w:szCs w:val="28"/>
          <w:shd w:val="clear" w:color="auto" w:fill="FFFFFF"/>
          <w:lang w:eastAsia="en-US"/>
        </w:rPr>
        <w:t xml:space="preserve">, </w:t>
      </w:r>
      <w:r w:rsidRPr="00513543">
        <w:rPr>
          <w:rFonts w:ascii="Times New Roman" w:eastAsia="Times New Roman" w:hAnsi="Times New Roman" w:cs="Times New Roman"/>
          <w:color w:val="000000"/>
          <w:kern w:val="0"/>
          <w:sz w:val="28"/>
          <w:szCs w:val="28"/>
          <w:shd w:val="clear" w:color="auto" w:fill="FFFFFF"/>
          <w:lang w:eastAsia="ru-RU"/>
        </w:rPr>
        <w:t>при этом величина разрушающей горизонтальной силы Q</w:t>
      </w:r>
      <w:r w:rsidRPr="00513543">
        <w:rPr>
          <w:rFonts w:ascii="Times New Roman" w:eastAsia="Times New Roman" w:hAnsi="Times New Roman" w:cs="Times New Roman"/>
          <w:color w:val="000000"/>
          <w:kern w:val="0"/>
          <w:sz w:val="28"/>
          <w:szCs w:val="28"/>
          <w:shd w:val="clear" w:color="auto" w:fill="FFFFFF"/>
          <w:vertAlign w:val="subscript"/>
          <w:lang w:eastAsia="ru-RU"/>
        </w:rPr>
        <w:t>tcs</w:t>
      </w:r>
      <w:r w:rsidRPr="00513543">
        <w:rPr>
          <w:rFonts w:ascii="Times New Roman" w:eastAsia="Times New Roman" w:hAnsi="Times New Roman" w:cs="Times New Roman"/>
          <w:color w:val="000000"/>
          <w:kern w:val="0"/>
          <w:sz w:val="28"/>
          <w:szCs w:val="28"/>
          <w:shd w:val="clear" w:color="auto" w:fill="FFFFFF"/>
          <w:lang w:eastAsia="ru-RU"/>
        </w:rPr>
        <w:t>t уменьшается соответственно в 1.13; 1.2; 1.5 раза.</w:t>
      </w:r>
    </w:p>
    <w:p w14:paraId="5B05C89C" w14:textId="77777777" w:rsidR="00513543" w:rsidRPr="00513543" w:rsidRDefault="00513543" w:rsidP="00C71D96">
      <w:pPr>
        <w:numPr>
          <w:ilvl w:val="0"/>
          <w:numId w:val="5"/>
        </w:numPr>
        <w:tabs>
          <w:tab w:val="clear" w:pos="0"/>
          <w:tab w:val="clear" w:pos="709"/>
          <w:tab w:val="left" w:pos="1068"/>
        </w:tabs>
        <w:suppressAutoHyphens w:val="0"/>
        <w:spacing w:after="0" w:line="485" w:lineRule="exact"/>
        <w:ind w:left="360" w:firstLine="0"/>
        <w:jc w:val="left"/>
        <w:rPr>
          <w:rFonts w:ascii="Times New Roman" w:eastAsia="Times New Roman" w:hAnsi="Times New Roman" w:cs="Times New Roman"/>
          <w:kern w:val="0"/>
          <w:sz w:val="28"/>
          <w:szCs w:val="28"/>
          <w:lang w:eastAsia="ru-RU"/>
        </w:rPr>
      </w:pPr>
      <w:r w:rsidRPr="00513543">
        <w:rPr>
          <w:rFonts w:ascii="Times New Roman" w:eastAsia="Times New Roman" w:hAnsi="Times New Roman" w:cs="Times New Roman"/>
          <w:color w:val="000000"/>
          <w:kern w:val="0"/>
          <w:sz w:val="28"/>
          <w:szCs w:val="28"/>
          <w:shd w:val="clear" w:color="auto" w:fill="FFFFFF"/>
          <w:lang w:eastAsia="ru-RU"/>
        </w:rPr>
        <w:t xml:space="preserve">Увеличение длины технологического отверстия в 1.2 раза от </w:t>
      </w:r>
      <w:r w:rsidRPr="00513543">
        <w:rPr>
          <w:rFonts w:ascii="Times New Roman" w:eastAsia="Times New Roman" w:hAnsi="Times New Roman" w:cs="Times New Roman"/>
          <w:color w:val="000000"/>
          <w:kern w:val="0"/>
          <w:sz w:val="28"/>
          <w:szCs w:val="28"/>
          <w:shd w:val="clear" w:color="auto" w:fill="FFFFFF"/>
          <w:lang w:val="en-US" w:eastAsia="en-US"/>
        </w:rPr>
        <w:t>L</w:t>
      </w:r>
      <w:r w:rsidRPr="00513543">
        <w:rPr>
          <w:rFonts w:ascii="Times New Roman" w:eastAsia="Times New Roman" w:hAnsi="Times New Roman" w:cs="Times New Roman"/>
          <w:color w:val="000000"/>
          <w:kern w:val="0"/>
          <w:sz w:val="28"/>
          <w:szCs w:val="28"/>
          <w:shd w:val="clear" w:color="auto" w:fill="FFFFFF"/>
          <w:vertAlign w:val="subscript"/>
          <w:lang w:val="en-US" w:eastAsia="en-US"/>
        </w:rPr>
        <w:t>OT</w:t>
      </w:r>
      <w:r w:rsidRPr="00513543">
        <w:rPr>
          <w:rFonts w:ascii="Times New Roman" w:eastAsia="Times New Roman" w:hAnsi="Times New Roman" w:cs="Times New Roman"/>
          <w:color w:val="000000"/>
          <w:kern w:val="0"/>
          <w:sz w:val="28"/>
          <w:szCs w:val="28"/>
          <w:shd w:val="clear" w:color="auto" w:fill="FFFFFF"/>
          <w:lang w:eastAsia="en-US"/>
        </w:rPr>
        <w:t xml:space="preserve">=225 </w:t>
      </w:r>
      <w:r w:rsidRPr="00513543">
        <w:rPr>
          <w:rFonts w:ascii="Times New Roman" w:eastAsia="Times New Roman" w:hAnsi="Times New Roman" w:cs="Times New Roman"/>
          <w:color w:val="000000"/>
          <w:kern w:val="0"/>
          <w:sz w:val="28"/>
          <w:szCs w:val="28"/>
          <w:shd w:val="clear" w:color="auto" w:fill="FFFFFF"/>
          <w:lang w:eastAsia="ru-RU"/>
        </w:rPr>
        <w:t xml:space="preserve">мм до </w:t>
      </w:r>
      <w:r w:rsidRPr="00513543">
        <w:rPr>
          <w:rFonts w:ascii="Times New Roman" w:eastAsia="Times New Roman" w:hAnsi="Times New Roman" w:cs="Times New Roman"/>
          <w:color w:val="000000"/>
          <w:kern w:val="0"/>
          <w:sz w:val="28"/>
          <w:szCs w:val="28"/>
          <w:shd w:val="clear" w:color="auto" w:fill="FFFFFF"/>
          <w:lang w:val="en-US" w:eastAsia="en-US"/>
        </w:rPr>
        <w:t>L</w:t>
      </w:r>
      <w:r w:rsidRPr="00513543">
        <w:rPr>
          <w:rFonts w:ascii="Times New Roman" w:eastAsia="Times New Roman" w:hAnsi="Times New Roman" w:cs="Times New Roman"/>
          <w:color w:val="000000"/>
          <w:kern w:val="0"/>
          <w:sz w:val="28"/>
          <w:szCs w:val="28"/>
          <w:shd w:val="clear" w:color="auto" w:fill="FFFFFF"/>
          <w:vertAlign w:val="subscript"/>
          <w:lang w:val="en-US" w:eastAsia="en-US"/>
        </w:rPr>
        <w:t>OT</w:t>
      </w:r>
      <w:r w:rsidRPr="00513543">
        <w:rPr>
          <w:rFonts w:ascii="Times New Roman" w:eastAsia="Times New Roman" w:hAnsi="Times New Roman" w:cs="Times New Roman"/>
          <w:color w:val="000000"/>
          <w:kern w:val="0"/>
          <w:sz w:val="28"/>
          <w:szCs w:val="28"/>
          <w:shd w:val="clear" w:color="auto" w:fill="FFFFFF"/>
          <w:lang w:eastAsia="en-US"/>
        </w:rPr>
        <w:t xml:space="preserve">=270 </w:t>
      </w:r>
      <w:r w:rsidRPr="00513543">
        <w:rPr>
          <w:rFonts w:ascii="Times New Roman" w:eastAsia="Times New Roman" w:hAnsi="Times New Roman" w:cs="Times New Roman"/>
          <w:color w:val="000000"/>
          <w:kern w:val="0"/>
          <w:sz w:val="28"/>
          <w:szCs w:val="28"/>
          <w:shd w:val="clear" w:color="auto" w:fill="FFFFFF"/>
          <w:lang w:eastAsia="ru-RU"/>
        </w:rPr>
        <w:t>мм приводит к снижению прочности расчетных сжатых полос бетона в результате изменения' углов' их наклона. Снижение прочности стеновых панелей происходит в пределах 1.2-1.3 раза.</w:t>
      </w:r>
    </w:p>
    <w:p w14:paraId="07EDFAB7" w14:textId="77777777" w:rsidR="00513543" w:rsidRPr="00513543" w:rsidRDefault="00513543" w:rsidP="00C71D96">
      <w:pPr>
        <w:numPr>
          <w:ilvl w:val="0"/>
          <w:numId w:val="5"/>
        </w:numPr>
        <w:tabs>
          <w:tab w:val="clear" w:pos="0"/>
          <w:tab w:val="clear" w:pos="709"/>
          <w:tab w:val="left" w:pos="1068"/>
        </w:tabs>
        <w:suppressAutoHyphens w:val="0"/>
        <w:spacing w:after="0" w:line="485" w:lineRule="exact"/>
        <w:ind w:left="360" w:firstLine="0"/>
        <w:jc w:val="left"/>
        <w:rPr>
          <w:rFonts w:ascii="Times New Roman" w:eastAsia="Times New Roman" w:hAnsi="Times New Roman" w:cs="Times New Roman"/>
          <w:kern w:val="0"/>
          <w:sz w:val="28"/>
          <w:szCs w:val="28"/>
          <w:lang w:eastAsia="ru-RU"/>
        </w:rPr>
      </w:pPr>
      <w:r w:rsidRPr="00513543">
        <w:rPr>
          <w:rFonts w:ascii="Times New Roman" w:eastAsia="Times New Roman" w:hAnsi="Times New Roman" w:cs="Times New Roman"/>
          <w:color w:val="000000"/>
          <w:kern w:val="0"/>
          <w:sz w:val="28"/>
          <w:szCs w:val="28"/>
          <w:shd w:val="clear" w:color="auto" w:fill="FFFFFF"/>
          <w:lang w:eastAsia="ru-RU"/>
        </w:rPr>
        <w:t>Выявлены схемы разрушений стеновых панелей с технологическими отверстиями. Произведена классификация', схем разрушениям К первому классу относится разрушение стеновых панелей в результате сжатия наклонных расчетных полос бетона. Ко второму классу отнесены разрушения в результате среза наклонных сжатых полос бетона.</w:t>
      </w:r>
    </w:p>
    <w:p w14:paraId="4FB8037D" w14:textId="77777777" w:rsidR="00513543" w:rsidRPr="00513543" w:rsidRDefault="00513543" w:rsidP="00C71D96">
      <w:pPr>
        <w:numPr>
          <w:ilvl w:val="0"/>
          <w:numId w:val="5"/>
        </w:numPr>
        <w:tabs>
          <w:tab w:val="clear" w:pos="0"/>
          <w:tab w:val="clear" w:pos="709"/>
          <w:tab w:val="left" w:pos="1068"/>
        </w:tabs>
        <w:suppressAutoHyphens w:val="0"/>
        <w:spacing w:after="0" w:line="485" w:lineRule="exact"/>
        <w:ind w:left="360" w:firstLine="0"/>
        <w:jc w:val="left"/>
        <w:rPr>
          <w:rFonts w:ascii="Times New Roman" w:eastAsia="Times New Roman" w:hAnsi="Times New Roman" w:cs="Times New Roman"/>
          <w:kern w:val="0"/>
          <w:sz w:val="28"/>
          <w:szCs w:val="28"/>
          <w:lang w:eastAsia="ru-RU"/>
        </w:rPr>
      </w:pPr>
      <w:r w:rsidRPr="00513543">
        <w:rPr>
          <w:rFonts w:ascii="Times New Roman" w:eastAsia="Times New Roman" w:hAnsi="Times New Roman" w:cs="Times New Roman"/>
          <w:color w:val="000000"/>
          <w:kern w:val="0"/>
          <w:sz w:val="28"/>
          <w:szCs w:val="28"/>
          <w:shd w:val="clear" w:color="auto" w:fill="FFFFFF"/>
          <w:lang w:eastAsia="ru-RU"/>
        </w:rPr>
        <w:t>Проведена классификация трещин в бетоне исследуемых стеновых панелей. К первому классу отнесены граничные трещины Т-г, выделяющие наклонные полосы бетона, в пределах которых концентрируются траектории главных напряжений. Ко второму классу относятся серии мелких параллельных трещин £Т-в, которые характеризуют разрушение бетона наклонной полосы в результате сжатия. К третьему классу относятся диагональные трещины T</w:t>
      </w:r>
      <w:r w:rsidRPr="00513543">
        <w:rPr>
          <w:rFonts w:ascii="Times New Roman" w:eastAsia="Times New Roman" w:hAnsi="Times New Roman" w:cs="Times New Roman"/>
          <w:color w:val="000000"/>
          <w:kern w:val="0"/>
          <w:sz w:val="28"/>
          <w:szCs w:val="28"/>
          <w:shd w:val="clear" w:color="auto" w:fill="FFFFFF"/>
          <w:vertAlign w:val="subscript"/>
          <w:lang w:eastAsia="ru-RU"/>
        </w:rPr>
        <w:t>t)</w:t>
      </w:r>
      <w:r w:rsidRPr="00513543">
        <w:rPr>
          <w:rFonts w:ascii="Times New Roman" w:eastAsia="Times New Roman" w:hAnsi="Times New Roman" w:cs="Times New Roman"/>
          <w:color w:val="000000"/>
          <w:kern w:val="0"/>
          <w:sz w:val="28"/>
          <w:szCs w:val="28"/>
          <w:shd w:val="clear" w:color="auto" w:fill="FFFFFF"/>
          <w:lang w:eastAsia="ru-RU"/>
        </w:rPr>
        <w:t xml:space="preserve"> расположенные в наклонных сжатых полосах бетона, которые характеризуют разрушение сжатых полос бетона в результате среза. Особенностью классификации трещин в стеновых панелях с технологическими отверстиями являются короткие трещины Т-к,</w:t>
      </w:r>
    </w:p>
    <w:p w14:paraId="616AB769" w14:textId="77777777" w:rsidR="00513543" w:rsidRPr="00513543" w:rsidRDefault="00513543" w:rsidP="00513543">
      <w:pPr>
        <w:tabs>
          <w:tab w:val="clear" w:pos="709"/>
        </w:tabs>
        <w:suppressAutoHyphens w:val="0"/>
        <w:spacing w:after="0" w:line="480" w:lineRule="exact"/>
        <w:ind w:left="240" w:right="240" w:firstLine="0"/>
        <w:rPr>
          <w:rFonts w:ascii="Times New Roman" w:eastAsia="Times New Roman" w:hAnsi="Times New Roman" w:cs="Times New Roman"/>
          <w:kern w:val="0"/>
          <w:sz w:val="28"/>
          <w:szCs w:val="28"/>
          <w:lang w:eastAsia="ru-RU"/>
        </w:rPr>
      </w:pPr>
      <w:r w:rsidRPr="00513543">
        <w:rPr>
          <w:rFonts w:ascii="Times New Roman" w:eastAsia="Times New Roman" w:hAnsi="Times New Roman" w:cs="Times New Roman"/>
          <w:color w:val="000000"/>
          <w:kern w:val="0"/>
          <w:sz w:val="28"/>
          <w:szCs w:val="28"/>
          <w:shd w:val="clear" w:color="auto" w:fill="FFFFFF"/>
          <w:lang w:eastAsia="ru-RU"/>
        </w:rPr>
        <w:t>образующиеся в бетоне в зоне концентрации напряжений над угловыми зонами отверстий. Их особенностью является раннее образование и раннее прекращение их роста как по длине, так и по ширине.</w:t>
      </w:r>
    </w:p>
    <w:p w14:paraId="560B31A7" w14:textId="77777777" w:rsidR="00513543" w:rsidRPr="00513543" w:rsidRDefault="00513543" w:rsidP="00C71D96">
      <w:pPr>
        <w:numPr>
          <w:ilvl w:val="0"/>
          <w:numId w:val="5"/>
        </w:numPr>
        <w:tabs>
          <w:tab w:val="clear" w:pos="0"/>
          <w:tab w:val="clear" w:pos="709"/>
          <w:tab w:val="left" w:pos="955"/>
        </w:tabs>
        <w:suppressAutoHyphens w:val="0"/>
        <w:spacing w:after="0" w:line="480" w:lineRule="exact"/>
        <w:ind w:left="240" w:right="240" w:firstLine="0"/>
        <w:jc w:val="left"/>
        <w:rPr>
          <w:rFonts w:ascii="Times New Roman" w:eastAsia="Times New Roman" w:hAnsi="Times New Roman" w:cs="Times New Roman"/>
          <w:kern w:val="0"/>
          <w:sz w:val="28"/>
          <w:szCs w:val="28"/>
          <w:lang w:eastAsia="ru-RU"/>
        </w:rPr>
      </w:pPr>
      <w:r w:rsidRPr="00513543">
        <w:rPr>
          <w:rFonts w:ascii="Times New Roman" w:eastAsia="Times New Roman" w:hAnsi="Times New Roman" w:cs="Times New Roman"/>
          <w:color w:val="000000"/>
          <w:kern w:val="0"/>
          <w:sz w:val="28"/>
          <w:szCs w:val="28"/>
          <w:shd w:val="clear" w:color="auto" w:fill="FFFFFF"/>
          <w:lang w:eastAsia="ru-RU"/>
        </w:rPr>
        <w:t xml:space="preserve">Построение расчетных аналоговых стержневых моделей стен с технологическими отверстиями при совместном действии вертикальных и </w:t>
      </w:r>
      <w:r w:rsidRPr="00513543">
        <w:rPr>
          <w:rFonts w:ascii="Times New Roman" w:eastAsia="Times New Roman" w:hAnsi="Times New Roman" w:cs="Times New Roman"/>
          <w:color w:val="000000"/>
          <w:kern w:val="0"/>
          <w:sz w:val="28"/>
          <w:szCs w:val="28"/>
          <w:shd w:val="clear" w:color="auto" w:fill="FFFFFF"/>
          <w:lang w:eastAsia="ru-RU"/>
        </w:rPr>
        <w:lastRenderedPageBreak/>
        <w:t>горизонтальных сил осуществляется путем использования опыта моделирования стен сплошного сечения и стен с малогабаритными отверстиями при действии вертикальных сил. Новым подходом к моделированию является введение двух новых ключевых точек, соответствующих схеме нагружения панелей совместно действующими вертикальными и горизонтальными силами. Эти ключевые точки располагаются в центре эпюр главных напряжений, расположенных над вершинами углов технологических отверстий, т.е. в зоне концентрации главных сжимающих напряжений aj. Именно в этих зонах происходит резкое искривление траектории главных напряжений О].</w:t>
      </w:r>
    </w:p>
    <w:p w14:paraId="067CACD6" w14:textId="77777777" w:rsidR="00513543" w:rsidRPr="00513543" w:rsidRDefault="00513543" w:rsidP="00C71D96">
      <w:pPr>
        <w:numPr>
          <w:ilvl w:val="0"/>
          <w:numId w:val="5"/>
        </w:numPr>
        <w:tabs>
          <w:tab w:val="clear" w:pos="0"/>
          <w:tab w:val="clear" w:pos="709"/>
          <w:tab w:val="left" w:pos="955"/>
        </w:tabs>
        <w:suppressAutoHyphens w:val="0"/>
        <w:spacing w:after="0" w:line="480" w:lineRule="exact"/>
        <w:ind w:left="240" w:right="240" w:firstLine="0"/>
        <w:jc w:val="left"/>
        <w:rPr>
          <w:rFonts w:ascii="Times New Roman" w:eastAsia="Times New Roman" w:hAnsi="Times New Roman" w:cs="Times New Roman"/>
          <w:kern w:val="0"/>
          <w:sz w:val="28"/>
          <w:szCs w:val="28"/>
          <w:lang w:eastAsia="ru-RU"/>
        </w:rPr>
      </w:pPr>
      <w:r w:rsidRPr="00513543">
        <w:rPr>
          <w:rFonts w:ascii="Times New Roman" w:eastAsia="Times New Roman" w:hAnsi="Times New Roman" w:cs="Times New Roman"/>
          <w:color w:val="000000"/>
          <w:kern w:val="0"/>
          <w:sz w:val="28"/>
          <w:szCs w:val="28"/>
          <w:shd w:val="clear" w:color="auto" w:fill="FFFFFF"/>
          <w:lang w:eastAsia="ru-RU"/>
        </w:rPr>
        <w:t>Построение расчетных каркасно-стрежневых моделей АКМ</w:t>
      </w:r>
      <w:r w:rsidRPr="00513543">
        <w:rPr>
          <w:rFonts w:ascii="Times New Roman" w:eastAsia="Times New Roman" w:hAnsi="Times New Roman" w:cs="Times New Roman"/>
          <w:color w:val="000000"/>
          <w:kern w:val="0"/>
          <w:sz w:val="28"/>
          <w:szCs w:val="28"/>
          <w:shd w:val="clear" w:color="auto" w:fill="FFFFFF"/>
          <w:vertAlign w:val="subscript"/>
          <w:lang w:eastAsia="ru-RU"/>
        </w:rPr>
        <w:t>0</w:t>
      </w:r>
      <w:r w:rsidRPr="00513543">
        <w:rPr>
          <w:rFonts w:ascii="Times New Roman" w:eastAsia="Times New Roman" w:hAnsi="Times New Roman" w:cs="Times New Roman"/>
          <w:color w:val="000000"/>
          <w:kern w:val="0"/>
          <w:sz w:val="28"/>
          <w:szCs w:val="28"/>
          <w:shd w:val="clear" w:color="auto" w:fill="FFFFFF"/>
          <w:lang w:eastAsia="ru-RU"/>
        </w:rPr>
        <w:t>, АКМо</w:t>
      </w:r>
      <w:r w:rsidRPr="00513543">
        <w:rPr>
          <w:rFonts w:ascii="Times New Roman" w:eastAsia="Times New Roman" w:hAnsi="Times New Roman" w:cs="Times New Roman"/>
          <w:color w:val="000000"/>
          <w:kern w:val="0"/>
          <w:sz w:val="28"/>
          <w:szCs w:val="28"/>
          <w:shd w:val="clear" w:color="auto" w:fill="FFFFFF"/>
          <w:vertAlign w:val="subscript"/>
          <w:lang w:eastAsia="ru-RU"/>
        </w:rPr>
        <w:t xml:space="preserve">т </w:t>
      </w:r>
      <w:r w:rsidRPr="00513543">
        <w:rPr>
          <w:rFonts w:ascii="Times New Roman" w:eastAsia="Times New Roman" w:hAnsi="Times New Roman" w:cs="Times New Roman"/>
          <w:color w:val="000000"/>
          <w:kern w:val="0"/>
          <w:sz w:val="28"/>
          <w:szCs w:val="28"/>
          <w:shd w:val="clear" w:color="auto" w:fill="FFFFFF"/>
          <w:lang w:eastAsia="ru-RU"/>
        </w:rPr>
        <w:t>стен с технологическими отверстиями осуществляется на основе использования известных моделей прочности стен сплошного сечения. Основным отличием построения каркасно-стержневых моделей является моделирование нового направления траектории главных напряжений с изломом в зоне размещения отверстий. Траектории имеют более плавное очертание в стеновых панелях с овалообразными отверстиями. Особенность построения* моделей заключается в необходимости учета раздвоения концентрированного потока траекторий главных сжимающих напряжений в зоне размещения отверстий. В этом случае сжатые наклонные полосы бетона, расположенные между грузовыми и опорными площадками, приобретают овалообразное очертание. В результате количество расчетных сжатых полос бетона удваивается.</w:t>
      </w:r>
    </w:p>
    <w:p w14:paraId="77FF470F" w14:textId="77777777" w:rsidR="00513543" w:rsidRPr="00513543" w:rsidRDefault="00513543" w:rsidP="00C71D96">
      <w:pPr>
        <w:numPr>
          <w:ilvl w:val="0"/>
          <w:numId w:val="5"/>
        </w:numPr>
        <w:tabs>
          <w:tab w:val="clear" w:pos="0"/>
          <w:tab w:val="clear" w:pos="709"/>
          <w:tab w:val="left" w:pos="955"/>
        </w:tabs>
        <w:suppressAutoHyphens w:val="0"/>
        <w:spacing w:after="0" w:line="480" w:lineRule="exact"/>
        <w:ind w:left="240" w:right="240" w:firstLine="0"/>
        <w:jc w:val="left"/>
        <w:rPr>
          <w:rFonts w:ascii="Times New Roman" w:eastAsia="Times New Roman" w:hAnsi="Times New Roman" w:cs="Times New Roman"/>
          <w:kern w:val="0"/>
          <w:sz w:val="28"/>
          <w:szCs w:val="28"/>
          <w:lang w:eastAsia="ru-RU"/>
        </w:rPr>
      </w:pPr>
      <w:r w:rsidRPr="00513543">
        <w:rPr>
          <w:rFonts w:ascii="Times New Roman" w:eastAsia="Times New Roman" w:hAnsi="Times New Roman" w:cs="Times New Roman"/>
          <w:color w:val="000000"/>
          <w:kern w:val="0"/>
          <w:sz w:val="28"/>
          <w:szCs w:val="28"/>
          <w:shd w:val="clear" w:color="auto" w:fill="FFFFFF"/>
          <w:lang w:eastAsia="ru-RU"/>
        </w:rPr>
        <w:t>Фактор совместного действия вертикальных и горизонтальных сил значительно изменяет характер напряженного состояния сил за счет</w:t>
      </w:r>
    </w:p>
    <w:p w14:paraId="175608EE" w14:textId="77777777" w:rsidR="00513543" w:rsidRPr="00513543" w:rsidRDefault="00513543" w:rsidP="00513543">
      <w:pPr>
        <w:tabs>
          <w:tab w:val="clear" w:pos="709"/>
        </w:tabs>
        <w:suppressAutoHyphens w:val="0"/>
        <w:spacing w:after="0" w:line="485" w:lineRule="exact"/>
        <w:ind w:firstLine="0"/>
        <w:rPr>
          <w:rFonts w:ascii="Times New Roman" w:eastAsia="Times New Roman" w:hAnsi="Times New Roman" w:cs="Times New Roman"/>
          <w:kern w:val="0"/>
          <w:sz w:val="28"/>
          <w:szCs w:val="28"/>
          <w:lang w:eastAsia="ru-RU"/>
        </w:rPr>
      </w:pPr>
      <w:r w:rsidRPr="00513543">
        <w:rPr>
          <w:rFonts w:ascii="Times New Roman" w:eastAsia="Times New Roman" w:hAnsi="Times New Roman" w:cs="Times New Roman"/>
          <w:color w:val="000000"/>
          <w:kern w:val="0"/>
          <w:sz w:val="28"/>
          <w:szCs w:val="28"/>
          <w:shd w:val="clear" w:color="auto" w:fill="FFFFFF"/>
          <w:lang w:eastAsia="ru-RU"/>
        </w:rPr>
        <w:t>перераспределения: главных напряжений. Увеличиваются концентрация и величины главных напряжений</w:t>
      </w:r>
      <w:r w:rsidRPr="00513543">
        <w:rPr>
          <w:rFonts w:ascii="Times New Roman" w:eastAsia="Times New Roman" w:hAnsi="Times New Roman" w:cs="Times New Roman"/>
          <w:color w:val="000000"/>
          <w:kern w:val="0"/>
          <w:sz w:val="28"/>
          <w:szCs w:val="28"/>
          <w:shd w:val="clear" w:color="auto" w:fill="FFFFFF"/>
          <w:vertAlign w:val="subscript"/>
          <w:lang w:eastAsia="ru-RU"/>
        </w:rPr>
        <w:t>:</w:t>
      </w:r>
      <w:r w:rsidRPr="00513543">
        <w:rPr>
          <w:rFonts w:ascii="Times New Roman" w:eastAsia="Times New Roman" w:hAnsi="Times New Roman" w:cs="Times New Roman"/>
          <w:color w:val="000000"/>
          <w:kern w:val="0"/>
          <w:sz w:val="28"/>
          <w:szCs w:val="28"/>
          <w:shd w:val="clear" w:color="auto" w:fill="FFFFFF"/>
          <w:lang w:eastAsia="ru-RU"/>
        </w:rPr>
        <w:t xml:space="preserve"> в зоне опорных грузовых площадок пропорционально снижению вертикальных сил. НДС носит кососимметричный: характер.</w:t>
      </w:r>
    </w:p>
    <w:p w14:paraId="5AA15D50" w14:textId="77777777" w:rsidR="00513543" w:rsidRPr="00513543" w:rsidRDefault="00513543" w:rsidP="00C71D96">
      <w:pPr>
        <w:numPr>
          <w:ilvl w:val="0"/>
          <w:numId w:val="5"/>
        </w:numPr>
        <w:tabs>
          <w:tab w:val="clear" w:pos="0"/>
          <w:tab w:val="clear" w:pos="709"/>
        </w:tabs>
        <w:suppressAutoHyphens w:val="0"/>
        <w:spacing w:after="0" w:line="485" w:lineRule="exact"/>
        <w:ind w:left="0" w:firstLine="0"/>
        <w:jc w:val="left"/>
        <w:rPr>
          <w:rFonts w:ascii="Times New Roman" w:eastAsia="Times New Roman" w:hAnsi="Times New Roman" w:cs="Times New Roman"/>
          <w:kern w:val="0"/>
          <w:sz w:val="28"/>
          <w:szCs w:val="28"/>
          <w:lang w:eastAsia="ru-RU"/>
        </w:rPr>
      </w:pPr>
      <w:r w:rsidRPr="00513543">
        <w:rPr>
          <w:rFonts w:ascii="Times New Roman" w:eastAsia="Times New Roman" w:hAnsi="Times New Roman" w:cs="Times New Roman"/>
          <w:color w:val="000000"/>
          <w:kern w:val="0"/>
          <w:sz w:val="28"/>
          <w:szCs w:val="28"/>
          <w:shd w:val="clear" w:color="auto" w:fill="FFFFFF"/>
          <w:lang w:eastAsia="ru-RU"/>
        </w:rPr>
        <w:t xml:space="preserve">Функциональное назначение стержневых моделей АСМ-о заключается в том, что именно? они образуют расчетную схему для выполнения статического расчета, </w:t>
      </w:r>
      <w:r w:rsidRPr="00513543">
        <w:rPr>
          <w:rFonts w:ascii="Times New Roman" w:eastAsia="Times New Roman" w:hAnsi="Times New Roman" w:cs="Times New Roman"/>
          <w:color w:val="000000"/>
          <w:kern w:val="0"/>
          <w:sz w:val="28"/>
          <w:szCs w:val="28"/>
          <w:shd w:val="clear" w:color="auto" w:fill="FFFFFF"/>
          <w:lang w:eastAsia="ru-RU"/>
        </w:rPr>
        <w:lastRenderedPageBreak/>
        <w:t>т.е. определение усилий действующих в стеновых панелях.</w:t>
      </w:r>
    </w:p>
    <w:p w14:paraId="7B85B182" w14:textId="77777777" w:rsidR="00513543" w:rsidRPr="00513543" w:rsidRDefault="00513543" w:rsidP="00C71D96">
      <w:pPr>
        <w:numPr>
          <w:ilvl w:val="0"/>
          <w:numId w:val="5"/>
        </w:numPr>
        <w:tabs>
          <w:tab w:val="clear" w:pos="0"/>
          <w:tab w:val="clear" w:pos="709"/>
        </w:tabs>
        <w:suppressAutoHyphens w:val="0"/>
        <w:spacing w:after="0" w:line="485" w:lineRule="exact"/>
        <w:ind w:left="0" w:firstLine="0"/>
        <w:jc w:val="left"/>
        <w:rPr>
          <w:rFonts w:ascii="Times New Roman" w:eastAsia="Times New Roman" w:hAnsi="Times New Roman" w:cs="Times New Roman"/>
          <w:kern w:val="0"/>
          <w:sz w:val="28"/>
          <w:szCs w:val="28"/>
          <w:lang w:eastAsia="ru-RU"/>
        </w:rPr>
      </w:pPr>
      <w:r w:rsidRPr="00513543">
        <w:rPr>
          <w:rFonts w:ascii="Times New Roman" w:eastAsia="Times New Roman" w:hAnsi="Times New Roman" w:cs="Times New Roman"/>
          <w:color w:val="000000"/>
          <w:kern w:val="0"/>
          <w:sz w:val="28"/>
          <w:szCs w:val="28"/>
          <w:shd w:val="clear" w:color="auto" w:fill="FFFFFF"/>
          <w:lang w:eastAsia="ru-RU"/>
        </w:rPr>
        <w:t>В порядке совершенствования: методологии построения аналоговых моделей стеновых панелей с отверстиями вводится* понятие внутренней условно несущей каркасной системы, образующийся объединением зон концентрации главных напряжений в некую систему.</w:t>
      </w:r>
    </w:p>
    <w:p w14:paraId="52F7B433" w14:textId="77777777" w:rsidR="00513543" w:rsidRPr="00513543" w:rsidRDefault="00513543" w:rsidP="00C71D96">
      <w:pPr>
        <w:numPr>
          <w:ilvl w:val="0"/>
          <w:numId w:val="5"/>
        </w:numPr>
        <w:tabs>
          <w:tab w:val="clear" w:pos="0"/>
          <w:tab w:val="clear" w:pos="709"/>
        </w:tabs>
        <w:suppressAutoHyphens w:val="0"/>
        <w:spacing w:after="0" w:line="485" w:lineRule="exact"/>
        <w:ind w:left="0" w:firstLine="0"/>
        <w:jc w:val="left"/>
        <w:rPr>
          <w:rFonts w:ascii="Times New Roman" w:eastAsia="Times New Roman" w:hAnsi="Times New Roman" w:cs="Times New Roman"/>
          <w:kern w:val="0"/>
          <w:sz w:val="28"/>
          <w:szCs w:val="28"/>
          <w:lang w:eastAsia="ru-RU"/>
        </w:rPr>
      </w:pPr>
      <w:r w:rsidRPr="00513543">
        <w:rPr>
          <w:rFonts w:ascii="Times New Roman" w:eastAsia="Times New Roman" w:hAnsi="Times New Roman" w:cs="Times New Roman"/>
          <w:color w:val="000000"/>
          <w:kern w:val="0"/>
          <w:sz w:val="28"/>
          <w:szCs w:val="28"/>
          <w:shd w:val="clear" w:color="auto" w:fill="FFFFFF"/>
          <w:lang w:eastAsia="ru-RU"/>
        </w:rPr>
        <w:t xml:space="preserve">Определение усилий, действующих в стержневой модели </w:t>
      </w:r>
      <w:r w:rsidRPr="00513543">
        <w:rPr>
          <w:rFonts w:ascii="Times New Roman" w:eastAsia="Times New Roman" w:hAnsi="Times New Roman" w:cs="Times New Roman"/>
          <w:color w:val="000000"/>
          <w:kern w:val="0"/>
          <w:sz w:val="28"/>
          <w:szCs w:val="28"/>
          <w:shd w:val="clear" w:color="auto" w:fill="FFFFFF"/>
          <w:lang w:val="en-US" w:eastAsia="en-US"/>
        </w:rPr>
        <w:t xml:space="preserve">AGM, </w:t>
      </w:r>
      <w:r w:rsidRPr="00513543">
        <w:rPr>
          <w:rFonts w:ascii="Times New Roman" w:eastAsia="Times New Roman" w:hAnsi="Times New Roman" w:cs="Times New Roman"/>
          <w:color w:val="000000"/>
          <w:kern w:val="0"/>
          <w:sz w:val="28"/>
          <w:szCs w:val="28"/>
          <w:shd w:val="clear" w:color="auto" w:fill="FFFFFF"/>
          <w:lang w:eastAsia="ru-RU"/>
        </w:rPr>
        <w:t>производится по правилам строительной механики; при условии: шарнирного соединения- стержневых-элементов в узлах. На основе аналоговых каркасных моделей АКМо и AKMot получены: расчетные зависимости для определения- прочности сжатых полос. При разрушении стеновых: панелей? в? результате: сжатия бетонных наклонных полос, предельным состоянием расчетных: сечений является достижение сжимающими напряжениями расчетных предельных значений</w:t>
      </w:r>
      <w:r w:rsidRPr="00513543">
        <w:rPr>
          <w:rFonts w:ascii="Times New Roman" w:eastAsia="Times New Roman" w:hAnsi="Times New Roman" w:cs="Times New Roman"/>
          <w:i/>
          <w:iCs/>
          <w:color w:val="000000"/>
          <w:spacing w:val="30"/>
          <w:kern w:val="0"/>
          <w:sz w:val="24"/>
          <w:szCs w:val="24"/>
          <w:shd w:val="clear" w:color="auto" w:fill="FFFFFF"/>
          <w:lang w:val="en-US" w:eastAsia="en-US"/>
        </w:rPr>
        <w:t>*y</w:t>
      </w:r>
      <w:r w:rsidRPr="00513543">
        <w:rPr>
          <w:rFonts w:ascii="Times New Roman" w:eastAsia="Times New Roman" w:hAnsi="Times New Roman" w:cs="Times New Roman"/>
          <w:i/>
          <w:iCs/>
          <w:color w:val="000000"/>
          <w:spacing w:val="30"/>
          <w:kern w:val="0"/>
          <w:sz w:val="24"/>
          <w:szCs w:val="24"/>
          <w:shd w:val="clear" w:color="auto" w:fill="FFFFFF"/>
          <w:vertAlign w:val="subscript"/>
          <w:lang w:val="en-US" w:eastAsia="en-US"/>
        </w:rPr>
        <w:t>b</w:t>
      </w:r>
      <w:r w:rsidRPr="00513543">
        <w:rPr>
          <w:rFonts w:ascii="Times New Roman" w:eastAsia="Times New Roman" w:hAnsi="Times New Roman" w:cs="Times New Roman"/>
          <w:i/>
          <w:iCs/>
          <w:color w:val="000000"/>
          <w:spacing w:val="30"/>
          <w:kern w:val="0"/>
          <w:sz w:val="24"/>
          <w:szCs w:val="24"/>
          <w:shd w:val="clear" w:color="auto" w:fill="FFFFFF"/>
          <w:lang w:val="en-US" w:eastAsia="en-US"/>
        </w:rPr>
        <w:t>R</w:t>
      </w:r>
      <w:r w:rsidRPr="00513543">
        <w:rPr>
          <w:rFonts w:ascii="Times New Roman" w:eastAsia="Times New Roman" w:hAnsi="Times New Roman" w:cs="Times New Roman"/>
          <w:i/>
          <w:iCs/>
          <w:color w:val="000000"/>
          <w:spacing w:val="30"/>
          <w:kern w:val="0"/>
          <w:sz w:val="24"/>
          <w:szCs w:val="24"/>
          <w:shd w:val="clear" w:color="auto" w:fill="FFFFFF"/>
          <w:vertAlign w:val="subscript"/>
          <w:lang w:val="en-US" w:eastAsia="en-US"/>
        </w:rPr>
        <w:t>b</w:t>
      </w:r>
      <w:r w:rsidRPr="00513543">
        <w:rPr>
          <w:rFonts w:ascii="Times New Roman" w:eastAsia="Times New Roman" w:hAnsi="Times New Roman" w:cs="Times New Roman"/>
          <w:i/>
          <w:iCs/>
          <w:color w:val="000000"/>
          <w:spacing w:val="30"/>
          <w:kern w:val="0"/>
          <w:sz w:val="24"/>
          <w:szCs w:val="24"/>
          <w:shd w:val="clear" w:color="auto" w:fill="FFFFFF"/>
          <w:lang w:val="en-US" w:eastAsia="en-US"/>
        </w:rPr>
        <w:t>.</w:t>
      </w:r>
      <w:r w:rsidRPr="00513543">
        <w:rPr>
          <w:rFonts w:ascii="Microsoft Sans Serif" w:eastAsia="Times New Roman" w:hAnsi="Microsoft Sans Serif" w:cs="Microsoft Sans Serif"/>
          <w:color w:val="000000"/>
          <w:kern w:val="0"/>
          <w:shd w:val="clear" w:color="auto" w:fill="FFFFFF"/>
          <w:lang w:val="en-US" w:eastAsia="en-US"/>
        </w:rPr>
        <w:t xml:space="preserve"> </w:t>
      </w:r>
      <w:r w:rsidRPr="00513543">
        <w:rPr>
          <w:rFonts w:ascii="Times New Roman" w:eastAsia="Times New Roman" w:hAnsi="Times New Roman" w:cs="Times New Roman"/>
          <w:color w:val="000000"/>
          <w:kern w:val="0"/>
          <w:sz w:val="28"/>
          <w:szCs w:val="28"/>
          <w:shd w:val="clear" w:color="auto" w:fill="FFFFFF"/>
          <w:lang w:eastAsia="ru-RU"/>
        </w:rPr>
        <w:t xml:space="preserve">При разрушении стеновых панелей в результате среза сжатых наклонных полос бетона предельным состоянием расчетных сечений следует считать достижение касательными напряжениями величин расчетных предельных значений: </w:t>
      </w:r>
      <w:r w:rsidRPr="00513543">
        <w:rPr>
          <w:rFonts w:ascii="Times New Roman" w:eastAsia="Times New Roman" w:hAnsi="Times New Roman" w:cs="Times New Roman"/>
          <w:i/>
          <w:iCs/>
          <w:color w:val="000000"/>
          <w:kern w:val="0"/>
          <w:sz w:val="24"/>
          <w:szCs w:val="24"/>
          <w:shd w:val="clear" w:color="auto" w:fill="FFFFFF"/>
          <w:lang w:val="en-US" w:eastAsia="en-US"/>
        </w:rPr>
        <w:t>y</w:t>
      </w:r>
      <w:r w:rsidRPr="00513543">
        <w:rPr>
          <w:rFonts w:ascii="Times New Roman" w:eastAsia="Times New Roman" w:hAnsi="Times New Roman" w:cs="Times New Roman"/>
          <w:i/>
          <w:iCs/>
          <w:color w:val="000000"/>
          <w:kern w:val="0"/>
          <w:sz w:val="24"/>
          <w:szCs w:val="24"/>
          <w:shd w:val="clear" w:color="auto" w:fill="FFFFFF"/>
          <w:vertAlign w:val="subscript"/>
          <w:lang w:val="en-US" w:eastAsia="en-US"/>
        </w:rPr>
        <w:t>bl</w:t>
      </w:r>
      <w:r w:rsidRPr="00513543">
        <w:rPr>
          <w:rFonts w:ascii="Times New Roman" w:eastAsia="Times New Roman" w:hAnsi="Times New Roman" w:cs="Times New Roman"/>
          <w:i/>
          <w:iCs/>
          <w:color w:val="000000"/>
          <w:kern w:val="0"/>
          <w:sz w:val="24"/>
          <w:szCs w:val="24"/>
          <w:shd w:val="clear" w:color="auto" w:fill="FFFFFF"/>
          <w:lang w:val="en-US" w:eastAsia="en-US"/>
        </w:rPr>
        <w:t>R</w:t>
      </w:r>
      <w:r w:rsidRPr="00513543">
        <w:rPr>
          <w:rFonts w:ascii="Microsoft Sans Serif" w:eastAsia="Times New Roman" w:hAnsi="Microsoft Sans Serif" w:cs="Microsoft Sans Serif"/>
          <w:color w:val="000000"/>
          <w:kern w:val="0"/>
          <w:shd w:val="clear" w:color="auto" w:fill="FFFFFF"/>
          <w:vertAlign w:val="subscript"/>
          <w:lang w:val="en-US" w:eastAsia="en-US"/>
        </w:rPr>
        <w:t>bl</w:t>
      </w:r>
      <w:r w:rsidRPr="00513543">
        <w:rPr>
          <w:rFonts w:ascii="Microsoft Sans Serif" w:eastAsia="Times New Roman" w:hAnsi="Microsoft Sans Serif" w:cs="Microsoft Sans Serif"/>
          <w:color w:val="000000"/>
          <w:kern w:val="0"/>
          <w:shd w:val="clear" w:color="auto" w:fill="FFFFFF"/>
          <w:lang w:val="en-US" w:eastAsia="en-US"/>
        </w:rPr>
        <w:t>.</w:t>
      </w:r>
    </w:p>
    <w:p w14:paraId="03C8D8A1" w14:textId="77777777" w:rsidR="00513543" w:rsidRPr="00513543" w:rsidRDefault="00513543" w:rsidP="00C71D96">
      <w:pPr>
        <w:numPr>
          <w:ilvl w:val="0"/>
          <w:numId w:val="5"/>
        </w:numPr>
        <w:tabs>
          <w:tab w:val="clear" w:pos="0"/>
          <w:tab w:val="clear" w:pos="709"/>
        </w:tabs>
        <w:suppressAutoHyphens w:val="0"/>
        <w:spacing w:after="0" w:line="485" w:lineRule="exact"/>
        <w:ind w:left="0" w:firstLine="0"/>
        <w:jc w:val="left"/>
        <w:rPr>
          <w:rFonts w:ascii="Times New Roman" w:eastAsia="Times New Roman" w:hAnsi="Times New Roman" w:cs="Times New Roman"/>
          <w:kern w:val="0"/>
          <w:sz w:val="28"/>
          <w:szCs w:val="28"/>
          <w:lang w:eastAsia="ru-RU"/>
        </w:rPr>
      </w:pPr>
      <w:r w:rsidRPr="00513543">
        <w:rPr>
          <w:rFonts w:ascii="Times New Roman" w:eastAsia="Times New Roman" w:hAnsi="Times New Roman" w:cs="Times New Roman"/>
          <w:color w:val="000000"/>
          <w:kern w:val="0"/>
          <w:sz w:val="28"/>
          <w:szCs w:val="28"/>
          <w:shd w:val="clear" w:color="auto" w:fill="FFFFFF"/>
          <w:lang w:eastAsia="ru-RU"/>
        </w:rPr>
        <w:t>У совершенствована ' методология * построения расчетных аналоговых моделей АСМ-о, АЕСМ-от , АКМ-</w:t>
      </w:r>
      <w:r w:rsidRPr="00513543">
        <w:rPr>
          <w:rFonts w:ascii="Times New Roman" w:eastAsia="Times New Roman" w:hAnsi="Times New Roman" w:cs="Times New Roman"/>
          <w:color w:val="000000"/>
          <w:kern w:val="0"/>
          <w:sz w:val="28"/>
          <w:szCs w:val="28"/>
          <w:shd w:val="clear" w:color="auto" w:fill="FFFFFF"/>
          <w:vertAlign w:val="subscript"/>
          <w:lang w:eastAsia="ru-RU"/>
        </w:rPr>
        <w:t>0</w:t>
      </w:r>
      <w:r w:rsidRPr="00513543">
        <w:rPr>
          <w:rFonts w:ascii="Times New Roman" w:eastAsia="Times New Roman" w:hAnsi="Times New Roman" w:cs="Times New Roman"/>
          <w:color w:val="000000"/>
          <w:kern w:val="0"/>
          <w:sz w:val="28"/>
          <w:szCs w:val="28"/>
          <w:shd w:val="clear" w:color="auto" w:fill="FFFFFF"/>
          <w:lang w:eastAsia="ru-RU"/>
        </w:rPr>
        <w:t>, АКМ-</w:t>
      </w:r>
      <w:r w:rsidRPr="00513543">
        <w:rPr>
          <w:rFonts w:ascii="Times New Roman" w:eastAsia="Times New Roman" w:hAnsi="Times New Roman" w:cs="Times New Roman"/>
          <w:color w:val="000000"/>
          <w:kern w:val="0"/>
          <w:sz w:val="28"/>
          <w:szCs w:val="28"/>
          <w:shd w:val="clear" w:color="auto" w:fill="FFFFFF"/>
          <w:vertAlign w:val="subscript"/>
          <w:lang w:eastAsia="ru-RU"/>
        </w:rPr>
        <w:t>0к</w:t>
      </w:r>
      <w:r w:rsidRPr="00513543">
        <w:rPr>
          <w:rFonts w:ascii="Times New Roman" w:eastAsia="Times New Roman" w:hAnsi="Times New Roman" w:cs="Times New Roman"/>
          <w:color w:val="000000"/>
          <w:kern w:val="0"/>
          <w:sz w:val="28"/>
          <w:szCs w:val="28"/>
          <w:shd w:val="clear" w:color="auto" w:fill="FFFFFF"/>
          <w:lang w:eastAsia="ru-RU"/>
        </w:rPr>
        <w:t>, копирующих физическою работу исследуемых стеновых панелей;</w:t>
      </w:r>
    </w:p>
    <w:p w14:paraId="4B2B52A2" w14:textId="77777777" w:rsidR="00513543" w:rsidRPr="00513543" w:rsidRDefault="00513543" w:rsidP="00C71D96">
      <w:pPr>
        <w:numPr>
          <w:ilvl w:val="0"/>
          <w:numId w:val="5"/>
        </w:numPr>
        <w:tabs>
          <w:tab w:val="clear" w:pos="0"/>
          <w:tab w:val="clear" w:pos="709"/>
        </w:tabs>
        <w:suppressAutoHyphens w:val="0"/>
        <w:spacing w:after="0" w:line="485" w:lineRule="exact"/>
        <w:ind w:left="0" w:firstLine="0"/>
        <w:jc w:val="left"/>
        <w:rPr>
          <w:rFonts w:ascii="Times New Roman" w:eastAsia="Times New Roman" w:hAnsi="Times New Roman" w:cs="Times New Roman"/>
          <w:kern w:val="0"/>
          <w:sz w:val="28"/>
          <w:szCs w:val="28"/>
          <w:lang w:eastAsia="ru-RU"/>
        </w:rPr>
      </w:pPr>
      <w:r w:rsidRPr="00513543">
        <w:rPr>
          <w:rFonts w:ascii="Times New Roman" w:eastAsia="Times New Roman" w:hAnsi="Times New Roman" w:cs="Times New Roman"/>
          <w:color w:val="000000"/>
          <w:kern w:val="0"/>
          <w:sz w:val="28"/>
          <w:szCs w:val="28"/>
          <w:shd w:val="clear" w:color="auto" w:fill="FFFFFF"/>
          <w:lang w:eastAsia="ru-RU"/>
        </w:rPr>
        <w:t>Анализ результатов стеновых панелей с технологическими отверстиями проведенный в университете Кембридж (Англия)* перемычки которых, армированы часто расположенными наклонными хомутами позволяет сделать вывод, что наиболее эффективными являются хомуты, расположенные под углом 30°. В этом случае указанные хомуты оказывают максимальное сопротивление развитию поперечных деформаций в бетоне расчетных полос. Прочность стеновых панелей многократно (в пять раз) увеличивается.</w:t>
      </w:r>
    </w:p>
    <w:p w14:paraId="609DFCC0" w14:textId="580DE8E4" w:rsidR="00513543" w:rsidRPr="00513543" w:rsidRDefault="00513543" w:rsidP="00513543">
      <w:r w:rsidRPr="00513543">
        <w:rPr>
          <w:rFonts w:ascii="Times New Roman" w:eastAsia="Times New Roman" w:hAnsi="Times New Roman" w:cs="Microsoft Sans Serif"/>
          <w:color w:val="000000"/>
          <w:kern w:val="0"/>
          <w:sz w:val="28"/>
          <w:szCs w:val="28"/>
          <w:shd w:val="clear" w:color="auto" w:fill="FFFFFF"/>
          <w:lang w:eastAsia="ru-RU"/>
        </w:rPr>
        <w:t>• Предлагаемый метод расчета хорошо описывает закономерности изменения разрушающих усилий при изменении основных факторов - схем нагружения и увеличения длины отверстий. Достоинством разработанного метода расчета является использование принципа моделирования сопротивления стеновых панелей с технологическими отверстиями. Усовершенствованы аналоговые стержневые АСМ-о, АКМ-</w:t>
      </w:r>
      <w:r w:rsidRPr="00513543">
        <w:rPr>
          <w:rFonts w:ascii="Times New Roman" w:eastAsia="Times New Roman" w:hAnsi="Times New Roman" w:cs="Microsoft Sans Serif"/>
          <w:color w:val="000000"/>
          <w:kern w:val="0"/>
          <w:sz w:val="28"/>
          <w:szCs w:val="28"/>
          <w:shd w:val="clear" w:color="auto" w:fill="FFFFFF"/>
          <w:vertAlign w:val="subscript"/>
          <w:lang w:eastAsia="ru-RU"/>
        </w:rPr>
        <w:t>0т</w:t>
      </w:r>
      <w:r w:rsidRPr="00513543">
        <w:rPr>
          <w:rFonts w:ascii="Times New Roman" w:eastAsia="Times New Roman" w:hAnsi="Times New Roman" w:cs="Microsoft Sans Serif"/>
          <w:color w:val="000000"/>
          <w:kern w:val="0"/>
          <w:sz w:val="28"/>
          <w:szCs w:val="28"/>
          <w:shd w:val="clear" w:color="auto" w:fill="FFFFFF"/>
          <w:lang w:eastAsia="ru-RU"/>
        </w:rPr>
        <w:t xml:space="preserve"> , АКМ-</w:t>
      </w:r>
      <w:r w:rsidRPr="00513543">
        <w:rPr>
          <w:rFonts w:ascii="Times New Roman" w:eastAsia="Times New Roman" w:hAnsi="Times New Roman" w:cs="Microsoft Sans Serif"/>
          <w:color w:val="000000"/>
          <w:kern w:val="0"/>
          <w:sz w:val="28"/>
          <w:szCs w:val="28"/>
          <w:shd w:val="clear" w:color="auto" w:fill="FFFFFF"/>
          <w:vertAlign w:val="subscript"/>
          <w:lang w:eastAsia="ru-RU"/>
        </w:rPr>
        <w:t>0</w:t>
      </w:r>
      <w:r w:rsidRPr="00513543">
        <w:rPr>
          <w:rFonts w:ascii="Times New Roman" w:eastAsia="Times New Roman" w:hAnsi="Times New Roman" w:cs="Microsoft Sans Serif"/>
          <w:color w:val="000000"/>
          <w:kern w:val="0"/>
          <w:sz w:val="28"/>
          <w:szCs w:val="28"/>
          <w:shd w:val="clear" w:color="auto" w:fill="FFFFFF"/>
          <w:lang w:eastAsia="ru-RU"/>
        </w:rPr>
        <w:t xml:space="preserve">, и каркасные модели. Совершенствование указанных </w:t>
      </w:r>
      <w:r w:rsidRPr="00513543">
        <w:rPr>
          <w:rFonts w:ascii="Times New Roman" w:eastAsia="Times New Roman" w:hAnsi="Times New Roman" w:cs="Microsoft Sans Serif"/>
          <w:color w:val="000000"/>
          <w:kern w:val="0"/>
          <w:sz w:val="28"/>
          <w:szCs w:val="28"/>
          <w:shd w:val="clear" w:color="auto" w:fill="FFFFFF"/>
          <w:lang w:eastAsia="ru-RU"/>
        </w:rPr>
        <w:lastRenderedPageBreak/>
        <w:t>моделей осуществлялось на основе результатов исследований, проведенных автором. Предлагаемый метод расчета повышает расчетную прочность, позволяет снизить расход материалов. Расчетные величины хорошо согласуются с опытными, среднее отклонение составляет F</w:t>
      </w:r>
      <w:r w:rsidRPr="00513543">
        <w:rPr>
          <w:rFonts w:ascii="Times New Roman" w:eastAsia="Times New Roman" w:hAnsi="Times New Roman" w:cs="Microsoft Sans Serif"/>
          <w:color w:val="000000"/>
          <w:kern w:val="0"/>
          <w:sz w:val="28"/>
          <w:szCs w:val="28"/>
          <w:shd w:val="clear" w:color="auto" w:fill="FFFFFF"/>
          <w:vertAlign w:val="subscript"/>
          <w:lang w:eastAsia="ru-RU"/>
        </w:rPr>
        <w:t>t</w:t>
      </w:r>
      <w:r w:rsidRPr="00513543">
        <w:rPr>
          <w:rFonts w:ascii="Times New Roman" w:eastAsia="Times New Roman" w:hAnsi="Times New Roman" w:cs="Microsoft Sans Serif"/>
          <w:color w:val="000000"/>
          <w:kern w:val="0"/>
          <w:sz w:val="28"/>
          <w:szCs w:val="28"/>
          <w:shd w:val="clear" w:color="auto" w:fill="FFFFFF"/>
          <w:lang w:eastAsia="ru-RU"/>
        </w:rPr>
        <w:t>est/Fcaic“l.15.</w:t>
      </w:r>
    </w:p>
    <w:sectPr w:rsidR="00513543" w:rsidRPr="0051354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4B835" w14:textId="77777777" w:rsidR="00C71D96" w:rsidRDefault="00C71D96">
      <w:pPr>
        <w:spacing w:after="0" w:line="240" w:lineRule="auto"/>
      </w:pPr>
      <w:r>
        <w:separator/>
      </w:r>
    </w:p>
  </w:endnote>
  <w:endnote w:type="continuationSeparator" w:id="0">
    <w:p w14:paraId="050814A6" w14:textId="77777777" w:rsidR="00C71D96" w:rsidRDefault="00C71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A9265" w14:textId="77777777" w:rsidR="00C71D96" w:rsidRDefault="00C71D96"/>
    <w:p w14:paraId="101F0B7B" w14:textId="77777777" w:rsidR="00C71D96" w:rsidRDefault="00C71D96"/>
    <w:p w14:paraId="1208188C" w14:textId="77777777" w:rsidR="00C71D96" w:rsidRDefault="00C71D96"/>
    <w:p w14:paraId="5BA26270" w14:textId="77777777" w:rsidR="00C71D96" w:rsidRDefault="00C71D96"/>
    <w:p w14:paraId="7FA749A3" w14:textId="77777777" w:rsidR="00C71D96" w:rsidRDefault="00C71D96"/>
    <w:p w14:paraId="4FC0E215" w14:textId="77777777" w:rsidR="00C71D96" w:rsidRDefault="00C71D96"/>
    <w:p w14:paraId="35AE20D0" w14:textId="77777777" w:rsidR="00C71D96" w:rsidRDefault="00C71D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B443FD" wp14:editId="62A10B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F783F" w14:textId="77777777" w:rsidR="00C71D96" w:rsidRDefault="00C71D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B443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BF783F" w14:textId="77777777" w:rsidR="00C71D96" w:rsidRDefault="00C71D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2D9597" w14:textId="77777777" w:rsidR="00C71D96" w:rsidRDefault="00C71D96"/>
    <w:p w14:paraId="13D0AD61" w14:textId="77777777" w:rsidR="00C71D96" w:rsidRDefault="00C71D96"/>
    <w:p w14:paraId="47982EE4" w14:textId="77777777" w:rsidR="00C71D96" w:rsidRDefault="00C71D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306494" wp14:editId="768F70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FDED8" w14:textId="77777777" w:rsidR="00C71D96" w:rsidRDefault="00C71D96"/>
                          <w:p w14:paraId="7F04D889" w14:textId="77777777" w:rsidR="00C71D96" w:rsidRDefault="00C71D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064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AFDED8" w14:textId="77777777" w:rsidR="00C71D96" w:rsidRDefault="00C71D96"/>
                    <w:p w14:paraId="7F04D889" w14:textId="77777777" w:rsidR="00C71D96" w:rsidRDefault="00C71D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4BB3B3" w14:textId="77777777" w:rsidR="00C71D96" w:rsidRDefault="00C71D96"/>
    <w:p w14:paraId="5739AFD2" w14:textId="77777777" w:rsidR="00C71D96" w:rsidRDefault="00C71D96">
      <w:pPr>
        <w:rPr>
          <w:sz w:val="2"/>
          <w:szCs w:val="2"/>
        </w:rPr>
      </w:pPr>
    </w:p>
    <w:p w14:paraId="5B1AE44D" w14:textId="77777777" w:rsidR="00C71D96" w:rsidRDefault="00C71D96"/>
    <w:p w14:paraId="31B55615" w14:textId="77777777" w:rsidR="00C71D96" w:rsidRDefault="00C71D96">
      <w:pPr>
        <w:spacing w:after="0" w:line="240" w:lineRule="auto"/>
      </w:pPr>
    </w:p>
  </w:footnote>
  <w:footnote w:type="continuationSeparator" w:id="0">
    <w:p w14:paraId="3FADBA1C" w14:textId="77777777" w:rsidR="00C71D96" w:rsidRDefault="00C71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96"/>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128710</TotalTime>
  <Pages>11</Pages>
  <Words>2408</Words>
  <Characters>13732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3361</cp:revision>
  <cp:lastPrinted>2009-02-06T05:36:00Z</cp:lastPrinted>
  <dcterms:created xsi:type="dcterms:W3CDTF">2024-01-07T13:43:00Z</dcterms:created>
  <dcterms:modified xsi:type="dcterms:W3CDTF">2025-07-07T10:55:00Z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