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hint="eastAsia"/>
          <w:color w:val="000000"/>
          <w:kern w:val="0"/>
          <w:sz w:val="18"/>
          <w:szCs w:val="18"/>
          <w:lang w:eastAsia="ru-RU"/>
        </w:rPr>
        <w:t>Содержание</w:t>
      </w: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hint="eastAsia"/>
          <w:color w:val="000000"/>
          <w:kern w:val="0"/>
          <w:sz w:val="18"/>
          <w:szCs w:val="18"/>
          <w:lang w:eastAsia="ru-RU"/>
        </w:rPr>
        <w:t>Введение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Обоснование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темы</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задачи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исследования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Историографические</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hint="eastAsia"/>
          <w:color w:val="000000"/>
          <w:kern w:val="0"/>
          <w:sz w:val="18"/>
          <w:szCs w:val="18"/>
          <w:lang w:eastAsia="ru-RU"/>
        </w:rPr>
        <w:t>источники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по</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исследуемой</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проблематике</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 4.</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hint="eastAsia"/>
          <w:color w:val="000000"/>
          <w:kern w:val="0"/>
          <w:sz w:val="18"/>
          <w:szCs w:val="18"/>
          <w:lang w:eastAsia="ru-RU"/>
        </w:rPr>
        <w:t>Глава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первая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Освещение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русско</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азиатских</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отношений</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до</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начала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завоевания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архивных</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документах</w:t>
      </w:r>
      <w:r w:rsidRPr="003E002F">
        <w:rPr>
          <w:rFonts w:ascii="Trebuchet MS" w:eastAsia="Times New Roman" w:hAnsi="Trebuchet MS" w:cs="Times New Roman"/>
          <w:color w:val="000000"/>
          <w:kern w:val="0"/>
          <w:sz w:val="18"/>
          <w:szCs w:val="18"/>
          <w:lang w:eastAsia="ru-RU"/>
        </w:rPr>
        <w:t>.</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color w:val="000000"/>
          <w:kern w:val="0"/>
          <w:sz w:val="18"/>
          <w:szCs w:val="18"/>
          <w:lang w:eastAsia="ru-RU"/>
        </w:rPr>
        <w:t xml:space="preserve">1.1. </w:t>
      </w:r>
      <w:r w:rsidRPr="003E002F">
        <w:rPr>
          <w:rFonts w:ascii="Trebuchet MS" w:eastAsia="Times New Roman" w:hAnsi="Trebuchet MS" w:cs="Times New Roman" w:hint="eastAsia"/>
          <w:color w:val="000000"/>
          <w:kern w:val="0"/>
          <w:sz w:val="18"/>
          <w:szCs w:val="18"/>
          <w:lang w:eastAsia="ru-RU"/>
        </w:rPr>
        <w:t>Русско</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азиатские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отношения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до</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начала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планомерного</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наступления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России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.57.</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color w:val="000000"/>
          <w:kern w:val="0"/>
          <w:sz w:val="18"/>
          <w:szCs w:val="18"/>
          <w:lang w:eastAsia="ru-RU"/>
        </w:rPr>
        <w:t xml:space="preserve">1.2. </w:t>
      </w:r>
      <w:r w:rsidRPr="003E002F">
        <w:rPr>
          <w:rFonts w:ascii="Trebuchet MS" w:eastAsia="Times New Roman" w:hAnsi="Trebuchet MS" w:cs="Times New Roman" w:hint="eastAsia"/>
          <w:color w:val="000000"/>
          <w:kern w:val="0"/>
          <w:sz w:val="18"/>
          <w:szCs w:val="18"/>
          <w:lang w:eastAsia="ru-RU"/>
        </w:rPr>
        <w:t>Подготовка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присоединения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Туркестанского</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края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России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ее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освещение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архивных</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документах</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.92.</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hint="eastAsia"/>
          <w:color w:val="000000"/>
          <w:kern w:val="0"/>
          <w:sz w:val="18"/>
          <w:szCs w:val="18"/>
          <w:lang w:eastAsia="ru-RU"/>
        </w:rPr>
        <w:t>Глава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вторая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Присоединение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России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дореволюционной</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историографии</w:t>
      </w:r>
      <w:r w:rsidRPr="003E002F">
        <w:rPr>
          <w:rFonts w:ascii="Trebuchet MS" w:eastAsia="Times New Roman" w:hAnsi="Trebuchet MS" w:cs="Times New Roman"/>
          <w:color w:val="000000"/>
          <w:kern w:val="0"/>
          <w:sz w:val="18"/>
          <w:szCs w:val="18"/>
          <w:lang w:eastAsia="ru-RU"/>
        </w:rPr>
        <w:t>.</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color w:val="000000"/>
          <w:kern w:val="0"/>
          <w:sz w:val="18"/>
          <w:szCs w:val="18"/>
          <w:lang w:eastAsia="ru-RU"/>
        </w:rPr>
        <w:t xml:space="preserve">2.1. </w:t>
      </w:r>
      <w:r w:rsidRPr="003E002F">
        <w:rPr>
          <w:rFonts w:ascii="Trebuchet MS" w:eastAsia="Times New Roman" w:hAnsi="Trebuchet MS" w:cs="Times New Roman" w:hint="eastAsia"/>
          <w:color w:val="000000"/>
          <w:kern w:val="0"/>
          <w:sz w:val="18"/>
          <w:szCs w:val="18"/>
          <w:lang w:eastAsia="ru-RU"/>
        </w:rPr>
        <w:t>Описание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военных</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мероприятий</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России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по</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завоеванию</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мемуарной</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литературе</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 130.</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color w:val="000000"/>
          <w:kern w:val="0"/>
          <w:sz w:val="18"/>
          <w:szCs w:val="18"/>
          <w:lang w:eastAsia="ru-RU"/>
        </w:rPr>
        <w:t xml:space="preserve">2.2. </w:t>
      </w:r>
      <w:r w:rsidRPr="003E002F">
        <w:rPr>
          <w:rFonts w:ascii="Trebuchet MS" w:eastAsia="Times New Roman" w:hAnsi="Trebuchet MS" w:cs="Times New Roman" w:hint="eastAsia"/>
          <w:color w:val="000000"/>
          <w:kern w:val="0"/>
          <w:sz w:val="18"/>
          <w:szCs w:val="18"/>
          <w:lang w:eastAsia="ru-RU"/>
        </w:rPr>
        <w:t>Местные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литературные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источники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о</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присоединении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России</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 173.</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color w:val="000000"/>
          <w:kern w:val="0"/>
          <w:sz w:val="18"/>
          <w:szCs w:val="18"/>
          <w:lang w:eastAsia="ru-RU"/>
        </w:rPr>
        <w:t xml:space="preserve">2.3. </w:t>
      </w:r>
      <w:r w:rsidRPr="003E002F">
        <w:rPr>
          <w:rFonts w:ascii="Trebuchet MS" w:eastAsia="Times New Roman" w:hAnsi="Trebuchet MS" w:cs="Times New Roman" w:hint="eastAsia"/>
          <w:color w:val="000000"/>
          <w:kern w:val="0"/>
          <w:sz w:val="18"/>
          <w:szCs w:val="18"/>
          <w:lang w:eastAsia="ru-RU"/>
        </w:rPr>
        <w:t>Присоединение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России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трудах</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дореволюционных</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hint="eastAsia"/>
          <w:color w:val="000000"/>
          <w:kern w:val="0"/>
          <w:sz w:val="18"/>
          <w:szCs w:val="18"/>
          <w:lang w:eastAsia="ru-RU"/>
        </w:rPr>
        <w:t>историков</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востоковедов</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.212.</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hint="eastAsia"/>
          <w:color w:val="000000"/>
          <w:kern w:val="0"/>
          <w:sz w:val="18"/>
          <w:szCs w:val="18"/>
          <w:lang w:eastAsia="ru-RU"/>
        </w:rPr>
        <w:t>Глава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третья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Советская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историография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о</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присоединении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России</w:t>
      </w:r>
      <w:r w:rsidRPr="003E002F">
        <w:rPr>
          <w:rFonts w:ascii="Trebuchet MS" w:eastAsia="Times New Roman" w:hAnsi="Trebuchet MS" w:cs="Times New Roman"/>
          <w:color w:val="000000"/>
          <w:kern w:val="0"/>
          <w:sz w:val="18"/>
          <w:szCs w:val="18"/>
          <w:lang w:eastAsia="ru-RU"/>
        </w:rPr>
        <w:t>.</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color w:val="000000"/>
          <w:kern w:val="0"/>
          <w:sz w:val="18"/>
          <w:szCs w:val="18"/>
          <w:lang w:eastAsia="ru-RU"/>
        </w:rPr>
        <w:t xml:space="preserve">3.1. </w:t>
      </w:r>
      <w:r w:rsidRPr="003E002F">
        <w:rPr>
          <w:rFonts w:ascii="Trebuchet MS" w:eastAsia="Times New Roman" w:hAnsi="Trebuchet MS" w:cs="Times New Roman" w:hint="eastAsia"/>
          <w:color w:val="000000"/>
          <w:kern w:val="0"/>
          <w:sz w:val="18"/>
          <w:szCs w:val="18"/>
          <w:lang w:eastAsia="ru-RU"/>
        </w:rPr>
        <w:t>Советская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историография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вопроса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о</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присоединении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России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 xml:space="preserve"> 20-30-</w:t>
      </w:r>
      <w:r w:rsidRPr="003E002F">
        <w:rPr>
          <w:rFonts w:ascii="Trebuchet MS" w:eastAsia="Times New Roman" w:hAnsi="Trebuchet MS" w:cs="Times New Roman" w:hint="eastAsia"/>
          <w:color w:val="000000"/>
          <w:kern w:val="0"/>
          <w:sz w:val="18"/>
          <w:szCs w:val="18"/>
          <w:lang w:eastAsia="ru-RU"/>
        </w:rPr>
        <w:t>х</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гг</w:t>
      </w:r>
      <w:r w:rsidRPr="003E002F">
        <w:rPr>
          <w:rFonts w:ascii="Trebuchet MS" w:eastAsia="Times New Roman" w:hAnsi="Trebuchet MS" w:cs="Times New Roman"/>
          <w:color w:val="000000"/>
          <w:kern w:val="0"/>
          <w:sz w:val="18"/>
          <w:szCs w:val="18"/>
          <w:lang w:eastAsia="ru-RU"/>
        </w:rPr>
        <w:t xml:space="preserve">. XX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.283.</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color w:val="000000"/>
          <w:kern w:val="0"/>
          <w:sz w:val="18"/>
          <w:szCs w:val="18"/>
          <w:lang w:eastAsia="ru-RU"/>
        </w:rPr>
        <w:t xml:space="preserve">3.2. </w:t>
      </w:r>
      <w:r w:rsidRPr="003E002F">
        <w:rPr>
          <w:rFonts w:ascii="Trebuchet MS" w:eastAsia="Times New Roman" w:hAnsi="Trebuchet MS" w:cs="Times New Roman" w:hint="eastAsia"/>
          <w:color w:val="000000"/>
          <w:kern w:val="0"/>
          <w:sz w:val="18"/>
          <w:szCs w:val="18"/>
          <w:lang w:eastAsia="ru-RU"/>
        </w:rPr>
        <w:t>Советская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историография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вопроса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 xml:space="preserve"> 40-50-</w:t>
      </w:r>
      <w:r w:rsidRPr="003E002F">
        <w:rPr>
          <w:rFonts w:ascii="Trebuchet MS" w:eastAsia="Times New Roman" w:hAnsi="Trebuchet MS" w:cs="Times New Roman" w:hint="eastAsia"/>
          <w:color w:val="000000"/>
          <w:kern w:val="0"/>
          <w:sz w:val="18"/>
          <w:szCs w:val="18"/>
          <w:lang w:eastAsia="ru-RU"/>
        </w:rPr>
        <w:t>х</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гг</w:t>
      </w:r>
      <w:r w:rsidRPr="003E002F">
        <w:rPr>
          <w:rFonts w:ascii="Trebuchet MS" w:eastAsia="Times New Roman" w:hAnsi="Trebuchet MS" w:cs="Times New Roman"/>
          <w:color w:val="000000"/>
          <w:kern w:val="0"/>
          <w:sz w:val="18"/>
          <w:szCs w:val="18"/>
          <w:lang w:eastAsia="ru-RU"/>
        </w:rPr>
        <w:t xml:space="preserve">. XX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свете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критики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«школы</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Покровского»</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ЗОЗ</w:t>
      </w:r>
      <w:r w:rsidRPr="003E002F">
        <w:rPr>
          <w:rFonts w:ascii="Trebuchet MS" w:eastAsia="Times New Roman" w:hAnsi="Trebuchet MS" w:cs="Times New Roman"/>
          <w:color w:val="000000"/>
          <w:kern w:val="0"/>
          <w:sz w:val="18"/>
          <w:szCs w:val="18"/>
          <w:lang w:eastAsia="ru-RU"/>
        </w:rPr>
        <w:t>.</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color w:val="000000"/>
          <w:kern w:val="0"/>
          <w:sz w:val="18"/>
          <w:szCs w:val="18"/>
          <w:lang w:eastAsia="ru-RU"/>
        </w:rPr>
        <w:t xml:space="preserve">3.3. </w:t>
      </w:r>
      <w:r w:rsidRPr="003E002F">
        <w:rPr>
          <w:rFonts w:ascii="Trebuchet MS" w:eastAsia="Times New Roman" w:hAnsi="Trebuchet MS" w:cs="Times New Roman" w:hint="eastAsia"/>
          <w:color w:val="000000"/>
          <w:kern w:val="0"/>
          <w:sz w:val="18"/>
          <w:szCs w:val="18"/>
          <w:lang w:eastAsia="ru-RU"/>
        </w:rPr>
        <w:t>Утверждение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концепции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советской</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историографии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о</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«прогрессивном</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hint="eastAsia"/>
          <w:color w:val="000000"/>
          <w:kern w:val="0"/>
          <w:sz w:val="18"/>
          <w:szCs w:val="18"/>
          <w:lang w:eastAsia="ru-RU"/>
        </w:rPr>
        <w:t>значении»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присоединения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России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 xml:space="preserve"> 60-80-</w:t>
      </w:r>
      <w:r w:rsidRPr="003E002F">
        <w:rPr>
          <w:rFonts w:ascii="Trebuchet MS" w:eastAsia="Times New Roman" w:hAnsi="Trebuchet MS" w:cs="Times New Roman" w:hint="eastAsia"/>
          <w:color w:val="000000"/>
          <w:kern w:val="0"/>
          <w:sz w:val="18"/>
          <w:szCs w:val="18"/>
          <w:lang w:eastAsia="ru-RU"/>
        </w:rPr>
        <w:t>х</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гг</w:t>
      </w:r>
      <w:r w:rsidRPr="003E002F">
        <w:rPr>
          <w:rFonts w:ascii="Trebuchet MS" w:eastAsia="Times New Roman" w:hAnsi="Trebuchet MS" w:cs="Times New Roman"/>
          <w:color w:val="000000"/>
          <w:kern w:val="0"/>
          <w:sz w:val="18"/>
          <w:szCs w:val="18"/>
          <w:lang w:eastAsia="ru-RU"/>
        </w:rPr>
        <w:t xml:space="preserve">. XX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.364.</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hint="eastAsia"/>
          <w:color w:val="000000"/>
          <w:kern w:val="0"/>
          <w:sz w:val="18"/>
          <w:szCs w:val="18"/>
          <w:lang w:eastAsia="ru-RU"/>
        </w:rPr>
        <w:lastRenderedPageBreak/>
        <w:t>Глава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четвертая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Постсоветская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историография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проблемы</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присоединения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России</w:t>
      </w:r>
      <w:r w:rsidRPr="003E002F">
        <w:rPr>
          <w:rFonts w:ascii="Trebuchet MS" w:eastAsia="Times New Roman" w:hAnsi="Trebuchet MS" w:cs="Times New Roman"/>
          <w:color w:val="000000"/>
          <w:kern w:val="0"/>
          <w:sz w:val="18"/>
          <w:szCs w:val="18"/>
          <w:lang w:eastAsia="ru-RU"/>
        </w:rPr>
        <w:t>.</w:t>
      </w: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color w:val="000000"/>
          <w:kern w:val="0"/>
          <w:sz w:val="18"/>
          <w:szCs w:val="18"/>
          <w:lang w:eastAsia="ru-RU"/>
        </w:rPr>
        <w:t xml:space="preserve">4.1. </w:t>
      </w:r>
      <w:r w:rsidRPr="003E002F">
        <w:rPr>
          <w:rFonts w:ascii="Trebuchet MS" w:eastAsia="Times New Roman" w:hAnsi="Trebuchet MS" w:cs="Times New Roman" w:hint="eastAsia"/>
          <w:color w:val="000000"/>
          <w:kern w:val="0"/>
          <w:sz w:val="18"/>
          <w:szCs w:val="18"/>
          <w:lang w:eastAsia="ru-RU"/>
        </w:rPr>
        <w:t>Современная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отечественная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историография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проблемы</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присоединения</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Туркестана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к</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России</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.446.</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color w:val="000000"/>
          <w:kern w:val="0"/>
          <w:sz w:val="18"/>
          <w:szCs w:val="18"/>
          <w:lang w:eastAsia="ru-RU"/>
        </w:rPr>
        <w:t xml:space="preserve">4.2. </w:t>
      </w:r>
      <w:r w:rsidRPr="003E002F">
        <w:rPr>
          <w:rFonts w:ascii="Trebuchet MS" w:eastAsia="Times New Roman" w:hAnsi="Trebuchet MS" w:cs="Times New Roman" w:hint="eastAsia"/>
          <w:color w:val="000000"/>
          <w:kern w:val="0"/>
          <w:sz w:val="18"/>
          <w:szCs w:val="18"/>
          <w:lang w:eastAsia="ru-RU"/>
        </w:rPr>
        <w:t>Формирование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национальной</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историографии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проблемы</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в</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бывших</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hint="eastAsia"/>
          <w:color w:val="000000"/>
          <w:kern w:val="0"/>
          <w:sz w:val="18"/>
          <w:szCs w:val="18"/>
          <w:lang w:eastAsia="ru-RU"/>
        </w:rPr>
        <w:t>республиках</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СССР</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на</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рубеже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ХХ</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ХХ</w:t>
      </w:r>
      <w:r w:rsidRPr="003E002F">
        <w:rPr>
          <w:rFonts w:ascii="Trebuchet MS" w:eastAsia="Times New Roman" w:hAnsi="Trebuchet MS" w:cs="Times New Roman"/>
          <w:color w:val="000000"/>
          <w:kern w:val="0"/>
          <w:sz w:val="18"/>
          <w:szCs w:val="18"/>
          <w:lang w:eastAsia="ru-RU"/>
        </w:rPr>
        <w:t xml:space="preserve">1 </w:t>
      </w:r>
      <w:r w:rsidRPr="003E002F">
        <w:rPr>
          <w:rFonts w:ascii="Trebuchet MS" w:eastAsia="Times New Roman" w:hAnsi="Trebuchet MS" w:cs="Times New Roman" w:hint="eastAsia"/>
          <w:color w:val="000000"/>
          <w:kern w:val="0"/>
          <w:sz w:val="18"/>
          <w:szCs w:val="18"/>
          <w:lang w:eastAsia="ru-RU"/>
        </w:rPr>
        <w:t>вв</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.500.</w:t>
      </w:r>
    </w:p>
    <w:p w:rsidR="003E002F" w:rsidRPr="003E002F" w:rsidRDefault="003E002F" w:rsidP="003E002F">
      <w:pPr>
        <w:rPr>
          <w:rFonts w:ascii="Trebuchet MS" w:eastAsia="Times New Roman" w:hAnsi="Trebuchet MS" w:cs="Times New Roman"/>
          <w:color w:val="000000"/>
          <w:kern w:val="0"/>
          <w:sz w:val="18"/>
          <w:szCs w:val="18"/>
          <w:lang w:eastAsia="ru-RU"/>
        </w:rPr>
      </w:pPr>
    </w:p>
    <w:p w:rsidR="003E002F" w:rsidRPr="003E002F" w:rsidRDefault="003E002F" w:rsidP="003E002F">
      <w:pPr>
        <w:rPr>
          <w:rFonts w:ascii="Trebuchet MS" w:eastAsia="Times New Roman" w:hAnsi="Trebuchet MS" w:cs="Times New Roman"/>
          <w:color w:val="000000"/>
          <w:kern w:val="0"/>
          <w:sz w:val="18"/>
          <w:szCs w:val="18"/>
          <w:lang w:eastAsia="ru-RU"/>
        </w:rPr>
      </w:pPr>
      <w:r w:rsidRPr="003E002F">
        <w:rPr>
          <w:rFonts w:ascii="Trebuchet MS" w:eastAsia="Times New Roman" w:hAnsi="Trebuchet MS" w:cs="Times New Roman" w:hint="eastAsia"/>
          <w:color w:val="000000"/>
          <w:kern w:val="0"/>
          <w:sz w:val="18"/>
          <w:szCs w:val="18"/>
          <w:lang w:eastAsia="ru-RU"/>
        </w:rPr>
        <w:t>Заключение</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.557.</w:t>
      </w:r>
    </w:p>
    <w:p w:rsidR="003E002F" w:rsidRPr="003E002F" w:rsidRDefault="003E002F" w:rsidP="003E002F">
      <w:pPr>
        <w:rPr>
          <w:rFonts w:ascii="Trebuchet MS" w:eastAsia="Times New Roman" w:hAnsi="Trebuchet MS" w:cs="Times New Roman"/>
          <w:color w:val="000000"/>
          <w:kern w:val="0"/>
          <w:sz w:val="18"/>
          <w:szCs w:val="18"/>
          <w:lang w:eastAsia="ru-RU"/>
        </w:rPr>
      </w:pPr>
    </w:p>
    <w:p w:rsidR="00CF31FE" w:rsidRPr="003E002F" w:rsidRDefault="003E002F" w:rsidP="003E002F">
      <w:r w:rsidRPr="003E002F">
        <w:rPr>
          <w:rFonts w:ascii="Trebuchet MS" w:eastAsia="Times New Roman" w:hAnsi="Trebuchet MS" w:cs="Times New Roman" w:hint="eastAsia"/>
          <w:color w:val="000000"/>
          <w:kern w:val="0"/>
          <w:sz w:val="18"/>
          <w:szCs w:val="18"/>
          <w:lang w:eastAsia="ru-RU"/>
        </w:rPr>
        <w:t>Использованные</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источники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и</w:t>
      </w:r>
      <w:r w:rsidRPr="003E002F">
        <w:rPr>
          <w:rFonts w:ascii="Trebuchet MS" w:eastAsia="Times New Roman" w:hAnsi="Trebuchet MS" w:cs="Times New Roman"/>
          <w:color w:val="000000"/>
          <w:kern w:val="0"/>
          <w:sz w:val="18"/>
          <w:szCs w:val="18"/>
          <w:lang w:eastAsia="ru-RU"/>
        </w:rPr>
        <w:t xml:space="preserve"> </w:t>
      </w:r>
      <w:r w:rsidRPr="003E002F">
        <w:rPr>
          <w:rFonts w:ascii="Trebuchet MS" w:eastAsia="Times New Roman" w:hAnsi="Trebuchet MS" w:cs="Times New Roman" w:hint="eastAsia"/>
          <w:color w:val="000000"/>
          <w:kern w:val="0"/>
          <w:sz w:val="18"/>
          <w:szCs w:val="18"/>
          <w:lang w:eastAsia="ru-RU"/>
        </w:rPr>
        <w:t>литература</w:t>
      </w:r>
      <w:r w:rsidRPr="003E002F">
        <w:rPr>
          <w:rFonts w:ascii="Trebuchet MS" w:eastAsia="Times New Roman" w:hAnsi="Trebuchet MS" w:cs="Times New Roman"/>
          <w:color w:val="000000"/>
          <w:kern w:val="0"/>
          <w:sz w:val="18"/>
          <w:szCs w:val="18"/>
          <w:lang w:eastAsia="ru-RU"/>
        </w:rPr>
        <w:t>...</w:t>
      </w:r>
      <w:r w:rsidRPr="003E002F">
        <w:rPr>
          <w:rFonts w:ascii="Trebuchet MS" w:eastAsia="Times New Roman" w:hAnsi="Trebuchet MS" w:cs="Times New Roman" w:hint="eastAsia"/>
          <w:color w:val="000000"/>
          <w:kern w:val="0"/>
          <w:sz w:val="18"/>
          <w:szCs w:val="18"/>
          <w:lang w:eastAsia="ru-RU"/>
        </w:rPr>
        <w:t>с</w:t>
      </w:r>
      <w:r w:rsidRPr="003E002F">
        <w:rPr>
          <w:rFonts w:ascii="Trebuchet MS" w:eastAsia="Times New Roman" w:hAnsi="Trebuchet MS" w:cs="Times New Roman"/>
          <w:color w:val="000000"/>
          <w:kern w:val="0"/>
          <w:sz w:val="18"/>
          <w:szCs w:val="18"/>
          <w:lang w:eastAsia="ru-RU"/>
        </w:rPr>
        <w:t>.576</w:t>
      </w:r>
      <w:bookmarkStart w:id="0" w:name="_GoBack"/>
      <w:bookmarkEnd w:id="0"/>
    </w:p>
    <w:sectPr w:rsidR="00CF31FE" w:rsidRPr="003E002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D19" w:rsidRDefault="00596D19">
      <w:pPr>
        <w:spacing w:after="0" w:line="240" w:lineRule="auto"/>
      </w:pPr>
      <w:r>
        <w:separator/>
      </w:r>
    </w:p>
  </w:endnote>
  <w:endnote w:type="continuationSeparator" w:id="0">
    <w:p w:rsidR="00596D19" w:rsidRDefault="0059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D19" w:rsidRDefault="00596D19"/>
    <w:p w:rsidR="00596D19" w:rsidRDefault="00596D19"/>
    <w:p w:rsidR="00596D19" w:rsidRDefault="00596D19"/>
    <w:p w:rsidR="00596D19" w:rsidRDefault="00596D19"/>
    <w:p w:rsidR="00596D19" w:rsidRDefault="00596D19"/>
    <w:p w:rsidR="00596D19" w:rsidRDefault="00596D19"/>
    <w:p w:rsidR="00596D19" w:rsidRDefault="00596D1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19" w:rsidRDefault="00596D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96D19" w:rsidRDefault="00596D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96D19" w:rsidRDefault="00596D19"/>
    <w:p w:rsidR="00596D19" w:rsidRDefault="00596D19"/>
    <w:p w:rsidR="00596D19" w:rsidRDefault="00596D1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19" w:rsidRDefault="00596D19"/>
                          <w:p w:rsidR="00596D19" w:rsidRDefault="00596D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96D19" w:rsidRDefault="00596D19"/>
                    <w:p w:rsidR="00596D19" w:rsidRDefault="00596D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96D19" w:rsidRDefault="00596D19"/>
    <w:p w:rsidR="00596D19" w:rsidRDefault="00596D19">
      <w:pPr>
        <w:rPr>
          <w:sz w:val="2"/>
          <w:szCs w:val="2"/>
        </w:rPr>
      </w:pPr>
    </w:p>
    <w:p w:rsidR="00596D19" w:rsidRDefault="00596D19"/>
    <w:p w:rsidR="00596D19" w:rsidRDefault="00596D19">
      <w:pPr>
        <w:spacing w:after="0" w:line="240" w:lineRule="auto"/>
      </w:pPr>
    </w:p>
  </w:footnote>
  <w:footnote w:type="continuationSeparator" w:id="0">
    <w:p w:rsidR="00596D19" w:rsidRDefault="00596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19"/>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D0FE3-9703-493F-AE07-32DF4CB9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27236</TotalTime>
  <Pages>2</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1972</cp:revision>
  <cp:lastPrinted>2009-02-06T05:36:00Z</cp:lastPrinted>
  <dcterms:created xsi:type="dcterms:W3CDTF">2023-09-07T12:38:00Z</dcterms:created>
  <dcterms:modified xsi:type="dcterms:W3CDTF">2023-12-11T09:47:00Z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