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B41D74" w:rsidRDefault="00B41D74" w:rsidP="00B41D74">
      <w:r w:rsidRPr="00B41D74">
        <w:rPr>
          <w:rFonts w:ascii="Times New Roman" w:eastAsia="Arial Narrow" w:hAnsi="Times New Roman" w:cs="Times New Roman"/>
          <w:b/>
          <w:bCs/>
          <w:color w:val="000000"/>
          <w:kern w:val="0"/>
          <w:sz w:val="24"/>
          <w:lang w:val="uk-UA" w:eastAsia="uk-UA" w:bidi="uk-UA"/>
        </w:rPr>
        <w:t>Плетньов Вячеслав Миколайович</w:t>
      </w:r>
      <w:r w:rsidRPr="00B41D74">
        <w:rPr>
          <w:rFonts w:ascii="Times New Roman" w:hAnsi="Times New Roman" w:cs="Times New Roman"/>
          <w:color w:val="000000"/>
          <w:kern w:val="0"/>
          <w:sz w:val="24"/>
          <w:szCs w:val="24"/>
          <w:lang w:val="uk-UA" w:eastAsia="uk-UA" w:bidi="uk-UA"/>
        </w:rPr>
        <w:t>, начальник цеху ПАТ «Азовзагальмаш»: «Підвищення надійності та безпеки вико</w:t>
      </w:r>
      <w:r w:rsidRPr="00B41D74">
        <w:rPr>
          <w:rFonts w:ascii="Times New Roman" w:hAnsi="Times New Roman" w:cs="Times New Roman"/>
          <w:color w:val="000000"/>
          <w:kern w:val="0"/>
          <w:sz w:val="24"/>
          <w:szCs w:val="24"/>
          <w:lang w:val="uk-UA" w:eastAsia="uk-UA" w:bidi="uk-UA"/>
        </w:rPr>
        <w:softHyphen/>
        <w:t xml:space="preserve">ристання технологічних автомобілів» (05.22.20 - експлуатація та ремонт засобів транспорту). Спецрада </w:t>
      </w:r>
      <w:r w:rsidRPr="00B41D74">
        <w:rPr>
          <w:rFonts w:ascii="Times New Roman" w:hAnsi="Times New Roman" w:cs="Times New Roman"/>
          <w:color w:val="000000"/>
          <w:kern w:val="0"/>
          <w:sz w:val="24"/>
          <w:szCs w:val="24"/>
          <w:lang w:eastAsia="ru-RU" w:bidi="ru-RU"/>
        </w:rPr>
        <w:t xml:space="preserve">К </w:t>
      </w:r>
      <w:r w:rsidRPr="00B41D74">
        <w:rPr>
          <w:rFonts w:ascii="Times New Roman" w:hAnsi="Times New Roman" w:cs="Times New Roman"/>
          <w:color w:val="000000"/>
          <w:kern w:val="0"/>
          <w:sz w:val="24"/>
          <w:szCs w:val="24"/>
          <w:lang w:val="uk-UA" w:eastAsia="uk-UA" w:bidi="uk-UA"/>
        </w:rPr>
        <w:t>64.832.03 у Хар</w:t>
      </w:r>
      <w:r w:rsidRPr="00B41D74">
        <w:rPr>
          <w:rFonts w:ascii="Times New Roman" w:hAnsi="Times New Roman" w:cs="Times New Roman"/>
          <w:color w:val="000000"/>
          <w:kern w:val="0"/>
          <w:sz w:val="24"/>
          <w:szCs w:val="24"/>
          <w:lang w:val="uk-UA" w:eastAsia="uk-UA" w:bidi="uk-UA"/>
        </w:rPr>
        <w:softHyphen/>
        <w:t>ківському національному технічному університеті сільського господарства імені Петра Василенка</w:t>
      </w:r>
    </w:p>
    <w:sectPr w:rsidR="00086D61" w:rsidRPr="00B41D7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37142-7432-49A9-ABCF-26AA97A5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47</Words>
  <Characters>272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cp:revision>
  <cp:lastPrinted>2009-02-06T05:36:00Z</cp:lastPrinted>
  <dcterms:created xsi:type="dcterms:W3CDTF">2020-05-14T12:20:00Z</dcterms:created>
  <dcterms:modified xsi:type="dcterms:W3CDTF">2020-05-17T11:04:00Z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