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56F2"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Флёров, Владимир Борисович.</w:t>
      </w:r>
      <w:r w:rsidRPr="0005057D">
        <w:rPr>
          <w:rFonts w:ascii="Helvetica" w:eastAsia="Symbol" w:hAnsi="Helvetica" w:cs="Helvetica"/>
          <w:b/>
          <w:bCs/>
          <w:color w:val="222222"/>
          <w:kern w:val="0"/>
          <w:sz w:val="21"/>
          <w:szCs w:val="21"/>
          <w:lang w:eastAsia="ru-RU"/>
        </w:rPr>
        <w:br/>
        <w:t>Исследование механизма разрушения поверхностей монокристаллов при ионной бомбардировке под скользящими углами : диссертация ... кандидата физико-математических наук : 01.04.04. - Москва, 1985. - 174 с. : ил.больше</w:t>
      </w:r>
    </w:p>
    <w:p w14:paraId="401C6E56" w14:textId="77777777" w:rsidR="0005057D" w:rsidRPr="0005057D" w:rsidRDefault="0005057D" w:rsidP="0005057D">
      <w:pPr>
        <w:rPr>
          <w:rFonts w:ascii="Helvetica" w:eastAsia="Symbol" w:hAnsi="Helvetica" w:cs="Helvetica"/>
          <w:b/>
          <w:bCs/>
          <w:color w:val="222222"/>
          <w:kern w:val="0"/>
          <w:sz w:val="21"/>
          <w:szCs w:val="21"/>
          <w:lang w:eastAsia="ru-RU"/>
        </w:rPr>
      </w:pPr>
      <w:hyperlink r:id="rId8" w:history="1">
        <w:r w:rsidRPr="0005057D">
          <w:rPr>
            <w:rStyle w:val="a8"/>
            <w:rFonts w:ascii="Helvetica" w:hAnsi="Helvetica" w:cs="Helvetica"/>
            <w:b/>
            <w:bCs/>
            <w:kern w:val="0"/>
            <w:sz w:val="21"/>
            <w:szCs w:val="21"/>
            <w:lang w:eastAsia="ru-RU"/>
          </w:rPr>
          <w:t>Цитаты из текста:</w:t>
        </w:r>
      </w:hyperlink>
    </w:p>
    <w:p w14:paraId="1DC1ACB7" w14:textId="77777777" w:rsidR="0005057D" w:rsidRPr="0005057D" w:rsidRDefault="0005057D" w:rsidP="0005057D">
      <w:pPr>
        <w:numPr>
          <w:ilvl w:val="0"/>
          <w:numId w:val="45"/>
        </w:numPr>
        <w:tabs>
          <w:tab w:val="clear" w:pos="720"/>
          <w:tab w:val="left" w:pos="709"/>
        </w:tabs>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стр. 1</w:t>
      </w:r>
    </w:p>
    <w:p w14:paraId="2A0BA94C"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ядерной физики И ОРДЕНА ТРУДОВОГО КРАСНОГО ЗНАМЕНИ На правах рукописи УДК 537.534 ФЛЁРОВ Владимир Борисович ИССЛЕДОВАНИЕ МЕХАНИЗМА РАЗРУШЕНИЯ ПОВЕРХНОСТЕЙ МОНОКРИСТАЛЛОВ ПРИ ИОННОЙ БОМБАРДИРОВКЕ ПОД СКОЛЬЗЯЩИМИ УГЛАМИ Специальность 01.04,04 « Физическая электроника, в том числе квантовая . Диссертация</w:t>
      </w:r>
    </w:p>
    <w:p w14:paraId="1C6A80A9" w14:textId="77777777" w:rsidR="0005057D" w:rsidRPr="0005057D" w:rsidRDefault="0005057D" w:rsidP="0005057D">
      <w:pPr>
        <w:numPr>
          <w:ilvl w:val="0"/>
          <w:numId w:val="45"/>
        </w:numPr>
        <w:tabs>
          <w:tab w:val="clear" w:pos="720"/>
          <w:tab w:val="left" w:pos="709"/>
        </w:tabs>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стр. 3</w:t>
      </w:r>
    </w:p>
    <w:p w14:paraId="3CD681C7"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распределений ионов при малоугловом отражении от поверхности монокристаллов §3.4 Обсузвдение результатов. ГЛАВА1У. ИСХЗЛВДОВАНИЕ РАСПЫЛЕНИЯ ПРИ БОМБАРДИРОВКЕ МОНОКРИСТАЛЛОВ ПОД СКОЛЬЗЯЩИМИ УГЛАМИ Введение.', §4.1 Исследование угловой зависимости коэффициента распыления грани (001) монокристалла меди.. §4.2 Исследование угловой зависимости коэффициента распыления грани (ОН) монокристалла меди §4.3...</w:t>
      </w:r>
    </w:p>
    <w:p w14:paraId="0C3D737B" w14:textId="77777777" w:rsidR="0005057D" w:rsidRPr="0005057D" w:rsidRDefault="0005057D" w:rsidP="0005057D">
      <w:pPr>
        <w:numPr>
          <w:ilvl w:val="0"/>
          <w:numId w:val="45"/>
        </w:numPr>
        <w:tabs>
          <w:tab w:val="clear" w:pos="720"/>
          <w:tab w:val="left" w:pos="709"/>
        </w:tabs>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стр. 5</w:t>
      </w:r>
    </w:p>
    <w:p w14:paraId="2C83F466"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заключается в экспери</w:t>
      </w:r>
      <w:r w:rsidRPr="0005057D">
        <w:rPr>
          <w:rFonts w:ascii="Helvetica" w:eastAsia="Symbol" w:hAnsi="Helvetica" w:cs="Helvetica"/>
          <w:b/>
          <w:bCs/>
          <w:color w:val="222222"/>
          <w:kern w:val="0"/>
          <w:sz w:val="21"/>
          <w:szCs w:val="21"/>
          <w:lang w:eastAsia="ru-RU"/>
        </w:rPr>
        <w:softHyphen/>
        <w:t xml:space="preserve"> ментальном изучении закономерностей распыления поверхностей моно</w:t>
      </w:r>
      <w:r w:rsidRPr="0005057D">
        <w:rPr>
          <w:rFonts w:ascii="Helvetica" w:eastAsia="Symbol" w:hAnsi="Helvetica" w:cs="Helvetica"/>
          <w:b/>
          <w:bCs/>
          <w:color w:val="222222"/>
          <w:kern w:val="0"/>
          <w:sz w:val="21"/>
          <w:szCs w:val="21"/>
          <w:lang w:eastAsia="ru-RU"/>
        </w:rPr>
        <w:softHyphen/>
        <w:t xml:space="preserve"> кристаллов под воздействием ионной бомбардировки под скользящими углами. Основное внимание при этом уделялось исследованию ориентационных эффектов распыления монокристаллов в условиях, когда плоскость падения ионного пучка была параллельна полуканалам, обра</w:t>
      </w:r>
      <w:r w:rsidRPr="0005057D">
        <w:rPr>
          <w:rFonts w:ascii="Helvetica" w:eastAsia="Symbol" w:hAnsi="Helvetica" w:cs="Helvetica"/>
          <w:b/>
          <w:bCs/>
          <w:color w:val="222222"/>
          <w:kern w:val="0"/>
          <w:sz w:val="21"/>
          <w:szCs w:val="21"/>
          <w:lang w:eastAsia="ru-RU"/>
        </w:rPr>
        <w:softHyphen/>
        <w:t xml:space="preserve"> зованным поверхностнывш плотноупакованными атомными рядами и...</w:t>
      </w:r>
    </w:p>
    <w:p w14:paraId="5D43C82B" w14:textId="77777777" w:rsidR="0005057D" w:rsidRPr="0005057D" w:rsidRDefault="0005057D" w:rsidP="0005057D">
      <w:pPr>
        <w:numPr>
          <w:ilvl w:val="0"/>
          <w:numId w:val="45"/>
        </w:numPr>
        <w:tabs>
          <w:tab w:val="clear" w:pos="720"/>
          <w:tab w:val="left" w:pos="709"/>
        </w:tabs>
        <w:rPr>
          <w:rFonts w:ascii="Helvetica" w:eastAsia="Symbol" w:hAnsi="Helvetica" w:cs="Helvetica"/>
          <w:b/>
          <w:bCs/>
          <w:color w:val="222222"/>
          <w:kern w:val="0"/>
          <w:sz w:val="21"/>
          <w:szCs w:val="21"/>
          <w:lang w:eastAsia="ru-RU"/>
        </w:rPr>
      </w:pPr>
    </w:p>
    <w:p w14:paraId="0C62EEAB"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Оглавление диссертациикандидат физико-математических наук Флёров, Владимир Борисович</w:t>
      </w:r>
    </w:p>
    <w:p w14:paraId="4A6ACFD1"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ВВЕДЕНИЕ.1.</w:t>
      </w:r>
    </w:p>
    <w:p w14:paraId="7EB35984"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ГЛАВА I. РАСПЫЛЕНИЕ ТВЕРДЫХ ТЕЛ ПОД ДЕЙСТВИЕМ ИОННОЙ БОМБАРДИРОВКИ</w:t>
      </w:r>
    </w:p>
    <w:p w14:paraId="417E1FEE"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Введение.II</w:t>
      </w:r>
    </w:p>
    <w:p w14:paraId="1E9BB46C"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§1.1 Основные закономерности распыления поликристаллических мишеней.</w:t>
      </w:r>
    </w:p>
    <w:p w14:paraId="5665473C"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§1.2 Основные закономерности распыления монокристаллов.</w:t>
      </w:r>
    </w:p>
    <w:p w14:paraId="066AA4E3"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§1.3 Теоретическое описание распыления поликристаллических и аморфных твердых тел.</w:t>
      </w:r>
    </w:p>
    <w:p w14:paraId="44445502"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§1.4 Теоретическое описш-ше распыления</w:t>
      </w:r>
    </w:p>
    <w:p w14:paraId="0C7DFE94"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Г Vi ■ монокристаллов. |</w:t>
      </w:r>
    </w:p>
    <w:p w14:paraId="589C26DE"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§1.5 Численное моделирование процессов взаимодействия ускоренных частиц с веществом при помощи ЭВМ.</w:t>
      </w:r>
    </w:p>
    <w:p w14:paraId="798BE7D7"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lastRenderedPageBreak/>
        <w:t>§1.6 Взаимодействие ускоренных частиц с поверхностями твердых тел при скользящих углах падения.</w:t>
      </w:r>
    </w:p>
    <w:p w14:paraId="074A111B"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Постановка задачи.</w:t>
      </w:r>
    </w:p>
    <w:p w14:paraId="3F7EDECC"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ГЛАВА II. ОПИСАНИЕ АППАРАТУРЫ И МЕТОДИКИ ЭКСПЕРИМЕНТОВ</w:t>
      </w:r>
    </w:p>
    <w:p w14:paraId="01361579"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§2.1 Требования, предъявляемые к экспериментальным установкам.</w:t>
      </w:r>
    </w:p>
    <w:p w14:paraId="12E282E0"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§2.2 Масс-монохроматор.</w:t>
      </w:r>
    </w:p>
    <w:p w14:paraId="16C37C88"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§2.3 Камера столкновений и анализатор заряженных частиц в экспериментах по отражению ионов.</w:t>
      </w:r>
    </w:p>
    <w:p w14:paraId="648D3260"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§2.4 Камера столкновений в экспериментах по распылению.</w:t>
      </w:r>
    </w:p>
    <w:p w14:paraId="17D28194"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§2.5 Подготовка мишеней к эксперименту.</w:t>
      </w:r>
    </w:p>
    <w:p w14:paraId="01C1CDC1"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§2.6 Измерение коэффициента распыления, регистрация направлений преимущественного выхода распыленных частиц.</w:t>
      </w:r>
    </w:p>
    <w:p w14:paraId="02FF276E"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§2.7 Измерение интенсивности ионно-фотонной эмиссии распыленных атомов.</w:t>
      </w:r>
    </w:p>
    <w:p w14:paraId="119850ED"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ГЛАВАШ. ИССЛЕДОВАНИЕ ОТРАЖЕНИЯ ИОНОВ ОТ МОНОКРИСТАЛЛОВ ПРИ СКОЛЬЗЯЩЕМ ПАДЕНИИ</w:t>
      </w:r>
    </w:p>
    <w:p w14:paraId="1B6553C9"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Введение.</w:t>
      </w:r>
    </w:p>
    <w:p w14:paraId="194C0102"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§3.1 Закономерности отражения ионов от грани (001). Угловые зависимости интенсивности отраженных ионов.</w:t>
      </w:r>
    </w:p>
    <w:p w14:paraId="13CF79D4"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§3.2 Закономерности отражения ионов от грани (ОН). Угловые зависимости интенсивности отраженных ионов.</w:t>
      </w:r>
    </w:p>
    <w:p w14:paraId="1981742A"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§3.3 Исследование энергетических распределений ионов при малоугловом отражении от поверхности монокристаллов.</w:t>
      </w:r>
    </w:p>
    <w:p w14:paraId="165220F0"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§3.4 Обсувдение результатов.</w:t>
      </w:r>
    </w:p>
    <w:p w14:paraId="67C65B12"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ГЛАВА1У. ИССЛЕДОВАНИЕ РАСПЫЛЕНШ ПРИ БОМБАРДИРОВКЕ МОНОКРИСТАЛЛОВ ПОД СКОЛЬЗЯЩИМИ УГЛАМИ</w:t>
      </w:r>
    </w:p>
    <w:p w14:paraId="3FA0B11C"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Введение. ;.</w:t>
      </w:r>
    </w:p>
    <w:p w14:paraId="12B74469"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§4.1 Исследование угловой зависимости коэффициента распыления грани (001) монокристалла меди.</w:t>
      </w:r>
    </w:p>
    <w:p w14:paraId="1BC81D54"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§4.2 Исследование угловой зависимости коэффициента распыления грани (ОН) монокристалла меди.</w:t>
      </w:r>
    </w:p>
    <w:p w14:paraId="6719E74B"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§4.3 Исследование пространственных распределений распыленных частиц.</w:t>
      </w:r>
    </w:p>
    <w:p w14:paraId="67CB28E5"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§4.4 Исследование угловых зависимостей интенсивности фотонной эмиссии распыленных атомов.</w:t>
      </w:r>
    </w:p>
    <w:p w14:paraId="77ECD4AC" w14:textId="77777777" w:rsidR="0005057D" w:rsidRPr="0005057D" w:rsidRDefault="0005057D" w:rsidP="0005057D">
      <w:pPr>
        <w:rPr>
          <w:rFonts w:ascii="Helvetica" w:eastAsia="Symbol" w:hAnsi="Helvetica" w:cs="Helvetica"/>
          <w:b/>
          <w:bCs/>
          <w:color w:val="222222"/>
          <w:kern w:val="0"/>
          <w:sz w:val="21"/>
          <w:szCs w:val="21"/>
          <w:lang w:eastAsia="ru-RU"/>
        </w:rPr>
      </w:pPr>
      <w:r w:rsidRPr="0005057D">
        <w:rPr>
          <w:rFonts w:ascii="Helvetica" w:eastAsia="Symbol" w:hAnsi="Helvetica" w:cs="Helvetica"/>
          <w:b/>
          <w:bCs/>
          <w:color w:val="222222"/>
          <w:kern w:val="0"/>
          <w:sz w:val="21"/>
          <w:szCs w:val="21"/>
          <w:lang w:eastAsia="ru-RU"/>
        </w:rPr>
        <w:t>§4.5 Обсуждение результатов.</w:t>
      </w:r>
    </w:p>
    <w:p w14:paraId="3869883D" w14:textId="60BA7A88" w:rsidR="00F11235" w:rsidRPr="0005057D" w:rsidRDefault="00F11235" w:rsidP="0005057D"/>
    <w:sectPr w:rsidR="00F11235" w:rsidRPr="0005057D"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C139" w14:textId="77777777" w:rsidR="0028070B" w:rsidRDefault="0028070B">
      <w:pPr>
        <w:spacing w:after="0" w:line="240" w:lineRule="auto"/>
      </w:pPr>
      <w:r>
        <w:separator/>
      </w:r>
    </w:p>
  </w:endnote>
  <w:endnote w:type="continuationSeparator" w:id="0">
    <w:p w14:paraId="281A008E" w14:textId="77777777" w:rsidR="0028070B" w:rsidRDefault="0028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4BFA" w14:textId="77777777" w:rsidR="0028070B" w:rsidRDefault="0028070B"/>
    <w:p w14:paraId="52117FC6" w14:textId="77777777" w:rsidR="0028070B" w:rsidRDefault="0028070B"/>
    <w:p w14:paraId="045FB37D" w14:textId="77777777" w:rsidR="0028070B" w:rsidRDefault="0028070B"/>
    <w:p w14:paraId="66756CBE" w14:textId="77777777" w:rsidR="0028070B" w:rsidRDefault="0028070B"/>
    <w:p w14:paraId="41D9A6EA" w14:textId="77777777" w:rsidR="0028070B" w:rsidRDefault="0028070B"/>
    <w:p w14:paraId="55E53C71" w14:textId="77777777" w:rsidR="0028070B" w:rsidRDefault="0028070B"/>
    <w:p w14:paraId="564CA84C" w14:textId="77777777" w:rsidR="0028070B" w:rsidRDefault="002807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154574" wp14:editId="661647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5AA33" w14:textId="77777777" w:rsidR="0028070B" w:rsidRDefault="002807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545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65AA33" w14:textId="77777777" w:rsidR="0028070B" w:rsidRDefault="002807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E13F01" w14:textId="77777777" w:rsidR="0028070B" w:rsidRDefault="0028070B"/>
    <w:p w14:paraId="3D3AE992" w14:textId="77777777" w:rsidR="0028070B" w:rsidRDefault="0028070B"/>
    <w:p w14:paraId="181F6893" w14:textId="77777777" w:rsidR="0028070B" w:rsidRDefault="002807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B994AE" wp14:editId="0D89DD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045E2" w14:textId="77777777" w:rsidR="0028070B" w:rsidRDefault="0028070B"/>
                          <w:p w14:paraId="3B45B10A" w14:textId="77777777" w:rsidR="0028070B" w:rsidRDefault="002807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B994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C045E2" w14:textId="77777777" w:rsidR="0028070B" w:rsidRDefault="0028070B"/>
                    <w:p w14:paraId="3B45B10A" w14:textId="77777777" w:rsidR="0028070B" w:rsidRDefault="002807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FB7D69" w14:textId="77777777" w:rsidR="0028070B" w:rsidRDefault="0028070B"/>
    <w:p w14:paraId="5606ECDA" w14:textId="77777777" w:rsidR="0028070B" w:rsidRDefault="0028070B">
      <w:pPr>
        <w:rPr>
          <w:sz w:val="2"/>
          <w:szCs w:val="2"/>
        </w:rPr>
      </w:pPr>
    </w:p>
    <w:p w14:paraId="62B93A84" w14:textId="77777777" w:rsidR="0028070B" w:rsidRDefault="0028070B"/>
    <w:p w14:paraId="7706B331" w14:textId="77777777" w:rsidR="0028070B" w:rsidRDefault="0028070B">
      <w:pPr>
        <w:spacing w:after="0" w:line="240" w:lineRule="auto"/>
      </w:pPr>
    </w:p>
  </w:footnote>
  <w:footnote w:type="continuationSeparator" w:id="0">
    <w:p w14:paraId="1EA51472" w14:textId="77777777" w:rsidR="0028070B" w:rsidRDefault="00280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5"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4"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3"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7"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3"/>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9"/>
  </w:num>
  <w:num w:numId="17">
    <w:abstractNumId w:val="82"/>
  </w:num>
  <w:num w:numId="18">
    <w:abstractNumId w:val="75"/>
  </w:num>
  <w:num w:numId="19">
    <w:abstractNumId w:val="114"/>
  </w:num>
  <w:num w:numId="20">
    <w:abstractNumId w:val="83"/>
  </w:num>
  <w:num w:numId="21">
    <w:abstractNumId w:val="91"/>
  </w:num>
  <w:num w:numId="22">
    <w:abstractNumId w:val="71"/>
  </w:num>
  <w:num w:numId="23">
    <w:abstractNumId w:val="113"/>
  </w:num>
  <w:num w:numId="24">
    <w:abstractNumId w:val="99"/>
  </w:num>
  <w:num w:numId="25">
    <w:abstractNumId w:val="97"/>
  </w:num>
  <w:num w:numId="26">
    <w:abstractNumId w:val="88"/>
  </w:num>
  <w:num w:numId="27">
    <w:abstractNumId w:val="81"/>
  </w:num>
  <w:num w:numId="28">
    <w:abstractNumId w:val="104"/>
  </w:num>
  <w:num w:numId="29">
    <w:abstractNumId w:val="94"/>
  </w:num>
  <w:num w:numId="30">
    <w:abstractNumId w:val="105"/>
  </w:num>
  <w:num w:numId="31">
    <w:abstractNumId w:val="93"/>
  </w:num>
  <w:num w:numId="32">
    <w:abstractNumId w:val="106"/>
  </w:num>
  <w:num w:numId="33">
    <w:abstractNumId w:val="115"/>
  </w:num>
  <w:num w:numId="34">
    <w:abstractNumId w:val="85"/>
  </w:num>
  <w:num w:numId="35">
    <w:abstractNumId w:val="96"/>
  </w:num>
  <w:num w:numId="36">
    <w:abstractNumId w:val="111"/>
  </w:num>
  <w:num w:numId="37">
    <w:abstractNumId w:val="102"/>
  </w:num>
  <w:num w:numId="38">
    <w:abstractNumId w:val="107"/>
  </w:num>
  <w:num w:numId="39">
    <w:abstractNumId w:val="100"/>
  </w:num>
  <w:num w:numId="40">
    <w:abstractNumId w:val="117"/>
  </w:num>
  <w:num w:numId="41">
    <w:abstractNumId w:val="74"/>
  </w:num>
  <w:num w:numId="42">
    <w:abstractNumId w:val="98"/>
  </w:num>
  <w:num w:numId="43">
    <w:abstractNumId w:val="95"/>
  </w:num>
  <w:num w:numId="44">
    <w:abstractNumId w:val="110"/>
  </w:num>
  <w:num w:numId="45">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0B"/>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172593</TotalTime>
  <Pages>2</Pages>
  <Words>527</Words>
  <Characters>3006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5495</cp:revision>
  <cp:lastPrinted>2009-02-06T05:36:00Z</cp:lastPrinted>
  <dcterms:created xsi:type="dcterms:W3CDTF">2024-01-07T13:43:00Z</dcterms:created>
  <dcterms:modified xsi:type="dcterms:W3CDTF">2025-09-29T09:34:00Z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