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9BB0"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Салахутдинов, Рафик Талипович.</w:t>
      </w:r>
    </w:p>
    <w:p w14:paraId="2C0B7718"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Спектральные исследования динамики спикул в линиях водорода и гелия : диссертация ... кандидата физико-математических наук : 01.03.03. - Иркутск, 1999. - 170 с.</w:t>
      </w:r>
    </w:p>
    <w:p w14:paraId="4EE4AA7C"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Оглавление диссертациикандидат физико-математических наук Салахутдинов, Рафик Талипович</w:t>
      </w:r>
    </w:p>
    <w:p w14:paraId="356D3DED"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ВВЕДЕНИЕ.</w:t>
      </w:r>
    </w:p>
    <w:p w14:paraId="3AED6FA2"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Глава 1. ИССЛЕДОВАНИЯ ХРОМОСФЕРНЫХ СПИКУЛ (ОБЗОР).</w:t>
      </w:r>
    </w:p>
    <w:p w14:paraId="41E07F14"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1.1. Морфологические свойства.</w:t>
      </w:r>
    </w:p>
    <w:p w14:paraId="5C780B50"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1.2. Динамические свойства спикул.</w:t>
      </w:r>
    </w:p>
    <w:p w14:paraId="0456EF3B"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1.2.1. Общие закономерности эволюции спикул.</w:t>
      </w:r>
    </w:p>
    <w:p w14:paraId="162464E1"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1.2.2. Движения спикул.</w:t>
      </w:r>
    </w:p>
    <w:p w14:paraId="0D3ED94B"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1.3. Физические условия в спикулах.</w:t>
      </w:r>
    </w:p>
    <w:p w14:paraId="3F22C5A6"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1.4. Спикулы на диске.</w:t>
      </w:r>
    </w:p>
    <w:p w14:paraId="34053C02"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1.5. УФ-данные.</w:t>
      </w:r>
    </w:p>
    <w:p w14:paraId="47DBF63D"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1.6. Волновые и колебательные свойства.</w:t>
      </w:r>
    </w:p>
    <w:p w14:paraId="5C825002"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1.7. Теоретические модели спикул.</w:t>
      </w:r>
    </w:p>
    <w:p w14:paraId="0E44525E"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Глава 2. НАБЛЮДЕНИЯ ХРОМОСФЕРНЫХ СПИКУЛ НА БОЛЬШОМ</w:t>
      </w:r>
    </w:p>
    <w:p w14:paraId="6E189A5E"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ВНЕЗАТМЕННОМ КОРОНОГРАФЕ САЯНСКОЙ ОБСЕРВАТОРИИ.</w:t>
      </w:r>
    </w:p>
    <w:p w14:paraId="40E6E728"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2.1. Внезатменный коронограф ИЗМИРАН-ГАО.</w:t>
      </w:r>
    </w:p>
    <w:p w14:paraId="753ECFA8"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2.2. Внезатменный коронограф Саянской обсерватории.</w:t>
      </w:r>
    </w:p>
    <w:p w14:paraId="05B14FFA"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2.3. Автоматическое гидирование Большого внезатменного коронографа.</w:t>
      </w:r>
    </w:p>
    <w:p w14:paraId="7E55EBAE"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2.4. Фотоэлектрическая система слежения за изображением Солнца.</w:t>
      </w:r>
    </w:p>
    <w:p w14:paraId="413F6573"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2.5. Фотоэлектрический корректор положения луны.</w:t>
      </w:r>
    </w:p>
    <w:p w14:paraId="3823D4B4"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2.5.1. Причины и характеристики смещений изображения на входной щели спектрографа.</w:t>
      </w:r>
    </w:p>
    <w:p w14:paraId="51A3D4C2"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2.5.2. Варианты коррекции.</w:t>
      </w:r>
    </w:p>
    <w:p w14:paraId="1525E860"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2.5.3. Функциональная схема корректора положения луны.</w:t>
      </w:r>
    </w:p>
    <w:p w14:paraId="6A5072CE"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2.6. Система автоматического фотографирования спектров.</w:t>
      </w:r>
    </w:p>
    <w:p w14:paraId="2B513110"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2.7. Рассекатель изображения.</w:t>
      </w:r>
    </w:p>
    <w:p w14:paraId="64D3FFB0"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2.8. Спектральные наблюдения хромосферных спикул.</w:t>
      </w:r>
    </w:p>
    <w:p w14:paraId="3404EAB7"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Глава 3. МИКРОФОТОМЕТРИЯ СПЕКТРОВ СПИКУЛ.</w:t>
      </w:r>
    </w:p>
    <w:p w14:paraId="3BAD37E9"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3.1. Модернизация микро денситометра АМД-1.</w:t>
      </w:r>
    </w:p>
    <w:p w14:paraId="7F46BFC8"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lastRenderedPageBreak/>
        <w:t>3.2. Фотометрический комплекс ГОА8-2000.</w:t>
      </w:r>
    </w:p>
    <w:p w14:paraId="58384933"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3.3. Метод построения характеристической кривой и перевода плотности почернения в интенсивность.</w:t>
      </w:r>
    </w:p>
    <w:p w14:paraId="025D18F3"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3.4. Оценка погрешностей измерений.</w:t>
      </w:r>
    </w:p>
    <w:p w14:paraId="4892D993"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Глава 4. РЕЗУЛЬТАТЫ ИССЛЕДОВАНИЯ ДИНАМИКИ ХРОМОСФЕРНЫХ СПИКУЛ.</w:t>
      </w:r>
    </w:p>
    <w:p w14:paraId="44B1B831"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4.1. Экспериментальные данные.</w:t>
      </w:r>
    </w:p>
    <w:p w14:paraId="70F40DD5"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4.2. Методы обработки данных.</w:t>
      </w:r>
    </w:p>
    <w:p w14:paraId="5DC3A302"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4.3. Высокочастотные флуктуации параметров профиля эмиссии На-спикул.</w:t>
      </w:r>
    </w:p>
    <w:p w14:paraId="35515CAB"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4.4. Динамика На-спикул.</w:t>
      </w:r>
    </w:p>
    <w:p w14:paraId="0D5CD6E7"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4.5. Динамика Бз-спикул.</w:t>
      </w:r>
    </w:p>
    <w:p w14:paraId="3DAD1A09"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4.6. Распределение Доплеровских скоростей На-и Бз-спикул вдоль лимба Солнца.</w:t>
      </w:r>
    </w:p>
    <w:p w14:paraId="34CC9500"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4.7. Тангенциальные движения На-и Б3-спикул.</w:t>
      </w:r>
    </w:p>
    <w:p w14:paraId="277CF0A7"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4.8. Оценка вклада тангенциальных движений спикул в наблюдаемые Доплеровские скорости</w:t>
      </w:r>
    </w:p>
    <w:p w14:paraId="7F28ED5D" w14:textId="77777777" w:rsidR="00ED26E0" w:rsidRPr="00ED26E0" w:rsidRDefault="00ED26E0" w:rsidP="00ED26E0">
      <w:pPr>
        <w:rPr>
          <w:rFonts w:ascii="Helvetica" w:eastAsia="Symbol" w:hAnsi="Helvetica" w:cs="Helvetica"/>
          <w:b/>
          <w:bCs/>
          <w:color w:val="222222"/>
          <w:kern w:val="0"/>
          <w:sz w:val="21"/>
          <w:szCs w:val="21"/>
          <w:lang w:eastAsia="ru-RU"/>
        </w:rPr>
      </w:pPr>
      <w:r w:rsidRPr="00ED26E0">
        <w:rPr>
          <w:rFonts w:ascii="Helvetica" w:eastAsia="Symbol" w:hAnsi="Helvetica" w:cs="Helvetica"/>
          <w:b/>
          <w:bCs/>
          <w:color w:val="222222"/>
          <w:kern w:val="0"/>
          <w:sz w:val="21"/>
          <w:szCs w:val="21"/>
          <w:lang w:eastAsia="ru-RU"/>
        </w:rPr>
        <w:t>4.9. Измерения собственных движений Бз-спикул методом локальной корреляции.</w:t>
      </w:r>
    </w:p>
    <w:p w14:paraId="071EBB05" w14:textId="4C96D94E" w:rsidR="00E67B85" w:rsidRPr="00ED26E0" w:rsidRDefault="00E67B85" w:rsidP="00ED26E0"/>
    <w:sectPr w:rsidR="00E67B85" w:rsidRPr="00ED26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E834" w14:textId="77777777" w:rsidR="00B05741" w:rsidRDefault="00B05741">
      <w:pPr>
        <w:spacing w:after="0" w:line="240" w:lineRule="auto"/>
      </w:pPr>
      <w:r>
        <w:separator/>
      </w:r>
    </w:p>
  </w:endnote>
  <w:endnote w:type="continuationSeparator" w:id="0">
    <w:p w14:paraId="174B5980" w14:textId="77777777" w:rsidR="00B05741" w:rsidRDefault="00B0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85ED" w14:textId="77777777" w:rsidR="00B05741" w:rsidRDefault="00B05741"/>
    <w:p w14:paraId="1241971D" w14:textId="77777777" w:rsidR="00B05741" w:rsidRDefault="00B05741"/>
    <w:p w14:paraId="794EE7FB" w14:textId="77777777" w:rsidR="00B05741" w:rsidRDefault="00B05741"/>
    <w:p w14:paraId="63268E14" w14:textId="77777777" w:rsidR="00B05741" w:rsidRDefault="00B05741"/>
    <w:p w14:paraId="592585E2" w14:textId="77777777" w:rsidR="00B05741" w:rsidRDefault="00B05741"/>
    <w:p w14:paraId="0F8E092B" w14:textId="77777777" w:rsidR="00B05741" w:rsidRDefault="00B05741"/>
    <w:p w14:paraId="570276D5" w14:textId="77777777" w:rsidR="00B05741" w:rsidRDefault="00B057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762FC7" wp14:editId="1C13C3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21B82" w14:textId="77777777" w:rsidR="00B05741" w:rsidRDefault="00B057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62F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E21B82" w14:textId="77777777" w:rsidR="00B05741" w:rsidRDefault="00B057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95BCC5" w14:textId="77777777" w:rsidR="00B05741" w:rsidRDefault="00B05741"/>
    <w:p w14:paraId="4F77A0EA" w14:textId="77777777" w:rsidR="00B05741" w:rsidRDefault="00B05741"/>
    <w:p w14:paraId="3B65188F" w14:textId="77777777" w:rsidR="00B05741" w:rsidRDefault="00B057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47A523" wp14:editId="0096F3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96C8F" w14:textId="77777777" w:rsidR="00B05741" w:rsidRDefault="00B05741"/>
                          <w:p w14:paraId="0656A0DD" w14:textId="77777777" w:rsidR="00B05741" w:rsidRDefault="00B057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7A5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C96C8F" w14:textId="77777777" w:rsidR="00B05741" w:rsidRDefault="00B05741"/>
                    <w:p w14:paraId="0656A0DD" w14:textId="77777777" w:rsidR="00B05741" w:rsidRDefault="00B057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6C00D7" w14:textId="77777777" w:rsidR="00B05741" w:rsidRDefault="00B05741"/>
    <w:p w14:paraId="3A68F83F" w14:textId="77777777" w:rsidR="00B05741" w:rsidRDefault="00B05741">
      <w:pPr>
        <w:rPr>
          <w:sz w:val="2"/>
          <w:szCs w:val="2"/>
        </w:rPr>
      </w:pPr>
    </w:p>
    <w:p w14:paraId="68084EF1" w14:textId="77777777" w:rsidR="00B05741" w:rsidRDefault="00B05741"/>
    <w:p w14:paraId="21C96D63" w14:textId="77777777" w:rsidR="00B05741" w:rsidRDefault="00B05741">
      <w:pPr>
        <w:spacing w:after="0" w:line="240" w:lineRule="auto"/>
      </w:pPr>
    </w:p>
  </w:footnote>
  <w:footnote w:type="continuationSeparator" w:id="0">
    <w:p w14:paraId="37ED58F7" w14:textId="77777777" w:rsidR="00B05741" w:rsidRDefault="00B0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41"/>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108988</TotalTime>
  <Pages>2</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1646</cp:revision>
  <cp:lastPrinted>2009-02-06T05:36:00Z</cp:lastPrinted>
  <dcterms:created xsi:type="dcterms:W3CDTF">2024-01-07T13:43:00Z</dcterms:created>
  <dcterms:modified xsi:type="dcterms:W3CDTF">2025-06-08T11:06:00Z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