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5A11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Химич Жанна Геннадьевна. Формирование профессионального патриотизма у студентов в образовательном процессе организаций СПО;[Место защиты: ФГАОУ ВО «Крымский федеральный университет имени В.И. Вернадского»], 2023</w:t>
      </w:r>
    </w:p>
    <w:p w14:paraId="4A241AA3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</w:p>
    <w:p w14:paraId="661EBE99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</w:p>
    <w:p w14:paraId="4482D630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</w:p>
    <w:p w14:paraId="6A5FCAC6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Автономная некоммерческая организация высшего образования</w:t>
      </w:r>
    </w:p>
    <w:p w14:paraId="77F2F7E0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«Северо-Кавказский социальный институт»</w:t>
      </w:r>
    </w:p>
    <w:p w14:paraId="3F1C466F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ХИМИЧ Жанна Геннадьевна</w:t>
      </w:r>
    </w:p>
    <w:p w14:paraId="3AC6E61E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ФОРМИРОВАНИЕ ПРОФЕССИОНАЛЬНОГО ПАТРИОТИЗМА У</w:t>
      </w:r>
    </w:p>
    <w:p w14:paraId="7B76E5E9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СТУДЕНТОВ В ОБРАЗОВАТЕЛЬНОМ ПРОЦЕССЕ ОРГАНИЗАЦИЙ СПО</w:t>
      </w:r>
    </w:p>
    <w:p w14:paraId="1B5F13C2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5.8.7. Методология и технология профессионального образования</w:t>
      </w:r>
    </w:p>
    <w:p w14:paraId="2985B38C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0945D2EF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</w:t>
      </w:r>
    </w:p>
    <w:p w14:paraId="56B9E2D4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кандидата педагогических наук</w:t>
      </w:r>
    </w:p>
    <w:p w14:paraId="343FCE36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Научный руководитель:</w:t>
      </w:r>
    </w:p>
    <w:p w14:paraId="0ED6B660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доктор социологических наук, кандидат педагогических наук, доцент Саенко Людмила Александровна</w:t>
      </w:r>
    </w:p>
    <w:p w14:paraId="5E1F42A9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Ставрополь - 2022 </w:t>
      </w:r>
    </w:p>
    <w:p w14:paraId="704D39AA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ОГЛАВЛЕНИЕ</w:t>
      </w:r>
    </w:p>
    <w:p w14:paraId="5DAA1AA7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3</w:t>
      </w:r>
    </w:p>
    <w:p w14:paraId="61CD6816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ГЛАВА 1. ТЕОРЕТИЧЕСКО-МЕТОДОЛОГИЧЕСКИЕ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ОСНОВЫ</w:t>
      </w:r>
    </w:p>
    <w:p w14:paraId="201EF1A8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ФОРМИРОВАНИЯ ПРОФЕССИОНАЛЬНОГО ПАТРИОТИЗМА У СТУДЕНТОВ В ОБРАЗОВАТЕЛЬНОМ ПРОЦЕССЕ ОРГАНИЗАЦИЙ СПО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17</w:t>
      </w:r>
    </w:p>
    <w:p w14:paraId="5E296F74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1.1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Сущность, содержание и структура понятия «профессиональный</w:t>
      </w:r>
    </w:p>
    <w:p w14:paraId="76A5A288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патриотизм»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17</w:t>
      </w:r>
    </w:p>
    <w:p w14:paraId="4B59431A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1.2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Педагогические условия формирования профессионального</w:t>
      </w:r>
    </w:p>
    <w:p w14:paraId="3A70147D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lastRenderedPageBreak/>
        <w:t>патриотизма у студентов в образовательном процессе организаций СПО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45</w:t>
      </w:r>
    </w:p>
    <w:p w14:paraId="78CEC34B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1.3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Модель формирования профессионального патриотизма у студентов в</w:t>
      </w:r>
    </w:p>
    <w:p w14:paraId="2F2703D1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образовательном процессе организаций СПО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74</w:t>
      </w:r>
    </w:p>
    <w:p w14:paraId="06CA2E3D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Выводы по первой главе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95</w:t>
      </w:r>
    </w:p>
    <w:p w14:paraId="155C8E50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ГЛАВА 2. РЕЗУЛЬТАТЫ ЭКСПЕРИМЕНТАЛЬНОЙ РАБОТЫ ПО ФОРМИРОВАНИЮ ПРОФЕССИОНАЛЬНОГО ПАТРИОТИЗМА У СТУДЕНТОВ В ОБРАЗОВАТЕЛЬНОМ ПРОЦЕССЕ ОРГАНИЗАЦИЙ СПО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1ACC56BA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2.1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Результаты констатирующего этапа исследования уровня</w:t>
      </w:r>
    </w:p>
    <w:p w14:paraId="2C27D1DF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сформированности профессионального патриотизма у студентов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97</w:t>
      </w:r>
    </w:p>
    <w:p w14:paraId="0EAB299D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2.2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Содержание экспериментальной работы по апробации педагогических</w:t>
      </w:r>
    </w:p>
    <w:p w14:paraId="57681818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условий и модели формирования профессионального патриотизма у студентов в образовательном процессе организаций СПО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122</w:t>
      </w:r>
    </w:p>
    <w:p w14:paraId="4F712310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2.3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Результаты экспериментальной работы по апробации педагогических условий и модели формирования профессионального патриотизма у студентов в</w:t>
      </w:r>
    </w:p>
    <w:p w14:paraId="425B0E8E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образовательном процессе СПО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137</w:t>
      </w:r>
    </w:p>
    <w:p w14:paraId="3A4A2D16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Выводы по второй главе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162</w:t>
      </w:r>
    </w:p>
    <w:p w14:paraId="4AB0741E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ЗАКЛЮЧЕНИЕ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166</w:t>
      </w:r>
    </w:p>
    <w:p w14:paraId="6E63758B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  <w:r w:rsidRPr="00C00F16">
        <w:rPr>
          <w:rFonts w:ascii="Times New Roman" w:hAnsi="Times New Roman" w:cs="Times New Roman"/>
          <w:noProof/>
          <w:sz w:val="26"/>
          <w:szCs w:val="26"/>
        </w:rPr>
        <w:tab/>
        <w:t>170</w:t>
      </w:r>
    </w:p>
    <w:p w14:paraId="78A13CBF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  <w:r w:rsidRPr="00C00F16">
        <w:rPr>
          <w:rFonts w:ascii="Times New Roman" w:hAnsi="Times New Roman" w:cs="Times New Roman"/>
          <w:noProof/>
          <w:sz w:val="26"/>
          <w:szCs w:val="26"/>
        </w:rPr>
        <w:t>ПРИЛОЖЕНИЯ </w:t>
      </w:r>
    </w:p>
    <w:p w14:paraId="5CA450EA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</w:p>
    <w:p w14:paraId="26C0FFA5" w14:textId="77777777" w:rsidR="00C00F16" w:rsidRPr="00C00F16" w:rsidRDefault="00C00F16" w:rsidP="00C00F16">
      <w:pPr>
        <w:rPr>
          <w:rFonts w:ascii="Times New Roman" w:hAnsi="Times New Roman" w:cs="Times New Roman"/>
          <w:noProof/>
          <w:sz w:val="26"/>
          <w:szCs w:val="26"/>
        </w:rPr>
      </w:pPr>
    </w:p>
    <w:p w14:paraId="53A7309A" w14:textId="2881D8EA" w:rsidR="00C00F16" w:rsidRDefault="00C00F16" w:rsidP="00C00F16"/>
    <w:p w14:paraId="186B4015" w14:textId="600953C1" w:rsidR="00C00F16" w:rsidRDefault="00C00F16" w:rsidP="00C00F16"/>
    <w:p w14:paraId="60DEF5A4" w14:textId="64828F4F" w:rsidR="00C00F16" w:rsidRDefault="00C00F16" w:rsidP="00C00F16"/>
    <w:p w14:paraId="3EB21362" w14:textId="77777777" w:rsidR="00C00F16" w:rsidRDefault="00C00F16" w:rsidP="00C00F16">
      <w:pPr>
        <w:pStyle w:val="222"/>
        <w:keepNext/>
        <w:keepLines/>
        <w:shd w:val="clear" w:color="auto" w:fill="auto"/>
        <w:spacing w:after="477" w:line="230" w:lineRule="exact"/>
        <w:ind w:left="4220"/>
      </w:pPr>
      <w:bookmarkStart w:id="0" w:name="bookmark12"/>
      <w:r>
        <w:rPr>
          <w:rStyle w:val="221"/>
          <w:color w:val="000000"/>
        </w:rPr>
        <w:t>ЗАКЛЮЧЕНИЕ</w:t>
      </w:r>
      <w:bookmarkEnd w:id="0"/>
    </w:p>
    <w:p w14:paraId="509E79E2" w14:textId="77777777" w:rsidR="00C00F16" w:rsidRDefault="00C00F16" w:rsidP="00C00F16">
      <w:pPr>
        <w:pStyle w:val="410"/>
        <w:shd w:val="clear" w:color="auto" w:fill="auto"/>
        <w:spacing w:line="480" w:lineRule="exact"/>
        <w:ind w:firstLine="600"/>
        <w:jc w:val="both"/>
      </w:pPr>
      <w:r>
        <w:rPr>
          <w:rStyle w:val="41"/>
          <w:color w:val="000000"/>
        </w:rPr>
        <w:t xml:space="preserve">Представленная диссертация является актуальной, поскольку результаты теоретического и эмпирического исследования расширяют представления профессиональной педагогики, раскрывая термин «профессиональный </w:t>
      </w:r>
      <w:r>
        <w:rPr>
          <w:rStyle w:val="41"/>
          <w:color w:val="000000"/>
        </w:rPr>
        <w:lastRenderedPageBreak/>
        <w:t>патриотизм», уточняя сущность понятия, описывая его структуру, критерии и показатели. Актуальность и новизна исследования определяется реализуемой моделью формирования профессионального патриотизма; обоснованием педагогических условий, оказывающих влияние на процесс формирования профессионального патриотизма, а также тем, что представленный факультативный курс и комплекс мероприятий могут использоваться в образовательном процессе организаций системы СПО.</w:t>
      </w:r>
    </w:p>
    <w:p w14:paraId="6AB6A06D" w14:textId="77777777" w:rsidR="00C00F16" w:rsidRDefault="00C00F16" w:rsidP="00C00F16">
      <w:pPr>
        <w:pStyle w:val="410"/>
        <w:shd w:val="clear" w:color="auto" w:fill="auto"/>
        <w:spacing w:line="480" w:lineRule="exact"/>
        <w:ind w:firstLine="600"/>
        <w:jc w:val="both"/>
      </w:pPr>
      <w:r>
        <w:rPr>
          <w:rStyle w:val="41"/>
          <w:color w:val="000000"/>
        </w:rPr>
        <w:t>В настоящее время профессия выступает связующим звеном между личностью и обществом. Проявление профессионального патриотизма - это отношение личности к обществу, к собственной профессиональной деятельности, к себе как специалисту-профессионалу. Высока потребность образования не только в том, чтобы студенты овладели основами профессии, но и «остались» в профессии, были увлечены профессией, развивались в профессии, стали профессионалами своего дела, тем самым проявляя профессиональный патриотизм.</w:t>
      </w:r>
    </w:p>
    <w:p w14:paraId="7B3560D1" w14:textId="77777777" w:rsidR="00C00F16" w:rsidRDefault="00C00F16" w:rsidP="00C00F16">
      <w:pPr>
        <w:pStyle w:val="410"/>
        <w:shd w:val="clear" w:color="auto" w:fill="auto"/>
        <w:spacing w:line="480" w:lineRule="exact"/>
        <w:ind w:firstLine="600"/>
        <w:jc w:val="both"/>
      </w:pPr>
      <w:r>
        <w:rPr>
          <w:rStyle w:val="41"/>
          <w:color w:val="000000"/>
        </w:rPr>
        <w:t>В диссертации проведен системный анализ понятия «профессиональный патриотизм»; его структурных компонентов, критериев, показателей и уровней. В исследовании определены внутренние и внешние факторы, оказывающие влияние на формирование профессионального патриотизма; реализуется модель формирования профессионального патриотизма; выявляются педагогические условия, обеспечивающие эффективность функционирования модели.</w:t>
      </w:r>
    </w:p>
    <w:p w14:paraId="49D02F5B" w14:textId="77777777" w:rsidR="00C00F16" w:rsidRDefault="00C00F16" w:rsidP="00C00F16">
      <w:pPr>
        <w:pStyle w:val="410"/>
        <w:shd w:val="clear" w:color="auto" w:fill="auto"/>
        <w:spacing w:line="480" w:lineRule="exact"/>
        <w:ind w:firstLine="600"/>
        <w:jc w:val="both"/>
      </w:pPr>
      <w:r>
        <w:rPr>
          <w:rStyle w:val="41"/>
          <w:color w:val="000000"/>
        </w:rPr>
        <w:lastRenderedPageBreak/>
        <w:t>В результате проведенного эмпирического исследования, можно сделать вывод об эффективности разработанной модели и положительном влиянии педагогических условий. Статистически подтверждена значимость полученных показателей на контрольном этапе экспериментальной работы. Полученные результаты свидетельствуют о подтверждении выдвинутой ранее гипотезы и продуктивности педагогической модели и педагогических условий.</w:t>
      </w:r>
    </w:p>
    <w:p w14:paraId="52B59298" w14:textId="77777777" w:rsidR="00C00F16" w:rsidRDefault="00C00F16" w:rsidP="00C00F16">
      <w:pPr>
        <w:pStyle w:val="410"/>
        <w:shd w:val="clear" w:color="auto" w:fill="auto"/>
        <w:spacing w:line="480" w:lineRule="exact"/>
        <w:ind w:firstLine="600"/>
        <w:jc w:val="both"/>
      </w:pPr>
      <w:r>
        <w:rPr>
          <w:rStyle w:val="41"/>
          <w:color w:val="000000"/>
        </w:rPr>
        <w:t>По результатам исследования нами сделаны обобщающие выводы:</w:t>
      </w:r>
    </w:p>
    <w:p w14:paraId="1AC5B793" w14:textId="77777777" w:rsidR="00C00F16" w:rsidRDefault="00C00F16" w:rsidP="000228A3">
      <w:pPr>
        <w:pStyle w:val="410"/>
        <w:numPr>
          <w:ilvl w:val="0"/>
          <w:numId w:val="1"/>
        </w:numPr>
        <w:shd w:val="clear" w:color="auto" w:fill="auto"/>
        <w:tabs>
          <w:tab w:val="left" w:pos="1001"/>
        </w:tabs>
        <w:spacing w:after="0" w:line="480" w:lineRule="exact"/>
        <w:ind w:firstLine="600"/>
        <w:jc w:val="both"/>
      </w:pPr>
      <w:r>
        <w:rPr>
          <w:rStyle w:val="41"/>
          <w:color w:val="000000"/>
        </w:rPr>
        <w:t>Профессиональный патриотизм является целенаправленно формируемым</w:t>
      </w:r>
    </w:p>
    <w:p w14:paraId="2E203A86" w14:textId="77777777" w:rsidR="00C00F16" w:rsidRDefault="00C00F16" w:rsidP="00C00F16">
      <w:pPr>
        <w:pStyle w:val="410"/>
        <w:shd w:val="clear" w:color="auto" w:fill="auto"/>
        <w:tabs>
          <w:tab w:val="right" w:pos="9907"/>
        </w:tabs>
        <w:spacing w:line="480" w:lineRule="exact"/>
        <w:jc w:val="both"/>
      </w:pPr>
      <w:r>
        <w:rPr>
          <w:rStyle w:val="41"/>
          <w:color w:val="000000"/>
        </w:rPr>
        <w:t>интегральным качеством личности, основывающемся на любви к Родине, проявляющемся в особом отношении к определенному виду профессиональной деятельности. В целях реализации себя как профессионального патриота требуются наличие комплекса упорядоченных знаний, приобретенных умений, навыков, компетенций, формируемых с помощью различных педагогических инструментов в рамках профессионального образования. Профессиональный патриотизм включает следующие структурные компоненты:</w:t>
      </w:r>
      <w:r>
        <w:rPr>
          <w:rStyle w:val="41"/>
          <w:color w:val="000000"/>
        </w:rPr>
        <w:tab/>
        <w:t>когнитивный,</w:t>
      </w:r>
    </w:p>
    <w:p w14:paraId="25720265" w14:textId="77777777" w:rsidR="00C00F16" w:rsidRDefault="00C00F16" w:rsidP="00C00F16">
      <w:pPr>
        <w:pStyle w:val="410"/>
        <w:shd w:val="clear" w:color="auto" w:fill="auto"/>
        <w:spacing w:line="480" w:lineRule="exact"/>
        <w:jc w:val="both"/>
      </w:pPr>
      <w:r>
        <w:rPr>
          <w:rStyle w:val="41"/>
          <w:color w:val="000000"/>
        </w:rPr>
        <w:t>мотивационный, волевой, деятельностный.</w:t>
      </w:r>
    </w:p>
    <w:p w14:paraId="21D29CC2" w14:textId="77777777" w:rsidR="00C00F16" w:rsidRDefault="00C00F16" w:rsidP="000228A3">
      <w:pPr>
        <w:pStyle w:val="410"/>
        <w:numPr>
          <w:ilvl w:val="0"/>
          <w:numId w:val="1"/>
        </w:numPr>
        <w:shd w:val="clear" w:color="auto" w:fill="auto"/>
        <w:tabs>
          <w:tab w:val="left" w:pos="1001"/>
        </w:tabs>
        <w:spacing w:after="0" w:line="480" w:lineRule="exact"/>
        <w:ind w:firstLine="600"/>
        <w:jc w:val="both"/>
      </w:pPr>
      <w:r>
        <w:rPr>
          <w:rStyle w:val="41"/>
          <w:color w:val="000000"/>
        </w:rPr>
        <w:lastRenderedPageBreak/>
        <w:t xml:space="preserve">Процесс формирования профессионального патриотизма у студентов в образовательном процессе организаций СПО опирается на методологические подходы (компетентностный, системный, личностно-ориентированный, деятельностный, </w:t>
      </w:r>
      <w:proofErr w:type="spellStart"/>
      <w:r>
        <w:rPr>
          <w:rStyle w:val="41"/>
          <w:color w:val="000000"/>
        </w:rPr>
        <w:t>партисипативный</w:t>
      </w:r>
      <w:proofErr w:type="spellEnd"/>
      <w:r>
        <w:rPr>
          <w:rStyle w:val="41"/>
          <w:color w:val="000000"/>
        </w:rPr>
        <w:t>); педагогические принципы (гуманизации, личностно-ориентированного образования, дифференциации, демократизации, целостности).</w:t>
      </w:r>
    </w:p>
    <w:p w14:paraId="27D47D91" w14:textId="77777777" w:rsidR="00C00F16" w:rsidRDefault="00C00F16" w:rsidP="000228A3">
      <w:pPr>
        <w:pStyle w:val="410"/>
        <w:numPr>
          <w:ilvl w:val="0"/>
          <w:numId w:val="1"/>
        </w:numPr>
        <w:shd w:val="clear" w:color="auto" w:fill="auto"/>
        <w:tabs>
          <w:tab w:val="left" w:pos="1001"/>
        </w:tabs>
        <w:spacing w:after="0" w:line="480" w:lineRule="exact"/>
        <w:ind w:firstLine="600"/>
        <w:jc w:val="both"/>
      </w:pPr>
      <w:r>
        <w:rPr>
          <w:rStyle w:val="41"/>
          <w:color w:val="000000"/>
        </w:rPr>
        <w:t xml:space="preserve">Структурно-функциональная модель формирования профессионального патриотизма у студентов в образовательном процессе организаций СПО включает целевой, методологический, организационно-содержательный, </w:t>
      </w:r>
      <w:proofErr w:type="spellStart"/>
      <w:r>
        <w:rPr>
          <w:rStyle w:val="41"/>
          <w:color w:val="000000"/>
        </w:rPr>
        <w:t>результативно</w:t>
      </w:r>
      <w:r>
        <w:rPr>
          <w:rStyle w:val="41"/>
          <w:color w:val="000000"/>
        </w:rPr>
        <w:softHyphen/>
        <w:t>оценочный</w:t>
      </w:r>
      <w:proofErr w:type="spellEnd"/>
      <w:r>
        <w:rPr>
          <w:rStyle w:val="41"/>
          <w:color w:val="000000"/>
        </w:rPr>
        <w:t xml:space="preserve"> блоки, является эффективной, что подтверждается более высокими показателями сформированности профессионального патриотизма у студентов экспериментальной группы по сравнению с контрольной группой.</w:t>
      </w:r>
    </w:p>
    <w:p w14:paraId="1DE1FB45" w14:textId="77777777" w:rsidR="00C00F16" w:rsidRDefault="00C00F16" w:rsidP="000228A3">
      <w:pPr>
        <w:pStyle w:val="410"/>
        <w:numPr>
          <w:ilvl w:val="0"/>
          <w:numId w:val="1"/>
        </w:numPr>
        <w:shd w:val="clear" w:color="auto" w:fill="auto"/>
        <w:tabs>
          <w:tab w:val="left" w:pos="1001"/>
        </w:tabs>
        <w:spacing w:after="0" w:line="480" w:lineRule="exact"/>
        <w:ind w:firstLine="600"/>
        <w:jc w:val="both"/>
      </w:pPr>
      <w:r>
        <w:rPr>
          <w:rStyle w:val="41"/>
          <w:color w:val="000000"/>
        </w:rPr>
        <w:t xml:space="preserve">Формирование профессионального патриотизма у студентов в образовательном процессе организаций СПО осуществляется с помощью следующих методов: беседа, лекция-презентация, метод проектов, экскурсия, консультация, соревнования, упражнения, мозговой штурм, дискуссия, портфолио, кейс-метод, персональный </w:t>
      </w:r>
      <w:r>
        <w:rPr>
          <w:rStyle w:val="41"/>
          <w:color w:val="000000"/>
          <w:lang w:val="en-US" w:eastAsia="en-US"/>
        </w:rPr>
        <w:t>SWOT</w:t>
      </w:r>
      <w:r>
        <w:rPr>
          <w:rStyle w:val="41"/>
          <w:color w:val="000000"/>
        </w:rPr>
        <w:t>-анализ. Формами организации образовательного процесса, направленного на формирование профессионального патриотизма у студентов в образовательном процессе организаций СПО, являются: индивидуальная, групповая, самостоятельная, массовая. Средства обучения: словесные, технические, визуальные.</w:t>
      </w:r>
    </w:p>
    <w:p w14:paraId="01714682" w14:textId="77777777" w:rsidR="00C00F16" w:rsidRDefault="00C00F16" w:rsidP="000228A3">
      <w:pPr>
        <w:pStyle w:val="41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480" w:lineRule="exact"/>
        <w:ind w:firstLine="600"/>
        <w:jc w:val="both"/>
      </w:pPr>
      <w:r>
        <w:rPr>
          <w:rStyle w:val="41"/>
          <w:color w:val="000000"/>
        </w:rPr>
        <w:t xml:space="preserve">Педагогические условия, влияющие на эффективность процесса формирования профессионального патриотизма у студентов в образовательном процессе организаций СПО: организация рассредоточенной производственной практики; реализация дуального обучения в рамках социального партнерства профессиональной образовательной организации и предприятий региона; участие студентов СПО в конкурсах профессионального мастерства различных уровней; </w:t>
      </w:r>
      <w:r>
        <w:rPr>
          <w:rStyle w:val="41"/>
          <w:color w:val="000000"/>
        </w:rPr>
        <w:lastRenderedPageBreak/>
        <w:t>участие студентов СПО в проектной деятельности по дисциплинам профессионального цикла; проведение демонстрационного экзамена по профессиональным компетенциям.</w:t>
      </w:r>
    </w:p>
    <w:p w14:paraId="71AAA4CB" w14:textId="77777777" w:rsidR="00C00F16" w:rsidRDefault="00C00F16" w:rsidP="000228A3">
      <w:pPr>
        <w:pStyle w:val="41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480" w:lineRule="exact"/>
        <w:ind w:firstLine="600"/>
        <w:jc w:val="both"/>
      </w:pPr>
      <w:r>
        <w:rPr>
          <w:rStyle w:val="41"/>
          <w:color w:val="000000"/>
        </w:rPr>
        <w:t>В ходе реализации формирующего этапа эксперимента были отмечены</w:t>
      </w:r>
    </w:p>
    <w:p w14:paraId="3A80E919" w14:textId="77777777" w:rsidR="00C00F16" w:rsidRDefault="00C00F16" w:rsidP="00C00F16">
      <w:pPr>
        <w:pStyle w:val="410"/>
        <w:shd w:val="clear" w:color="auto" w:fill="auto"/>
        <w:tabs>
          <w:tab w:val="left" w:pos="4603"/>
        </w:tabs>
        <w:spacing w:line="480" w:lineRule="exact"/>
        <w:jc w:val="both"/>
      </w:pPr>
      <w:r>
        <w:rPr>
          <w:rStyle w:val="41"/>
          <w:color w:val="000000"/>
        </w:rPr>
        <w:t>положительные изменения развития уровня сформированности профессионального патриотизма:</w:t>
      </w:r>
      <w:r>
        <w:rPr>
          <w:rStyle w:val="41"/>
          <w:color w:val="000000"/>
        </w:rPr>
        <w:tab/>
        <w:t>стремление студентов повышать свои</w:t>
      </w:r>
    </w:p>
    <w:p w14:paraId="7E7B31EE" w14:textId="77777777" w:rsidR="00C00F16" w:rsidRDefault="00C00F16" w:rsidP="00C00F16">
      <w:pPr>
        <w:pStyle w:val="410"/>
        <w:shd w:val="clear" w:color="auto" w:fill="auto"/>
        <w:tabs>
          <w:tab w:val="left" w:pos="5482"/>
          <w:tab w:val="left" w:pos="8117"/>
        </w:tabs>
        <w:spacing w:line="480" w:lineRule="exact"/>
        <w:jc w:val="both"/>
      </w:pPr>
      <w:r>
        <w:rPr>
          <w:rStyle w:val="41"/>
          <w:color w:val="000000"/>
        </w:rPr>
        <w:t>профессиональные навыки, устойчивое желание добиться определенных успехов по выбранной профессии, появление интереса к выбранной профессии; перспективное планирование своей</w:t>
      </w:r>
      <w:r>
        <w:rPr>
          <w:rStyle w:val="41"/>
          <w:color w:val="000000"/>
        </w:rPr>
        <w:tab/>
        <w:t>профессиональной</w:t>
      </w:r>
      <w:r>
        <w:rPr>
          <w:rStyle w:val="41"/>
          <w:color w:val="000000"/>
        </w:rPr>
        <w:tab/>
        <w:t>деятельности,</w:t>
      </w:r>
    </w:p>
    <w:p w14:paraId="57376D19" w14:textId="77777777" w:rsidR="00C00F16" w:rsidRDefault="00C00F16" w:rsidP="00C00F16">
      <w:pPr>
        <w:pStyle w:val="410"/>
        <w:shd w:val="clear" w:color="auto" w:fill="auto"/>
        <w:spacing w:line="480" w:lineRule="exact"/>
        <w:jc w:val="both"/>
      </w:pPr>
      <w:r>
        <w:rPr>
          <w:rStyle w:val="41"/>
          <w:color w:val="000000"/>
        </w:rPr>
        <w:t>самостоятельность при принятии решений, ответственность.</w:t>
      </w:r>
    </w:p>
    <w:p w14:paraId="046138D2" w14:textId="77777777" w:rsidR="00C00F16" w:rsidRDefault="00C00F16" w:rsidP="000228A3">
      <w:pPr>
        <w:pStyle w:val="41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480" w:lineRule="exact"/>
        <w:ind w:firstLine="600"/>
        <w:jc w:val="both"/>
      </w:pPr>
      <w:r>
        <w:rPr>
          <w:rStyle w:val="41"/>
          <w:color w:val="000000"/>
        </w:rPr>
        <w:t>Положительная динамика экспериментальной работы и экспертная оценка эффективности модели формирования профессионального патриотизма у студентов свидетельствуют об эффективности внедренной педагогической модели в образовательный процесс образовательных организаций. Разработанная модель может послужить основой для развития профессионального патриотизма у студентов в других организациях СПО.</w:t>
      </w:r>
    </w:p>
    <w:p w14:paraId="20CD7083" w14:textId="77777777" w:rsidR="00C00F16" w:rsidRDefault="00C00F16" w:rsidP="00C00F16">
      <w:pPr>
        <w:pStyle w:val="410"/>
        <w:shd w:val="clear" w:color="auto" w:fill="auto"/>
        <w:tabs>
          <w:tab w:val="left" w:pos="6562"/>
        </w:tabs>
        <w:spacing w:line="480" w:lineRule="exact"/>
        <w:ind w:firstLine="740"/>
      </w:pPr>
      <w:r>
        <w:rPr>
          <w:rStyle w:val="41"/>
          <w:color w:val="000000"/>
        </w:rPr>
        <w:t>Перспективы исследования намечаются по ключевым позициям диссертационного исследования, а именно:</w:t>
      </w:r>
      <w:r>
        <w:rPr>
          <w:rStyle w:val="41"/>
          <w:color w:val="000000"/>
        </w:rPr>
        <w:tab/>
        <w:t>разработка мероприятий,</w:t>
      </w:r>
    </w:p>
    <w:p w14:paraId="7FC0B7C4" w14:textId="0462091E" w:rsidR="00C00F16" w:rsidRPr="00C00F16" w:rsidRDefault="00C00F16" w:rsidP="00C00F16">
      <w:r>
        <w:rPr>
          <w:rStyle w:val="41"/>
          <w:color w:val="000000"/>
        </w:rPr>
        <w:lastRenderedPageBreak/>
        <w:t>направленных на повышение уровня профессионального патриотизма у студентов техникума; разработка и осуществление мониторинга изменения уровня профессионального патриотизма у обучающихся на разных курсах и направлениях подготовки; разработке методического материала для педагогов по формированию компонентов в структуре профессионального патриотизма; выявление проблем профессионального образования, оказывающих деструктивное влияние на повышение уровня профессионального патриотизма у студентов СПО.</w:t>
      </w:r>
    </w:p>
    <w:sectPr w:rsidR="00C00F16" w:rsidRPr="00C00F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773C" w14:textId="77777777" w:rsidR="000228A3" w:rsidRDefault="000228A3">
      <w:pPr>
        <w:spacing w:after="0" w:line="240" w:lineRule="auto"/>
      </w:pPr>
      <w:r>
        <w:separator/>
      </w:r>
    </w:p>
  </w:endnote>
  <w:endnote w:type="continuationSeparator" w:id="0">
    <w:p w14:paraId="30C1DFA6" w14:textId="77777777" w:rsidR="000228A3" w:rsidRDefault="0002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A6D6" w14:textId="77777777" w:rsidR="000228A3" w:rsidRDefault="000228A3">
      <w:pPr>
        <w:spacing w:after="0" w:line="240" w:lineRule="auto"/>
      </w:pPr>
      <w:r>
        <w:separator/>
      </w:r>
    </w:p>
  </w:footnote>
  <w:footnote w:type="continuationSeparator" w:id="0">
    <w:p w14:paraId="4AA9DFDC" w14:textId="77777777" w:rsidR="000228A3" w:rsidRDefault="0002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2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28A3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85492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4863</cp:revision>
  <dcterms:created xsi:type="dcterms:W3CDTF">2024-06-20T08:51:00Z</dcterms:created>
  <dcterms:modified xsi:type="dcterms:W3CDTF">2024-12-02T20:02:00Z</dcterms:modified>
  <cp:category/>
</cp:coreProperties>
</file>