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D630"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Паутов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Андрей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Александрович</w:t>
      </w:r>
      <w:r w:rsidRPr="00B646C2">
        <w:rPr>
          <w:rFonts w:ascii="Arial" w:hAnsi="Arial" w:cs="Arial"/>
          <w:caps/>
          <w:color w:val="333333"/>
          <w:sz w:val="27"/>
          <w:szCs w:val="27"/>
        </w:rPr>
        <w:t>.</w:t>
      </w:r>
    </w:p>
    <w:p w14:paraId="085AA7B6"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высший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административно</w:t>
      </w:r>
      <w:r w:rsidRPr="00B646C2">
        <w:rPr>
          <w:rFonts w:ascii="Arial" w:hAnsi="Arial" w:cs="Arial"/>
          <w:caps/>
          <w:color w:val="333333"/>
          <w:sz w:val="27"/>
          <w:szCs w:val="27"/>
        </w:rPr>
        <w:t>-</w:t>
      </w:r>
      <w:r w:rsidRPr="00B646C2">
        <w:rPr>
          <w:rFonts w:ascii="Arial" w:hAnsi="Arial" w:cs="Arial" w:hint="eastAsia"/>
          <w:caps/>
          <w:color w:val="333333"/>
          <w:sz w:val="27"/>
          <w:szCs w:val="27"/>
        </w:rPr>
        <w:t>управленческий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персонал</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государства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условиях</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кризисного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развития</w:t>
      </w:r>
      <w:r w:rsidRPr="00B646C2">
        <w:rPr>
          <w:rFonts w:ascii="Arial" w:hAnsi="Arial" w:cs="Arial"/>
          <w:caps/>
          <w:color w:val="333333"/>
          <w:sz w:val="27"/>
          <w:szCs w:val="27"/>
        </w:rPr>
        <w:t xml:space="preserve"> : </w:t>
      </w:r>
      <w:r w:rsidRPr="00B646C2">
        <w:rPr>
          <w:rFonts w:ascii="Arial" w:hAnsi="Arial" w:cs="Arial" w:hint="eastAsia"/>
          <w:caps/>
          <w:color w:val="333333"/>
          <w:sz w:val="27"/>
          <w:szCs w:val="27"/>
        </w:rPr>
        <w:t>диссертация</w:t>
      </w:r>
      <w:r w:rsidRPr="00B646C2">
        <w:rPr>
          <w:rFonts w:ascii="Arial" w:hAnsi="Arial" w:cs="Arial"/>
          <w:caps/>
          <w:color w:val="333333"/>
          <w:sz w:val="27"/>
          <w:szCs w:val="27"/>
        </w:rPr>
        <w:t xml:space="preserve"> ... </w:t>
      </w:r>
      <w:r w:rsidRPr="00B646C2">
        <w:rPr>
          <w:rFonts w:ascii="Arial" w:hAnsi="Arial" w:cs="Arial" w:hint="eastAsia"/>
          <w:caps/>
          <w:color w:val="333333"/>
          <w:sz w:val="27"/>
          <w:szCs w:val="27"/>
        </w:rPr>
        <w:t>кандидата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социологических</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наук</w:t>
      </w:r>
      <w:r w:rsidRPr="00B646C2">
        <w:rPr>
          <w:rFonts w:ascii="Arial" w:hAnsi="Arial" w:cs="Arial"/>
          <w:caps/>
          <w:color w:val="333333"/>
          <w:sz w:val="27"/>
          <w:szCs w:val="27"/>
        </w:rPr>
        <w:t xml:space="preserve"> : 22.00.04. - </w:t>
      </w:r>
      <w:r w:rsidRPr="00B646C2">
        <w:rPr>
          <w:rFonts w:ascii="Arial" w:hAnsi="Arial" w:cs="Arial" w:hint="eastAsia"/>
          <w:caps/>
          <w:color w:val="333333"/>
          <w:sz w:val="27"/>
          <w:szCs w:val="27"/>
        </w:rPr>
        <w:t>Москва</w:t>
      </w:r>
      <w:r w:rsidRPr="00B646C2">
        <w:rPr>
          <w:rFonts w:ascii="Arial" w:hAnsi="Arial" w:cs="Arial"/>
          <w:caps/>
          <w:color w:val="333333"/>
          <w:sz w:val="27"/>
          <w:szCs w:val="27"/>
        </w:rPr>
        <w:t xml:space="preserve">, 2000. - 164 </w:t>
      </w:r>
      <w:r w:rsidRPr="00B646C2">
        <w:rPr>
          <w:rFonts w:ascii="Arial" w:hAnsi="Arial" w:cs="Arial" w:hint="eastAsia"/>
          <w:caps/>
          <w:color w:val="333333"/>
          <w:sz w:val="27"/>
          <w:szCs w:val="27"/>
        </w:rPr>
        <w:t>с</w:t>
      </w:r>
      <w:r w:rsidRPr="00B646C2">
        <w:rPr>
          <w:rFonts w:ascii="Arial" w:hAnsi="Arial" w:cs="Arial"/>
          <w:caps/>
          <w:color w:val="333333"/>
          <w:sz w:val="27"/>
          <w:szCs w:val="27"/>
        </w:rPr>
        <w:t>.</w:t>
      </w:r>
    </w:p>
    <w:p w14:paraId="18E0B468"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больше</w:t>
      </w:r>
    </w:p>
    <w:p w14:paraId="7F75B199"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Цитаты</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текста</w:t>
      </w:r>
      <w:r w:rsidRPr="00B646C2">
        <w:rPr>
          <w:rFonts w:ascii="Arial" w:hAnsi="Arial" w:cs="Arial"/>
          <w:caps/>
          <w:color w:val="333333"/>
          <w:sz w:val="27"/>
          <w:szCs w:val="27"/>
        </w:rPr>
        <w:t>:</w:t>
      </w:r>
    </w:p>
    <w:p w14:paraId="612B4725"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стр</w:t>
      </w:r>
      <w:r w:rsidRPr="00B646C2">
        <w:rPr>
          <w:rFonts w:ascii="Arial" w:hAnsi="Arial" w:cs="Arial"/>
          <w:caps/>
          <w:color w:val="333333"/>
          <w:sz w:val="27"/>
          <w:szCs w:val="27"/>
        </w:rPr>
        <w:t>. 1</w:t>
      </w:r>
    </w:p>
    <w:p w14:paraId="54554D5A"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РОССИЙСКАЯ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АКАДЕМИЯ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ГОСУДАРСТВЕННОЙ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СЛУЖБЫ</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ПРЕЗИДЕНТЕ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РОССИЙСКОЙ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ФЕДЕРАЦИИ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ПАУТОВ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Андрей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Александрович</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ВЫСШИЙ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АДМИНИСТРАТИВНО</w:t>
      </w:r>
      <w:r w:rsidRPr="00B646C2">
        <w:rPr>
          <w:rFonts w:ascii="Arial" w:hAnsi="Arial" w:cs="Arial"/>
          <w:caps/>
          <w:color w:val="333333"/>
          <w:sz w:val="27"/>
          <w:szCs w:val="27"/>
        </w:rPr>
        <w:t>-</w:t>
      </w:r>
      <w:r w:rsidRPr="00B646C2">
        <w:rPr>
          <w:rFonts w:ascii="Arial" w:hAnsi="Arial" w:cs="Arial" w:hint="eastAsia"/>
          <w:caps/>
          <w:color w:val="333333"/>
          <w:sz w:val="27"/>
          <w:szCs w:val="27"/>
        </w:rPr>
        <w:t>УПРАВЛЕКгаЕСКИЙ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ПЕРСОНАЛ</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ГОСУДАРСТВА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УСЛОВИЯХ</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КРИЗИСНОГО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РАЗВИТИЯ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Специальность</w:t>
      </w:r>
      <w:r w:rsidRPr="00B646C2">
        <w:rPr>
          <w:rFonts w:ascii="Arial" w:hAnsi="Arial" w:cs="Arial"/>
          <w:caps/>
          <w:color w:val="333333"/>
          <w:sz w:val="27"/>
          <w:szCs w:val="27"/>
        </w:rPr>
        <w:t xml:space="preserve"> 22. 00. 04 - </w:t>
      </w:r>
      <w:r w:rsidRPr="00B646C2">
        <w:rPr>
          <w:rFonts w:ascii="Arial" w:hAnsi="Arial" w:cs="Arial" w:hint="eastAsia"/>
          <w:caps/>
          <w:color w:val="333333"/>
          <w:sz w:val="27"/>
          <w:szCs w:val="27"/>
        </w:rPr>
        <w:t>социальная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структура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социальные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институты</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процессы</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Диссертация</w:t>
      </w:r>
    </w:p>
    <w:p w14:paraId="678559A6"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стр</w:t>
      </w:r>
      <w:r w:rsidRPr="00B646C2">
        <w:rPr>
          <w:rFonts w:ascii="Arial" w:hAnsi="Arial" w:cs="Arial"/>
          <w:caps/>
          <w:color w:val="333333"/>
          <w:sz w:val="27"/>
          <w:szCs w:val="27"/>
        </w:rPr>
        <w:t>. 2</w:t>
      </w:r>
    </w:p>
    <w:p w14:paraId="01CD1AFD"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элита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бюрократия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Глава</w:t>
      </w:r>
      <w:r w:rsidRPr="00B646C2">
        <w:rPr>
          <w:rFonts w:ascii="Arial" w:hAnsi="Arial" w:cs="Arial"/>
          <w:caps/>
          <w:color w:val="333333"/>
          <w:sz w:val="27"/>
          <w:szCs w:val="27"/>
        </w:rPr>
        <w:t xml:space="preserve"> 3: </w:t>
      </w: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как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структура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как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процесс</w:t>
      </w:r>
      <w:r w:rsidRPr="00B646C2">
        <w:rPr>
          <w:rFonts w:ascii="Arial" w:hAnsi="Arial" w:cs="Arial"/>
          <w:caps/>
          <w:color w:val="333333"/>
          <w:sz w:val="27"/>
          <w:szCs w:val="27"/>
        </w:rPr>
        <w:t xml:space="preserve"> 3.1. </w:t>
      </w: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как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структура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Социальная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стратификация</w:t>
      </w:r>
      <w:r w:rsidRPr="00B646C2">
        <w:rPr>
          <w:rFonts w:ascii="Arial" w:hAnsi="Arial" w:cs="Arial"/>
          <w:caps/>
          <w:color w:val="333333"/>
          <w:sz w:val="27"/>
          <w:szCs w:val="27"/>
        </w:rPr>
        <w:t xml:space="preserve"> 3.2. </w:t>
      </w: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как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процесс</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Социальная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мобильность</w:t>
      </w:r>
      <w:r w:rsidRPr="00B646C2">
        <w:rPr>
          <w:rFonts w:ascii="Arial" w:hAnsi="Arial" w:cs="Arial"/>
          <w:caps/>
          <w:color w:val="333333"/>
          <w:sz w:val="27"/>
          <w:szCs w:val="27"/>
        </w:rPr>
        <w:t xml:space="preserve"> 3.3. </w:t>
      </w:r>
      <w:r w:rsidRPr="00B646C2">
        <w:rPr>
          <w:rFonts w:ascii="Arial" w:hAnsi="Arial" w:cs="Arial" w:hint="eastAsia"/>
          <w:caps/>
          <w:color w:val="333333"/>
          <w:sz w:val="27"/>
          <w:szCs w:val="27"/>
        </w:rPr>
        <w:t>Становление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высшего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административно</w:t>
      </w:r>
      <w:r w:rsidRPr="00B646C2">
        <w:rPr>
          <w:rFonts w:ascii="Arial" w:hAnsi="Arial" w:cs="Arial"/>
          <w:caps/>
          <w:color w:val="333333"/>
          <w:sz w:val="27"/>
          <w:szCs w:val="27"/>
        </w:rPr>
        <w:t xml:space="preserve"> - </w:t>
      </w:r>
      <w:r w:rsidRPr="00B646C2">
        <w:rPr>
          <w:rFonts w:ascii="Arial" w:hAnsi="Arial" w:cs="Arial" w:hint="eastAsia"/>
          <w:caps/>
          <w:color w:val="333333"/>
          <w:sz w:val="27"/>
          <w:szCs w:val="27"/>
        </w:rPr>
        <w:t>управленческого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персонала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условиях</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кризисного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развития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Заключение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Список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использованной</w:t>
      </w:r>
    </w:p>
    <w:p w14:paraId="3490FBAE"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lastRenderedPageBreak/>
        <w:t>стр</w:t>
      </w:r>
      <w:r w:rsidRPr="00B646C2">
        <w:rPr>
          <w:rFonts w:ascii="Arial" w:hAnsi="Arial" w:cs="Arial"/>
          <w:caps/>
          <w:color w:val="333333"/>
          <w:sz w:val="27"/>
          <w:szCs w:val="27"/>
        </w:rPr>
        <w:t>. 6</w:t>
      </w:r>
    </w:p>
    <w:p w14:paraId="39141CA7"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федерального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части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регионального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уровня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непосредственно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примыкающей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властвующей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элите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именно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части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высшего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административно</w:t>
      </w:r>
      <w:r w:rsidRPr="00B646C2">
        <w:rPr>
          <w:rFonts w:ascii="Arial" w:hAnsi="Arial" w:cs="Arial"/>
          <w:caps/>
          <w:color w:val="333333"/>
          <w:sz w:val="27"/>
          <w:szCs w:val="27"/>
        </w:rPr>
        <w:t>-</w:t>
      </w:r>
      <w:r w:rsidRPr="00B646C2">
        <w:rPr>
          <w:rFonts w:ascii="Arial" w:hAnsi="Arial" w:cs="Arial" w:hint="eastAsia"/>
          <w:caps/>
          <w:color w:val="333333"/>
          <w:sz w:val="27"/>
          <w:szCs w:val="27"/>
        </w:rPr>
        <w:t>управленческого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персонала</w:t>
      </w:r>
      <w:r w:rsidRPr="00B646C2">
        <w:rPr>
          <w:rFonts w:ascii="Arial" w:hAnsi="Arial" w:cs="Arial"/>
          <w:caps/>
          <w:color w:val="333333"/>
          <w:sz w:val="27"/>
          <w:szCs w:val="27"/>
        </w:rPr>
        <w:t xml:space="preserve"> - </w:t>
      </w:r>
      <w:r w:rsidRPr="00B646C2">
        <w:rPr>
          <w:rFonts w:ascii="Arial" w:hAnsi="Arial" w:cs="Arial" w:hint="eastAsia"/>
          <w:caps/>
          <w:color w:val="333333"/>
          <w:sz w:val="27"/>
          <w:szCs w:val="27"/>
        </w:rPr>
        <w:t>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высшем</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административно</w:t>
      </w:r>
      <w:r w:rsidRPr="00B646C2">
        <w:rPr>
          <w:rFonts w:ascii="Arial" w:hAnsi="Arial" w:cs="Arial"/>
          <w:caps/>
          <w:color w:val="333333"/>
          <w:sz w:val="27"/>
          <w:szCs w:val="27"/>
        </w:rPr>
        <w:t>-</w:t>
      </w:r>
      <w:r w:rsidRPr="00B646C2">
        <w:rPr>
          <w:rFonts w:ascii="Arial" w:hAnsi="Arial" w:cs="Arial" w:hint="eastAsia"/>
          <w:caps/>
          <w:color w:val="333333"/>
          <w:sz w:val="27"/>
          <w:szCs w:val="27"/>
        </w:rPr>
        <w:t>управленческом</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персонале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государства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Российской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Федерации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свою</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очередь</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правящий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класс</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следует</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отличать</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от</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экономически</w:t>
      </w:r>
    </w:p>
    <w:p w14:paraId="539C065D" w14:textId="77777777" w:rsidR="00B646C2" w:rsidRPr="00B646C2" w:rsidRDefault="00B646C2" w:rsidP="00B646C2">
      <w:pPr>
        <w:rPr>
          <w:rFonts w:ascii="Arial" w:hAnsi="Arial" w:cs="Arial"/>
          <w:caps/>
          <w:color w:val="333333"/>
          <w:sz w:val="27"/>
          <w:szCs w:val="27"/>
        </w:rPr>
      </w:pPr>
    </w:p>
    <w:p w14:paraId="23ACF381"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Оглавление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диссертации</w:t>
      </w:r>
    </w:p>
    <w:p w14:paraId="3D066DE9"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кандидат</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социологических</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наук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Паутов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Андрей</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Александрович</w:t>
      </w:r>
    </w:p>
    <w:p w14:paraId="3AB35983"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Введение</w:t>
      </w:r>
    </w:p>
    <w:p w14:paraId="0D7DD694" w14:textId="77777777" w:rsidR="00B646C2" w:rsidRPr="00B646C2" w:rsidRDefault="00B646C2" w:rsidP="00B646C2">
      <w:pPr>
        <w:rPr>
          <w:rFonts w:ascii="Arial" w:hAnsi="Arial" w:cs="Arial"/>
          <w:caps/>
          <w:color w:val="333333"/>
          <w:sz w:val="27"/>
          <w:szCs w:val="27"/>
        </w:rPr>
      </w:pPr>
    </w:p>
    <w:p w14:paraId="2F9D9308"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Глава</w:t>
      </w:r>
      <w:r w:rsidRPr="00B646C2">
        <w:rPr>
          <w:rFonts w:ascii="Arial" w:hAnsi="Arial" w:cs="Arial"/>
          <w:caps/>
          <w:color w:val="333333"/>
          <w:sz w:val="27"/>
          <w:szCs w:val="27"/>
        </w:rPr>
        <w:t xml:space="preserve"> 1: </w:t>
      </w:r>
      <w:r w:rsidRPr="00B646C2">
        <w:rPr>
          <w:rFonts w:ascii="Arial" w:hAnsi="Arial" w:cs="Arial" w:hint="eastAsia"/>
          <w:caps/>
          <w:color w:val="333333"/>
          <w:sz w:val="27"/>
          <w:szCs w:val="27"/>
        </w:rPr>
        <w:t>Теоретические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предпосылки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элитогенеза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Власть</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элита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лидерство</w:t>
      </w:r>
    </w:p>
    <w:p w14:paraId="4B1E5446" w14:textId="77777777" w:rsidR="00B646C2" w:rsidRPr="00B646C2" w:rsidRDefault="00B646C2" w:rsidP="00B646C2">
      <w:pPr>
        <w:rPr>
          <w:rFonts w:ascii="Arial" w:hAnsi="Arial" w:cs="Arial"/>
          <w:caps/>
          <w:color w:val="333333"/>
          <w:sz w:val="27"/>
          <w:szCs w:val="27"/>
        </w:rPr>
      </w:pPr>
    </w:p>
    <w:p w14:paraId="6593EE60" w14:textId="77777777" w:rsidR="00B646C2" w:rsidRPr="00B646C2" w:rsidRDefault="00B646C2" w:rsidP="00B646C2">
      <w:pPr>
        <w:rPr>
          <w:rFonts w:ascii="Arial" w:hAnsi="Arial" w:cs="Arial"/>
          <w:caps/>
          <w:color w:val="333333"/>
          <w:sz w:val="27"/>
          <w:szCs w:val="27"/>
        </w:rPr>
      </w:pPr>
      <w:r w:rsidRPr="00B646C2">
        <w:rPr>
          <w:rFonts w:ascii="Arial" w:hAnsi="Arial" w:cs="Arial"/>
          <w:caps/>
          <w:color w:val="333333"/>
          <w:sz w:val="27"/>
          <w:szCs w:val="27"/>
        </w:rPr>
        <w:t xml:space="preserve">1.1. </w:t>
      </w:r>
      <w:r w:rsidRPr="00B646C2">
        <w:rPr>
          <w:rFonts w:ascii="Arial" w:hAnsi="Arial" w:cs="Arial" w:hint="eastAsia"/>
          <w:caps/>
          <w:color w:val="333333"/>
          <w:sz w:val="27"/>
          <w:szCs w:val="27"/>
        </w:rPr>
        <w:t>Социология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власти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основные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концепции</w:t>
      </w:r>
    </w:p>
    <w:p w14:paraId="772CB6C2" w14:textId="77777777" w:rsidR="00B646C2" w:rsidRPr="00B646C2" w:rsidRDefault="00B646C2" w:rsidP="00B646C2">
      <w:pPr>
        <w:rPr>
          <w:rFonts w:ascii="Arial" w:hAnsi="Arial" w:cs="Arial"/>
          <w:caps/>
          <w:color w:val="333333"/>
          <w:sz w:val="27"/>
          <w:szCs w:val="27"/>
        </w:rPr>
      </w:pPr>
    </w:p>
    <w:p w14:paraId="096C212C" w14:textId="77777777" w:rsidR="00B646C2" w:rsidRPr="00B646C2" w:rsidRDefault="00B646C2" w:rsidP="00B646C2">
      <w:pPr>
        <w:rPr>
          <w:rFonts w:ascii="Arial" w:hAnsi="Arial" w:cs="Arial"/>
          <w:caps/>
          <w:color w:val="333333"/>
          <w:sz w:val="27"/>
          <w:szCs w:val="27"/>
        </w:rPr>
      </w:pPr>
      <w:r w:rsidRPr="00B646C2">
        <w:rPr>
          <w:rFonts w:ascii="Arial" w:hAnsi="Arial" w:cs="Arial"/>
          <w:caps/>
          <w:color w:val="333333"/>
          <w:sz w:val="27"/>
          <w:szCs w:val="27"/>
        </w:rPr>
        <w:t xml:space="preserve">1.2. </w:t>
      </w:r>
      <w:r w:rsidRPr="00B646C2">
        <w:rPr>
          <w:rFonts w:ascii="Arial" w:hAnsi="Arial" w:cs="Arial" w:hint="eastAsia"/>
          <w:caps/>
          <w:color w:val="333333"/>
          <w:sz w:val="27"/>
          <w:szCs w:val="27"/>
        </w:rPr>
        <w:t>Два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подхода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определению</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элиты</w:t>
      </w:r>
    </w:p>
    <w:p w14:paraId="14414FA8" w14:textId="77777777" w:rsidR="00B646C2" w:rsidRPr="00B646C2" w:rsidRDefault="00B646C2" w:rsidP="00B646C2">
      <w:pPr>
        <w:rPr>
          <w:rFonts w:ascii="Arial" w:hAnsi="Arial" w:cs="Arial"/>
          <w:caps/>
          <w:color w:val="333333"/>
          <w:sz w:val="27"/>
          <w:szCs w:val="27"/>
        </w:rPr>
      </w:pPr>
    </w:p>
    <w:p w14:paraId="28999C20" w14:textId="77777777" w:rsidR="00B646C2" w:rsidRPr="00B646C2" w:rsidRDefault="00B646C2" w:rsidP="00B646C2">
      <w:pPr>
        <w:rPr>
          <w:rFonts w:ascii="Arial" w:hAnsi="Arial" w:cs="Arial"/>
          <w:caps/>
          <w:color w:val="333333"/>
          <w:sz w:val="27"/>
          <w:szCs w:val="27"/>
        </w:rPr>
      </w:pPr>
      <w:r w:rsidRPr="00B646C2">
        <w:rPr>
          <w:rFonts w:ascii="Arial" w:hAnsi="Arial" w:cs="Arial"/>
          <w:caps/>
          <w:color w:val="333333"/>
          <w:sz w:val="27"/>
          <w:szCs w:val="27"/>
        </w:rPr>
        <w:t xml:space="preserve">1.3. </w:t>
      </w:r>
      <w:r w:rsidRPr="00B646C2">
        <w:rPr>
          <w:rFonts w:ascii="Arial" w:hAnsi="Arial" w:cs="Arial" w:hint="eastAsia"/>
          <w:caps/>
          <w:color w:val="333333"/>
          <w:sz w:val="27"/>
          <w:szCs w:val="27"/>
        </w:rPr>
        <w:t>Элита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лидерство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инновации</w:t>
      </w:r>
    </w:p>
    <w:p w14:paraId="28074507" w14:textId="77777777" w:rsidR="00B646C2" w:rsidRPr="00B646C2" w:rsidRDefault="00B646C2" w:rsidP="00B646C2">
      <w:pPr>
        <w:rPr>
          <w:rFonts w:ascii="Arial" w:hAnsi="Arial" w:cs="Arial"/>
          <w:caps/>
          <w:color w:val="333333"/>
          <w:sz w:val="27"/>
          <w:szCs w:val="27"/>
        </w:rPr>
      </w:pPr>
    </w:p>
    <w:p w14:paraId="39EFE95F"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lastRenderedPageBreak/>
        <w:t>Глава</w:t>
      </w:r>
      <w:r w:rsidRPr="00B646C2">
        <w:rPr>
          <w:rFonts w:ascii="Arial" w:hAnsi="Arial" w:cs="Arial"/>
          <w:caps/>
          <w:color w:val="333333"/>
          <w:sz w:val="27"/>
          <w:szCs w:val="27"/>
        </w:rPr>
        <w:t xml:space="preserve"> 2: </w:t>
      </w:r>
      <w:r w:rsidRPr="00B646C2">
        <w:rPr>
          <w:rFonts w:ascii="Arial" w:hAnsi="Arial" w:cs="Arial" w:hint="eastAsia"/>
          <w:caps/>
          <w:color w:val="333333"/>
          <w:sz w:val="27"/>
          <w:szCs w:val="27"/>
        </w:rPr>
        <w:t>Основные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содержательные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характеристики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элитогенеза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Государственное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строительство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государственная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служба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условиях</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кризисного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развития</w:t>
      </w:r>
    </w:p>
    <w:p w14:paraId="43D8B475" w14:textId="77777777" w:rsidR="00B646C2" w:rsidRPr="00B646C2" w:rsidRDefault="00B646C2" w:rsidP="00B646C2">
      <w:pPr>
        <w:rPr>
          <w:rFonts w:ascii="Arial" w:hAnsi="Arial" w:cs="Arial"/>
          <w:caps/>
          <w:color w:val="333333"/>
          <w:sz w:val="27"/>
          <w:szCs w:val="27"/>
        </w:rPr>
      </w:pPr>
    </w:p>
    <w:p w14:paraId="6B8FC943" w14:textId="77777777" w:rsidR="00B646C2" w:rsidRPr="00B646C2" w:rsidRDefault="00B646C2" w:rsidP="00B646C2">
      <w:pPr>
        <w:rPr>
          <w:rFonts w:ascii="Arial" w:hAnsi="Arial" w:cs="Arial"/>
          <w:caps/>
          <w:color w:val="333333"/>
          <w:sz w:val="27"/>
          <w:szCs w:val="27"/>
        </w:rPr>
      </w:pPr>
      <w:r w:rsidRPr="00B646C2">
        <w:rPr>
          <w:rFonts w:ascii="Arial" w:hAnsi="Arial" w:cs="Arial"/>
          <w:caps/>
          <w:color w:val="333333"/>
          <w:sz w:val="27"/>
          <w:szCs w:val="27"/>
        </w:rPr>
        <w:t xml:space="preserve">2.1. </w:t>
      </w:r>
      <w:r w:rsidRPr="00B646C2">
        <w:rPr>
          <w:rFonts w:ascii="Arial" w:hAnsi="Arial" w:cs="Arial" w:hint="eastAsia"/>
          <w:caps/>
          <w:color w:val="333333"/>
          <w:sz w:val="27"/>
          <w:szCs w:val="27"/>
        </w:rPr>
        <w:t>Государство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общество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элитогенез</w:t>
      </w:r>
    </w:p>
    <w:p w14:paraId="06290A9A" w14:textId="77777777" w:rsidR="00B646C2" w:rsidRPr="00B646C2" w:rsidRDefault="00B646C2" w:rsidP="00B646C2">
      <w:pPr>
        <w:rPr>
          <w:rFonts w:ascii="Arial" w:hAnsi="Arial" w:cs="Arial"/>
          <w:caps/>
          <w:color w:val="333333"/>
          <w:sz w:val="27"/>
          <w:szCs w:val="27"/>
        </w:rPr>
      </w:pPr>
    </w:p>
    <w:p w14:paraId="6F8861C7" w14:textId="77777777" w:rsidR="00B646C2" w:rsidRPr="00B646C2" w:rsidRDefault="00B646C2" w:rsidP="00B646C2">
      <w:pPr>
        <w:rPr>
          <w:rFonts w:ascii="Arial" w:hAnsi="Arial" w:cs="Arial"/>
          <w:caps/>
          <w:color w:val="333333"/>
          <w:sz w:val="27"/>
          <w:szCs w:val="27"/>
        </w:rPr>
      </w:pPr>
      <w:r w:rsidRPr="00B646C2">
        <w:rPr>
          <w:rFonts w:ascii="Arial" w:hAnsi="Arial" w:cs="Arial"/>
          <w:caps/>
          <w:color w:val="333333"/>
          <w:sz w:val="27"/>
          <w:szCs w:val="27"/>
        </w:rPr>
        <w:t xml:space="preserve">2.2. </w:t>
      </w: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корпоративизм</w:t>
      </w:r>
    </w:p>
    <w:p w14:paraId="5E1BF319" w14:textId="77777777" w:rsidR="00B646C2" w:rsidRPr="00B646C2" w:rsidRDefault="00B646C2" w:rsidP="00B646C2">
      <w:pPr>
        <w:rPr>
          <w:rFonts w:ascii="Arial" w:hAnsi="Arial" w:cs="Arial"/>
          <w:caps/>
          <w:color w:val="333333"/>
          <w:sz w:val="27"/>
          <w:szCs w:val="27"/>
        </w:rPr>
      </w:pPr>
    </w:p>
    <w:p w14:paraId="7149DDD2" w14:textId="77777777" w:rsidR="00B646C2" w:rsidRPr="00B646C2" w:rsidRDefault="00B646C2" w:rsidP="00B646C2">
      <w:pPr>
        <w:rPr>
          <w:rFonts w:ascii="Arial" w:hAnsi="Arial" w:cs="Arial"/>
          <w:caps/>
          <w:color w:val="333333"/>
          <w:sz w:val="27"/>
          <w:szCs w:val="27"/>
        </w:rPr>
      </w:pPr>
      <w:r w:rsidRPr="00B646C2">
        <w:rPr>
          <w:rFonts w:ascii="Arial" w:hAnsi="Arial" w:cs="Arial"/>
          <w:caps/>
          <w:color w:val="333333"/>
          <w:sz w:val="27"/>
          <w:szCs w:val="27"/>
        </w:rPr>
        <w:t xml:space="preserve">2.3. </w:t>
      </w:r>
      <w:r w:rsidRPr="00B646C2">
        <w:rPr>
          <w:rFonts w:ascii="Arial" w:hAnsi="Arial" w:cs="Arial" w:hint="eastAsia"/>
          <w:caps/>
          <w:color w:val="333333"/>
          <w:sz w:val="27"/>
          <w:szCs w:val="27"/>
        </w:rPr>
        <w:t>Властвующая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элита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бюрократия</w:t>
      </w:r>
    </w:p>
    <w:p w14:paraId="39CFB607" w14:textId="77777777" w:rsidR="00B646C2" w:rsidRPr="00B646C2" w:rsidRDefault="00B646C2" w:rsidP="00B646C2">
      <w:pPr>
        <w:rPr>
          <w:rFonts w:ascii="Arial" w:hAnsi="Arial" w:cs="Arial"/>
          <w:caps/>
          <w:color w:val="333333"/>
          <w:sz w:val="27"/>
          <w:szCs w:val="27"/>
        </w:rPr>
      </w:pPr>
    </w:p>
    <w:p w14:paraId="70870461" w14:textId="77777777" w:rsidR="00B646C2" w:rsidRPr="00B646C2" w:rsidRDefault="00B646C2" w:rsidP="00B646C2">
      <w:pPr>
        <w:rPr>
          <w:rFonts w:ascii="Arial" w:hAnsi="Arial" w:cs="Arial"/>
          <w:caps/>
          <w:color w:val="333333"/>
          <w:sz w:val="27"/>
          <w:szCs w:val="27"/>
        </w:rPr>
      </w:pPr>
      <w:r w:rsidRPr="00B646C2">
        <w:rPr>
          <w:rFonts w:ascii="Arial" w:hAnsi="Arial" w:cs="Arial" w:hint="eastAsia"/>
          <w:caps/>
          <w:color w:val="333333"/>
          <w:sz w:val="27"/>
          <w:szCs w:val="27"/>
        </w:rPr>
        <w:t>Глава</w:t>
      </w:r>
      <w:r w:rsidRPr="00B646C2">
        <w:rPr>
          <w:rFonts w:ascii="Arial" w:hAnsi="Arial" w:cs="Arial"/>
          <w:caps/>
          <w:color w:val="333333"/>
          <w:sz w:val="27"/>
          <w:szCs w:val="27"/>
        </w:rPr>
        <w:t xml:space="preserve"> 3: </w:t>
      </w: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как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структура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и</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как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процесс</w:t>
      </w:r>
      <w:r w:rsidRPr="00B646C2">
        <w:rPr>
          <w:rFonts w:ascii="Arial" w:hAnsi="Arial" w:cs="Arial"/>
          <w:caps/>
          <w:color w:val="333333"/>
          <w:sz w:val="27"/>
          <w:szCs w:val="27"/>
        </w:rPr>
        <w:t xml:space="preserve"> 11 </w:t>
      </w:r>
      <w:r w:rsidRPr="00B646C2">
        <w:rPr>
          <w:rFonts w:ascii="Arial" w:hAnsi="Arial" w:cs="Arial" w:hint="eastAsia"/>
          <w:caps/>
          <w:color w:val="333333"/>
          <w:sz w:val="27"/>
          <w:szCs w:val="27"/>
        </w:rPr>
        <w:t>о</w:t>
      </w:r>
    </w:p>
    <w:p w14:paraId="06BFF547" w14:textId="77777777" w:rsidR="00B646C2" w:rsidRPr="00B646C2" w:rsidRDefault="00B646C2" w:rsidP="00B646C2">
      <w:pPr>
        <w:rPr>
          <w:rFonts w:ascii="Arial" w:hAnsi="Arial" w:cs="Arial"/>
          <w:caps/>
          <w:color w:val="333333"/>
          <w:sz w:val="27"/>
          <w:szCs w:val="27"/>
        </w:rPr>
      </w:pPr>
    </w:p>
    <w:p w14:paraId="0D3157F9" w14:textId="77777777" w:rsidR="00B646C2" w:rsidRPr="00B646C2" w:rsidRDefault="00B646C2" w:rsidP="00B646C2">
      <w:pPr>
        <w:rPr>
          <w:rFonts w:ascii="Arial" w:hAnsi="Arial" w:cs="Arial"/>
          <w:caps/>
          <w:color w:val="333333"/>
          <w:sz w:val="27"/>
          <w:szCs w:val="27"/>
        </w:rPr>
      </w:pPr>
      <w:r w:rsidRPr="00B646C2">
        <w:rPr>
          <w:rFonts w:ascii="Arial" w:hAnsi="Arial" w:cs="Arial"/>
          <w:caps/>
          <w:color w:val="333333"/>
          <w:sz w:val="27"/>
          <w:szCs w:val="27"/>
        </w:rPr>
        <w:t xml:space="preserve">3.1. </w:t>
      </w: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как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структура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Социальная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стратификация</w:t>
      </w:r>
    </w:p>
    <w:p w14:paraId="3908A142" w14:textId="77777777" w:rsidR="00B646C2" w:rsidRPr="00B646C2" w:rsidRDefault="00B646C2" w:rsidP="00B646C2">
      <w:pPr>
        <w:rPr>
          <w:rFonts w:ascii="Arial" w:hAnsi="Arial" w:cs="Arial"/>
          <w:caps/>
          <w:color w:val="333333"/>
          <w:sz w:val="27"/>
          <w:szCs w:val="27"/>
        </w:rPr>
      </w:pPr>
    </w:p>
    <w:p w14:paraId="1B1F247D" w14:textId="77777777" w:rsidR="00B646C2" w:rsidRPr="00B646C2" w:rsidRDefault="00B646C2" w:rsidP="00B646C2">
      <w:pPr>
        <w:rPr>
          <w:rFonts w:ascii="Arial" w:hAnsi="Arial" w:cs="Arial"/>
          <w:caps/>
          <w:color w:val="333333"/>
          <w:sz w:val="27"/>
          <w:szCs w:val="27"/>
        </w:rPr>
      </w:pPr>
      <w:r w:rsidRPr="00B646C2">
        <w:rPr>
          <w:rFonts w:ascii="Arial" w:hAnsi="Arial" w:cs="Arial"/>
          <w:caps/>
          <w:color w:val="333333"/>
          <w:sz w:val="27"/>
          <w:szCs w:val="27"/>
        </w:rPr>
        <w:t xml:space="preserve">3.2. </w:t>
      </w:r>
      <w:r w:rsidRPr="00B646C2">
        <w:rPr>
          <w:rFonts w:ascii="Arial" w:hAnsi="Arial" w:cs="Arial" w:hint="eastAsia"/>
          <w:caps/>
          <w:color w:val="333333"/>
          <w:sz w:val="27"/>
          <w:szCs w:val="27"/>
        </w:rPr>
        <w:t>Элитогенез</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как</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процесс</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Социальная</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мобильность</w:t>
      </w:r>
    </w:p>
    <w:p w14:paraId="14C79C24" w14:textId="77777777" w:rsidR="00B646C2" w:rsidRPr="00B646C2" w:rsidRDefault="00B646C2" w:rsidP="00B646C2">
      <w:pPr>
        <w:rPr>
          <w:rFonts w:ascii="Arial" w:hAnsi="Arial" w:cs="Arial"/>
          <w:caps/>
          <w:color w:val="333333"/>
          <w:sz w:val="27"/>
          <w:szCs w:val="27"/>
        </w:rPr>
      </w:pPr>
    </w:p>
    <w:p w14:paraId="2013FB89" w14:textId="48BDC48E" w:rsidR="00F0131B" w:rsidRPr="00B646C2" w:rsidRDefault="00B646C2" w:rsidP="00B646C2">
      <w:r w:rsidRPr="00B646C2">
        <w:rPr>
          <w:rFonts w:ascii="Arial" w:hAnsi="Arial" w:cs="Arial"/>
          <w:caps/>
          <w:color w:val="333333"/>
          <w:sz w:val="27"/>
          <w:szCs w:val="27"/>
        </w:rPr>
        <w:t xml:space="preserve">3.3. </w:t>
      </w:r>
      <w:r w:rsidRPr="00B646C2">
        <w:rPr>
          <w:rFonts w:ascii="Arial" w:hAnsi="Arial" w:cs="Arial" w:hint="eastAsia"/>
          <w:caps/>
          <w:color w:val="333333"/>
          <w:sz w:val="27"/>
          <w:szCs w:val="27"/>
        </w:rPr>
        <w:t>Становление</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высшего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административно</w:t>
      </w:r>
      <w:r w:rsidRPr="00B646C2">
        <w:rPr>
          <w:rFonts w:ascii="Arial" w:hAnsi="Arial" w:cs="Arial"/>
          <w:caps/>
          <w:color w:val="333333"/>
          <w:sz w:val="27"/>
          <w:szCs w:val="27"/>
        </w:rPr>
        <w:t xml:space="preserve"> - </w:t>
      </w:r>
      <w:r w:rsidRPr="00B646C2">
        <w:rPr>
          <w:rFonts w:ascii="Arial" w:hAnsi="Arial" w:cs="Arial" w:hint="eastAsia"/>
          <w:caps/>
          <w:color w:val="333333"/>
          <w:sz w:val="27"/>
          <w:szCs w:val="27"/>
        </w:rPr>
        <w:t>управленческого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персонала</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в</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условиях</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кризисного</w:t>
      </w:r>
      <w:r w:rsidRPr="00B646C2">
        <w:rPr>
          <w:rFonts w:ascii="Arial" w:hAnsi="Arial" w:cs="Arial"/>
          <w:caps/>
          <w:color w:val="333333"/>
          <w:sz w:val="27"/>
          <w:szCs w:val="27"/>
        </w:rPr>
        <w:t xml:space="preserve"> </w:t>
      </w:r>
      <w:r w:rsidRPr="00B646C2">
        <w:rPr>
          <w:rFonts w:ascii="Arial" w:hAnsi="Arial" w:cs="Arial" w:hint="eastAsia"/>
          <w:caps/>
          <w:color w:val="333333"/>
          <w:sz w:val="27"/>
          <w:szCs w:val="27"/>
        </w:rPr>
        <w:t>развития</w:t>
      </w:r>
    </w:p>
    <w:sectPr w:rsidR="00F0131B" w:rsidRPr="00B646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C327" w14:textId="77777777" w:rsidR="00BF20BC" w:rsidRDefault="00BF20BC">
      <w:pPr>
        <w:spacing w:after="0" w:line="240" w:lineRule="auto"/>
      </w:pPr>
      <w:r>
        <w:separator/>
      </w:r>
    </w:p>
  </w:endnote>
  <w:endnote w:type="continuationSeparator" w:id="0">
    <w:p w14:paraId="674FC548" w14:textId="77777777" w:rsidR="00BF20BC" w:rsidRDefault="00BF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ED92" w14:textId="77777777" w:rsidR="00BF20BC" w:rsidRDefault="00BF20BC"/>
    <w:p w14:paraId="6C85E75B" w14:textId="77777777" w:rsidR="00BF20BC" w:rsidRDefault="00BF20BC"/>
    <w:p w14:paraId="68098EC9" w14:textId="77777777" w:rsidR="00BF20BC" w:rsidRDefault="00BF20BC"/>
    <w:p w14:paraId="51B79141" w14:textId="77777777" w:rsidR="00BF20BC" w:rsidRDefault="00BF20BC"/>
    <w:p w14:paraId="0A4C5B75" w14:textId="77777777" w:rsidR="00BF20BC" w:rsidRDefault="00BF20BC"/>
    <w:p w14:paraId="2E5D601C" w14:textId="77777777" w:rsidR="00BF20BC" w:rsidRDefault="00BF20BC"/>
    <w:p w14:paraId="4F3CEC63" w14:textId="77777777" w:rsidR="00BF20BC" w:rsidRDefault="00BF20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25BD1E" wp14:editId="05D4D8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7C81D" w14:textId="77777777" w:rsidR="00BF20BC" w:rsidRDefault="00BF20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25BD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17C81D" w14:textId="77777777" w:rsidR="00BF20BC" w:rsidRDefault="00BF20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45601D" w14:textId="77777777" w:rsidR="00BF20BC" w:rsidRDefault="00BF20BC"/>
    <w:p w14:paraId="538523AF" w14:textId="77777777" w:rsidR="00BF20BC" w:rsidRDefault="00BF20BC"/>
    <w:p w14:paraId="35B6C0D3" w14:textId="77777777" w:rsidR="00BF20BC" w:rsidRDefault="00BF20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8F07F1" wp14:editId="77309A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DFEDB" w14:textId="77777777" w:rsidR="00BF20BC" w:rsidRDefault="00BF20BC"/>
                          <w:p w14:paraId="09271ECF" w14:textId="77777777" w:rsidR="00BF20BC" w:rsidRDefault="00BF20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8F07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FDFEDB" w14:textId="77777777" w:rsidR="00BF20BC" w:rsidRDefault="00BF20BC"/>
                    <w:p w14:paraId="09271ECF" w14:textId="77777777" w:rsidR="00BF20BC" w:rsidRDefault="00BF20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1026BC" w14:textId="77777777" w:rsidR="00BF20BC" w:rsidRDefault="00BF20BC"/>
    <w:p w14:paraId="69AACA18" w14:textId="77777777" w:rsidR="00BF20BC" w:rsidRDefault="00BF20BC">
      <w:pPr>
        <w:rPr>
          <w:sz w:val="2"/>
          <w:szCs w:val="2"/>
        </w:rPr>
      </w:pPr>
    </w:p>
    <w:p w14:paraId="5817E5B7" w14:textId="77777777" w:rsidR="00BF20BC" w:rsidRDefault="00BF20BC"/>
    <w:p w14:paraId="27D48602" w14:textId="77777777" w:rsidR="00BF20BC" w:rsidRDefault="00BF20BC">
      <w:pPr>
        <w:spacing w:after="0" w:line="240" w:lineRule="auto"/>
      </w:pPr>
    </w:p>
  </w:footnote>
  <w:footnote w:type="continuationSeparator" w:id="0">
    <w:p w14:paraId="42026DAD" w14:textId="77777777" w:rsidR="00BF20BC" w:rsidRDefault="00BF2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0BC"/>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62257</TotalTime>
  <Pages>3</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3203</cp:revision>
  <cp:lastPrinted>2009-02-06T05:36:00Z</cp:lastPrinted>
  <dcterms:created xsi:type="dcterms:W3CDTF">2025-11-25T20:19:00Z</dcterms:created>
  <dcterms:modified xsi:type="dcterms:W3CDTF">2026-02-04T12:23:00Z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