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506A5" w14:textId="77777777" w:rsidR="00434F75" w:rsidRDefault="00434F75" w:rsidP="00434F75">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выбора финансовой стратегии</w:t>
      </w:r>
    </w:p>
    <w:p w14:paraId="37855B60" w14:textId="77777777" w:rsidR="00434F75" w:rsidRDefault="00434F75" w:rsidP="00434F75">
      <w:pPr>
        <w:rPr>
          <w:rFonts w:ascii="Verdana" w:hAnsi="Verdana"/>
          <w:color w:val="000000"/>
          <w:sz w:val="18"/>
          <w:szCs w:val="18"/>
          <w:shd w:val="clear" w:color="auto" w:fill="FFFFFF"/>
        </w:rPr>
      </w:pPr>
    </w:p>
    <w:p w14:paraId="120F3DDB" w14:textId="77777777" w:rsidR="00434F75" w:rsidRDefault="00434F75" w:rsidP="00434F75">
      <w:pPr>
        <w:rPr>
          <w:rFonts w:ascii="Verdana" w:hAnsi="Verdana"/>
          <w:color w:val="000000"/>
          <w:sz w:val="18"/>
          <w:szCs w:val="18"/>
          <w:shd w:val="clear" w:color="auto" w:fill="FFFFFF"/>
        </w:rPr>
      </w:pPr>
    </w:p>
    <w:p w14:paraId="2ABB1A01" w14:textId="77777777" w:rsidR="00434F75" w:rsidRDefault="00434F75" w:rsidP="00434F7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Пчелинцева, Людмила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6E16B02" w14:textId="77777777" w:rsidR="00434F75" w:rsidRDefault="00434F75" w:rsidP="00434F75">
      <w:pPr>
        <w:spacing w:line="270" w:lineRule="atLeast"/>
        <w:rPr>
          <w:rFonts w:ascii="Verdana" w:hAnsi="Verdana"/>
          <w:color w:val="000000"/>
          <w:sz w:val="18"/>
          <w:szCs w:val="18"/>
        </w:rPr>
      </w:pPr>
      <w:r>
        <w:rPr>
          <w:rFonts w:ascii="Verdana" w:hAnsi="Verdana"/>
          <w:color w:val="000000"/>
          <w:sz w:val="18"/>
          <w:szCs w:val="18"/>
        </w:rPr>
        <w:t>2006</w:t>
      </w:r>
    </w:p>
    <w:p w14:paraId="70D312FA" w14:textId="77777777" w:rsidR="00434F75" w:rsidRDefault="00434F75" w:rsidP="00434F7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C8BE632" w14:textId="77777777" w:rsidR="00434F75" w:rsidRDefault="00434F75" w:rsidP="00434F75">
      <w:pPr>
        <w:spacing w:line="270" w:lineRule="atLeast"/>
        <w:rPr>
          <w:rFonts w:ascii="Verdana" w:hAnsi="Verdana"/>
          <w:color w:val="000000"/>
          <w:sz w:val="18"/>
          <w:szCs w:val="18"/>
        </w:rPr>
      </w:pPr>
      <w:r>
        <w:rPr>
          <w:rFonts w:ascii="Verdana" w:hAnsi="Verdana"/>
          <w:color w:val="000000"/>
          <w:sz w:val="18"/>
          <w:szCs w:val="18"/>
        </w:rPr>
        <w:t>Пчелинцева, Людмила Николаевна</w:t>
      </w:r>
    </w:p>
    <w:p w14:paraId="4E0B0339" w14:textId="77777777" w:rsidR="00434F75" w:rsidRDefault="00434F75" w:rsidP="00434F7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78793AD" w14:textId="77777777" w:rsidR="00434F75" w:rsidRDefault="00434F75" w:rsidP="00434F7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73911E3" w14:textId="77777777" w:rsidR="00434F75" w:rsidRDefault="00434F75" w:rsidP="00434F7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3701A96" w14:textId="77777777" w:rsidR="00434F75" w:rsidRDefault="00434F75" w:rsidP="00434F75">
      <w:pPr>
        <w:spacing w:line="270" w:lineRule="atLeast"/>
        <w:rPr>
          <w:rFonts w:ascii="Verdana" w:hAnsi="Verdana"/>
          <w:color w:val="000000"/>
          <w:sz w:val="18"/>
          <w:szCs w:val="18"/>
        </w:rPr>
      </w:pPr>
      <w:r>
        <w:rPr>
          <w:rFonts w:ascii="Verdana" w:hAnsi="Verdana"/>
          <w:color w:val="000000"/>
          <w:sz w:val="18"/>
          <w:szCs w:val="18"/>
        </w:rPr>
        <w:t>Нижний Новгород</w:t>
      </w:r>
    </w:p>
    <w:p w14:paraId="2EB8E6A0" w14:textId="77777777" w:rsidR="00434F75" w:rsidRDefault="00434F75" w:rsidP="00434F7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67464F7" w14:textId="77777777" w:rsidR="00434F75" w:rsidRDefault="00434F75" w:rsidP="00434F75">
      <w:pPr>
        <w:spacing w:line="270" w:lineRule="atLeast"/>
        <w:rPr>
          <w:rFonts w:ascii="Verdana" w:hAnsi="Verdana"/>
          <w:color w:val="000000"/>
          <w:sz w:val="18"/>
          <w:szCs w:val="18"/>
        </w:rPr>
      </w:pPr>
      <w:r>
        <w:rPr>
          <w:rFonts w:ascii="Verdana" w:hAnsi="Verdana"/>
          <w:color w:val="000000"/>
          <w:sz w:val="18"/>
          <w:szCs w:val="18"/>
        </w:rPr>
        <w:t>08.00.12</w:t>
      </w:r>
    </w:p>
    <w:p w14:paraId="3A520D3B" w14:textId="77777777" w:rsidR="00434F75" w:rsidRDefault="00434F75" w:rsidP="00434F7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8D25E6E" w14:textId="77777777" w:rsidR="00434F75" w:rsidRDefault="00434F75" w:rsidP="00434F7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97DA589" w14:textId="77777777" w:rsidR="00434F75" w:rsidRDefault="00434F75" w:rsidP="00434F7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444511D" w14:textId="77777777" w:rsidR="00434F75" w:rsidRDefault="00434F75" w:rsidP="00434F75">
      <w:pPr>
        <w:spacing w:line="270" w:lineRule="atLeast"/>
        <w:rPr>
          <w:rFonts w:ascii="Verdana" w:hAnsi="Verdana"/>
          <w:color w:val="000000"/>
          <w:sz w:val="18"/>
          <w:szCs w:val="18"/>
        </w:rPr>
      </w:pPr>
      <w:r>
        <w:rPr>
          <w:rFonts w:ascii="Verdana" w:hAnsi="Verdana"/>
          <w:color w:val="000000"/>
          <w:sz w:val="18"/>
          <w:szCs w:val="18"/>
        </w:rPr>
        <w:t>180</w:t>
      </w:r>
    </w:p>
    <w:p w14:paraId="6BE87EEE" w14:textId="77777777" w:rsidR="00434F75" w:rsidRDefault="00434F75" w:rsidP="00434F7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Пчелинцева, Людмила Николаевна</w:t>
      </w:r>
    </w:p>
    <w:p w14:paraId="515A4F8B"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0AA74AB"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Сущность</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стратегии и ее взаимосвязь с учетно-аналитическим обеспечением.</w:t>
      </w:r>
    </w:p>
    <w:p w14:paraId="764A908C"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цели и значение финансовой</w:t>
      </w:r>
      <w:r>
        <w:rPr>
          <w:rStyle w:val="WW8Num2z0"/>
          <w:rFonts w:ascii="Verdana" w:hAnsi="Verdana"/>
          <w:color w:val="000000"/>
          <w:sz w:val="18"/>
          <w:szCs w:val="18"/>
        </w:rPr>
        <w:t> </w:t>
      </w:r>
      <w:r>
        <w:rPr>
          <w:rStyle w:val="WW8Num3z0"/>
          <w:rFonts w:ascii="Verdana" w:hAnsi="Verdana"/>
          <w:color w:val="4682B4"/>
          <w:sz w:val="18"/>
          <w:szCs w:val="18"/>
        </w:rPr>
        <w:t>стратегии</w:t>
      </w:r>
      <w:r>
        <w:rPr>
          <w:rFonts w:ascii="Verdana" w:hAnsi="Verdana"/>
          <w:color w:val="000000"/>
          <w:sz w:val="18"/>
          <w:szCs w:val="18"/>
        </w:rPr>
        <w:t>.</w:t>
      </w:r>
    </w:p>
    <w:p w14:paraId="25982F31"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Виды и структурные элементы финансовой стратегии.</w:t>
      </w:r>
    </w:p>
    <w:p w14:paraId="5A5726AB"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Роль и содержание учётно-аналитического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выбора</w:t>
      </w:r>
      <w:r>
        <w:rPr>
          <w:rStyle w:val="WW8Num2z0"/>
          <w:rFonts w:ascii="Verdana" w:hAnsi="Verdana"/>
          <w:color w:val="000000"/>
          <w:sz w:val="18"/>
          <w:szCs w:val="18"/>
        </w:rPr>
        <w:t> </w:t>
      </w:r>
      <w:r>
        <w:rPr>
          <w:rFonts w:ascii="Verdana" w:hAnsi="Verdana"/>
          <w:color w:val="000000"/>
          <w:sz w:val="18"/>
          <w:szCs w:val="18"/>
        </w:rPr>
        <w:t>финансовой стратегии.</w:t>
      </w:r>
    </w:p>
    <w:p w14:paraId="5C734CFB"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и организационное обеспечение выбора финансовой стратегии.</w:t>
      </w:r>
    </w:p>
    <w:p w14:paraId="4E5D1160"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системе информационного обеспечения выбора финансовой стратегии.</w:t>
      </w:r>
    </w:p>
    <w:p w14:paraId="637061B2"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Направления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выбора и мониторинга финансовой стратегии.</w:t>
      </w:r>
    </w:p>
    <w:p w14:paraId="6960D0FD"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сопровождение у четно-аналитического обеспечения выбора финансовой стратегии.</w:t>
      </w:r>
    </w:p>
    <w:p w14:paraId="423E6642"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Аналитическое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выбора финансовой стратегии.</w:t>
      </w:r>
    </w:p>
    <w:p w14:paraId="6EE5BE7A"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Аналитические методы выбора финансовой стратегии в целом.</w:t>
      </w:r>
    </w:p>
    <w:p w14:paraId="7EC9399D"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Аналитическое обеспечение структурных элементов финансовой стратегии.</w:t>
      </w:r>
    </w:p>
    <w:p w14:paraId="08B44070"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Пошаговое</w:t>
      </w:r>
      <w:r>
        <w:rPr>
          <w:rStyle w:val="WW8Num2z0"/>
          <w:rFonts w:ascii="Verdana" w:hAnsi="Verdana"/>
          <w:color w:val="000000"/>
          <w:sz w:val="18"/>
          <w:szCs w:val="18"/>
        </w:rPr>
        <w:t> </w:t>
      </w:r>
      <w:r>
        <w:rPr>
          <w:rStyle w:val="WW8Num3z0"/>
          <w:rFonts w:ascii="Verdana" w:hAnsi="Verdana"/>
          <w:color w:val="4682B4"/>
          <w:sz w:val="18"/>
          <w:szCs w:val="18"/>
        </w:rPr>
        <w:t>учетно-аналитическое</w:t>
      </w:r>
      <w:r>
        <w:rPr>
          <w:rStyle w:val="WW8Num2z0"/>
          <w:rFonts w:ascii="Verdana" w:hAnsi="Verdana"/>
          <w:color w:val="000000"/>
          <w:sz w:val="18"/>
          <w:szCs w:val="18"/>
        </w:rPr>
        <w:t> </w:t>
      </w:r>
      <w:r>
        <w:rPr>
          <w:rFonts w:ascii="Verdana" w:hAnsi="Verdana"/>
          <w:color w:val="000000"/>
          <w:sz w:val="18"/>
          <w:szCs w:val="18"/>
        </w:rPr>
        <w:t>обеспечение выбора финансовой стратегии.</w:t>
      </w:r>
    </w:p>
    <w:p w14:paraId="0618BAAB" w14:textId="77777777" w:rsidR="00434F75" w:rsidRDefault="00434F75" w:rsidP="00434F7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выбора финансовой стратегии"</w:t>
      </w:r>
    </w:p>
    <w:p w14:paraId="7DBDEB83"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настоящему исследованию придает насущная необходимость стабилизации финансового положения российских предприятий и преодоления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 xml:space="preserve">явлений в экономике </w:t>
      </w:r>
      <w:r>
        <w:rPr>
          <w:rFonts w:ascii="Verdana" w:hAnsi="Verdana"/>
          <w:color w:val="000000"/>
          <w:sz w:val="18"/>
          <w:szCs w:val="18"/>
        </w:rPr>
        <w:lastRenderedPageBreak/>
        <w:t>страны.</w:t>
      </w:r>
    </w:p>
    <w:p w14:paraId="7A010609"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грамотной финансовой стратегии организации должен основываться на качественном учетно-аналитическом обеспечении.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статистический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формируют информационную базу анализа как действующих, так и будущих стратегий.</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показатели позволяют осуществлять мониторинг реализации финансовой стратегии, а методы и приемы анализа выступают основой составления прогнозов и отбора оптимального для той или иной организации варианта стратегии.</w:t>
      </w:r>
    </w:p>
    <w:p w14:paraId="14517471"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Финансовая стратегия направлена на достижение желаемого финансового состояния организации в перспективе, исходя из того состояния, которое сложилось на дату прогноза. Базой оценки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финансового положения организации выступает финансовая отчетность как система показателей об имущественном положении организации, а также финансовых результатах ее деятельности. Именно финансовая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в настоящее время является тем значимым систематизированным информационным ресурсом, который позволяет осуществить выбор финансовой стратегии.</w:t>
      </w:r>
    </w:p>
    <w:p w14:paraId="13ECDF8E" w14:textId="77777777" w:rsidR="00434F75" w:rsidRDefault="00434F75" w:rsidP="00434F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аналитического обеспечения выбора финансовой стратегии первостепенное значение имеют вопросы анализа финансовой стратегии в целом и ее структурных элементов, применения современных аналитических методов и моделей, оценки разнообразных рисков, определения критериев выбора варианта финансовой стратегии.</w:t>
      </w:r>
    </w:p>
    <w:p w14:paraId="01490F86"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учетно-аналитического обеспечения, отвечающего насущным потребностям выбора оптимальной финансовой стратегии организации, предполагает исследование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управленческих процедур и средств обработки данных, определения путей их совершенствования 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Fonts w:ascii="Verdana" w:hAnsi="Verdana"/>
          <w:color w:val="000000"/>
          <w:sz w:val="18"/>
          <w:szCs w:val="18"/>
        </w:rPr>
        <w:t>.</w:t>
      </w:r>
    </w:p>
    <w:p w14:paraId="6AE53F59"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Можно констатировать, что отсутствие необходимого учетно-аналитического обеспечения приводит к тому, что организации либо не формируют финансовую стратегию, либо относятся к выбору стратегии и ее элементов формально, что лишает предприятия ориентиров их дальнейшего развития, снижает</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 устойчивость и, в конечном итоге, может привести к финансовой несостоятельности и</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Fonts w:ascii="Verdana" w:hAnsi="Verdana"/>
          <w:color w:val="000000"/>
          <w:sz w:val="18"/>
          <w:szCs w:val="18"/>
        </w:rPr>
        <w:t>.</w:t>
      </w:r>
    </w:p>
    <w:p w14:paraId="77BC37F5"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большинства организаций России характерна реактивная форма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то есть принятие управленческих решений происходит как реакция на</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проблемы, стратегии развития предприятия на перспективу не разрабатываются. Такая форма управления порождает ряд противоречий между интересами организации и</w:t>
      </w:r>
      <w:r>
        <w:rPr>
          <w:rStyle w:val="WW8Num2z0"/>
          <w:rFonts w:ascii="Verdana" w:hAnsi="Verdana"/>
          <w:color w:val="000000"/>
          <w:sz w:val="18"/>
          <w:szCs w:val="18"/>
        </w:rPr>
        <w:t> </w:t>
      </w:r>
      <w:r>
        <w:rPr>
          <w:rStyle w:val="WW8Num3z0"/>
          <w:rFonts w:ascii="Verdana" w:hAnsi="Verdana"/>
          <w:color w:val="4682B4"/>
          <w:sz w:val="18"/>
          <w:szCs w:val="18"/>
        </w:rPr>
        <w:t>фискальными</w:t>
      </w:r>
      <w:r>
        <w:rPr>
          <w:rStyle w:val="WW8Num2z0"/>
          <w:rFonts w:ascii="Verdana" w:hAnsi="Verdana"/>
          <w:color w:val="000000"/>
          <w:sz w:val="18"/>
          <w:szCs w:val="18"/>
        </w:rPr>
        <w:t> </w:t>
      </w:r>
      <w:r>
        <w:rPr>
          <w:rFonts w:ascii="Verdana" w:hAnsi="Verdana"/>
          <w:color w:val="000000"/>
          <w:sz w:val="18"/>
          <w:szCs w:val="18"/>
        </w:rPr>
        <w:t>органами; ценой денег и</w:t>
      </w:r>
      <w:r>
        <w:rPr>
          <w:rStyle w:val="WW8Num2z0"/>
          <w:rFonts w:ascii="Verdana" w:hAnsi="Verdana"/>
          <w:color w:val="000000"/>
          <w:sz w:val="18"/>
          <w:szCs w:val="18"/>
        </w:rPr>
        <w:t> </w:t>
      </w:r>
      <w:r>
        <w:rPr>
          <w:rStyle w:val="WW8Num3z0"/>
          <w:rFonts w:ascii="Verdana" w:hAnsi="Verdana"/>
          <w:color w:val="4682B4"/>
          <w:sz w:val="18"/>
          <w:szCs w:val="18"/>
        </w:rPr>
        <w:t>рентабельностью</w:t>
      </w:r>
      <w:r>
        <w:rPr>
          <w:rStyle w:val="WW8Num2z0"/>
          <w:rFonts w:ascii="Verdana" w:hAnsi="Verdana"/>
          <w:color w:val="000000"/>
          <w:sz w:val="18"/>
          <w:szCs w:val="18"/>
        </w:rPr>
        <w:t> </w:t>
      </w:r>
      <w:r>
        <w:rPr>
          <w:rFonts w:ascii="Verdana" w:hAnsi="Verdana"/>
          <w:color w:val="000000"/>
          <w:sz w:val="18"/>
          <w:szCs w:val="18"/>
        </w:rPr>
        <w:t>производства; рентабельностью собственного производства и рентабельностью финансовых рынков; интересами производства и финансовой службы. Устранить перечисленные выше противоречия можно лишь в рамках системы мер повышения финансовой устойчивости на основе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финансового анализа и выбора финансовой стратегии организации.</w:t>
      </w:r>
    </w:p>
    <w:p w14:paraId="0ABBBCB3" w14:textId="77777777" w:rsidR="00434F75" w:rsidRDefault="00434F75" w:rsidP="00434F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Разработка научно-обоснованных методологических подходов к формированию учетно-аналитического обеспечения выбора финансовой стратегии организации с целью повышения ее финансовой устойчивости и рыночной стоимости, определение структуры такого обеспечения и путей развития отдельных элементов являются основным направлением данного диссертационного исследования.</w:t>
      </w:r>
    </w:p>
    <w:p w14:paraId="5F42DAE5" w14:textId="77777777" w:rsidR="00434F75" w:rsidRDefault="00434F75" w:rsidP="00434F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Разработанность темы исследования</w:t>
      </w:r>
    </w:p>
    <w:p w14:paraId="22D4620D"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рассматриваются в трудах таких зарубежных и отечественных классиков экономической теории, как Л.</w:t>
      </w:r>
      <w:r>
        <w:rPr>
          <w:rStyle w:val="WW8Num2z0"/>
          <w:rFonts w:ascii="Verdana" w:hAnsi="Verdana"/>
          <w:color w:val="000000"/>
          <w:sz w:val="18"/>
          <w:szCs w:val="18"/>
        </w:rPr>
        <w:t> </w:t>
      </w:r>
      <w:r>
        <w:rPr>
          <w:rStyle w:val="WW8Num3z0"/>
          <w:rFonts w:ascii="Verdana" w:hAnsi="Verdana"/>
          <w:color w:val="4682B4"/>
          <w:sz w:val="18"/>
          <w:szCs w:val="18"/>
        </w:rPr>
        <w:t>Вальрас</w:t>
      </w:r>
      <w:r>
        <w:rPr>
          <w:rFonts w:ascii="Verdana" w:hAnsi="Verdana"/>
          <w:color w:val="000000"/>
          <w:sz w:val="18"/>
          <w:szCs w:val="18"/>
        </w:rPr>
        <w:t>, JI.B. Канторович, Д.М. Кэйнс, В.В.</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В.В. Новожилов, П. Самуэльсон, Л.Д.</w:t>
      </w:r>
      <w:r>
        <w:rPr>
          <w:rStyle w:val="WW8Num2z0"/>
          <w:rFonts w:ascii="Verdana" w:hAnsi="Verdana"/>
          <w:color w:val="000000"/>
          <w:sz w:val="18"/>
          <w:szCs w:val="18"/>
        </w:rPr>
        <w:t> </w:t>
      </w:r>
      <w:r>
        <w:rPr>
          <w:rStyle w:val="WW8Num3z0"/>
          <w:rFonts w:ascii="Verdana" w:hAnsi="Verdana"/>
          <w:color w:val="4682B4"/>
          <w:sz w:val="18"/>
          <w:szCs w:val="18"/>
        </w:rPr>
        <w:t>Сэвидж</w:t>
      </w:r>
      <w:r>
        <w:rPr>
          <w:rFonts w:ascii="Verdana" w:hAnsi="Verdana"/>
          <w:color w:val="000000"/>
          <w:sz w:val="18"/>
          <w:szCs w:val="18"/>
        </w:rPr>
        <w:t>, М. Фридман, Д.Р. Хикс и др.</w:t>
      </w:r>
    </w:p>
    <w:p w14:paraId="48C264EA" w14:textId="77777777" w:rsidR="00434F75" w:rsidRDefault="00434F75" w:rsidP="00434F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для обоснованного выбора финансовой стратегии предприятия необходимо адекватное информационное обеспечение, важнейшим звеном которого выступает система учетно-аналитического обеспечения, не рассматриваемая данными учеными.</w:t>
      </w:r>
    </w:p>
    <w:p w14:paraId="64A636D4"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Существенный вклад в разработку вопросов учета и экономического анализа внесли такие видные российские ученые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анализа и аудита, как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В.Б. Ивашкевич, Н.П. Кондраков,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Е.А. Мизиковский, В.Ф. Палий,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xml:space="preserve">, В.Т. </w:t>
      </w:r>
      <w:r>
        <w:rPr>
          <w:rFonts w:ascii="Verdana" w:hAnsi="Verdana"/>
          <w:color w:val="000000"/>
          <w:sz w:val="18"/>
          <w:szCs w:val="18"/>
        </w:rPr>
        <w:lastRenderedPageBreak/>
        <w:t>Севрук, В.П. Суйц,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JI.3. Шнейдман и зарубежные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Э. Арене, К. Друри, Д. Рис, П. Фридман, Энтони Р.</w:t>
      </w:r>
    </w:p>
    <w:p w14:paraId="57924A57"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проблемы экономического анализа финансовой устойчивости организации исследованы в трудах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В.И. Бариленко, Н.А. Блатова, С.П.</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Э.А. Вознесенского, А.А. Додонова, В.Б.</w:t>
      </w:r>
      <w:r>
        <w:rPr>
          <w:rStyle w:val="WW8Num2z0"/>
          <w:rFonts w:ascii="Verdana" w:hAnsi="Verdana"/>
          <w:color w:val="000000"/>
          <w:sz w:val="18"/>
          <w:szCs w:val="18"/>
        </w:rPr>
        <w:t> </w:t>
      </w:r>
      <w:r>
        <w:rPr>
          <w:rStyle w:val="WW8Num3z0"/>
          <w:rFonts w:ascii="Verdana" w:hAnsi="Verdana"/>
          <w:color w:val="4682B4"/>
          <w:sz w:val="18"/>
          <w:szCs w:val="18"/>
        </w:rPr>
        <w:t>Сайфулина</w:t>
      </w:r>
      <w:r>
        <w:rPr>
          <w:rFonts w:ascii="Verdana" w:hAnsi="Verdana"/>
          <w:color w:val="000000"/>
          <w:sz w:val="18"/>
          <w:szCs w:val="18"/>
        </w:rPr>
        <w:t>, Г.В. Савицкой, В.Н. Суторминой, В.П.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В.М. Федосова, а также зарубежных классиков экономической теории A.JI. Бела, Р.В. Скапенса, Л.Д.</w:t>
      </w:r>
      <w:r>
        <w:rPr>
          <w:rStyle w:val="WW8Num2z0"/>
          <w:rFonts w:ascii="Verdana" w:hAnsi="Verdana"/>
          <w:color w:val="000000"/>
          <w:sz w:val="18"/>
          <w:szCs w:val="18"/>
        </w:rPr>
        <w:t> </w:t>
      </w:r>
      <w:r>
        <w:rPr>
          <w:rStyle w:val="WW8Num3z0"/>
          <w:rFonts w:ascii="Verdana" w:hAnsi="Verdana"/>
          <w:color w:val="4682B4"/>
          <w:sz w:val="18"/>
          <w:szCs w:val="18"/>
        </w:rPr>
        <w:t>Сэвиджа</w:t>
      </w:r>
      <w:r>
        <w:rPr>
          <w:rFonts w:ascii="Verdana" w:hAnsi="Verdana"/>
          <w:color w:val="000000"/>
          <w:sz w:val="18"/>
          <w:szCs w:val="18"/>
        </w:rPr>
        <w:t>, Д. Хана, И. Ромоне,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Ж. Франшоне, Д.Р. Хикса.</w:t>
      </w:r>
    </w:p>
    <w:p w14:paraId="223AD7F4" w14:textId="77777777" w:rsidR="00434F75" w:rsidRDefault="00434F75" w:rsidP="00434F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Работы вышеназванных авторов имеют большое значение для определения методологических подходов к учетно-аналитическому обеспечению выбора финансовой стратегии. В то же время встает задача детальной проработки обеспечения в целом и его отдельных структурных элементов, так как труды зарубежных авторов не учитывают специфику российской экономики, особенности нормативно-правовой базы учета и анализа в России, формы государственного регулирования элементов финансовой стратегии.</w:t>
      </w:r>
    </w:p>
    <w:p w14:paraId="467B7824"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системы учетно-аналитического обеспечения выбора финансовой стратегии организации как совокупности учетного и 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сопровождения, а также формирование предложений по совершенствованию элементов учетно-аналитического обеспечения на основе системного и ситуационного методологических подходов.</w:t>
      </w:r>
    </w:p>
    <w:p w14:paraId="09BCE861" w14:textId="77777777" w:rsidR="00434F75" w:rsidRDefault="00434F75" w:rsidP="00434F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В соответствии с целью исследования в диссертации поставлены и решены следующие задачи: исследование сущности и структурных элементов финансовой стратегии, ее значения и видов; анализ содержания и структуры учетно-аналитического обеспечения выбора финансовой стратегии; определение путей совершенствования учетного обеспечения выбора и мониторинга финансовой стратегии; исследование организационного сопровождения учетно-аналитического обеспечения выбора финансовой стратегии; изучение аналитических методов выбора и обоснования финансовой стратегии в целом и ее структурных элементов; разработка пошагового учетно-аналитического обеспечения выбора финансовой стратегии.</w:t>
      </w:r>
    </w:p>
    <w:p w14:paraId="2F2B88E9" w14:textId="77777777" w:rsidR="00434F75" w:rsidRDefault="00434F75" w:rsidP="00434F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 работе является система учетно-аналитического обеспечения выбора финансовой стратегии организации как совокупности учетно-аналитических данных, методик, методов, приемов и моделей анализа, организационного сопровождения учетно-аналитического обеспечения.</w:t>
      </w:r>
    </w:p>
    <w:p w14:paraId="34302AE9"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целью деятельности которых выступает</w:t>
      </w:r>
      <w:r>
        <w:rPr>
          <w:rStyle w:val="WW8Num2z0"/>
          <w:rFonts w:ascii="Verdana" w:hAnsi="Verdana"/>
          <w:color w:val="000000"/>
          <w:sz w:val="18"/>
          <w:szCs w:val="18"/>
        </w:rPr>
        <w:t> </w:t>
      </w:r>
      <w:r>
        <w:rPr>
          <w:rStyle w:val="WW8Num3z0"/>
          <w:rFonts w:ascii="Verdana" w:hAnsi="Verdana"/>
          <w:color w:val="4682B4"/>
          <w:sz w:val="18"/>
          <w:szCs w:val="18"/>
        </w:rPr>
        <w:t>максимизация</w:t>
      </w:r>
      <w:r>
        <w:rPr>
          <w:rStyle w:val="WW8Num2z0"/>
          <w:rFonts w:ascii="Verdana" w:hAnsi="Verdana"/>
          <w:color w:val="000000"/>
          <w:sz w:val="18"/>
          <w:szCs w:val="18"/>
        </w:rPr>
        <w:t> </w:t>
      </w:r>
      <w:r>
        <w:rPr>
          <w:rFonts w:ascii="Verdana" w:hAnsi="Verdana"/>
          <w:color w:val="000000"/>
          <w:sz w:val="18"/>
          <w:szCs w:val="18"/>
        </w:rPr>
        <w:t>прибыли.</w:t>
      </w:r>
    </w:p>
    <w:p w14:paraId="36EB056F"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фундаментальные труды отечественных и зарубежных ученых, в которых рассматриваются отдельные вопросы финансовой стратегии, теории и практики бухгалтерского учета, экономического и финансового анализа. При разработке диссертации использовались отечественные нормативные документы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налогообложению, положения Международных стандартов финансовой</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материалы научных конференций, семинаров, а также учетно-экономическая информация</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АПК.</w:t>
      </w:r>
    </w:p>
    <w:p w14:paraId="713C5687"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общенаучные методы познания социально-экономических явлений и процессов: исторический, логический и аналитический методы; классификация, группировка, системный и ситуационный подходы, а также совокупность различных способов и приемов исследования, а именно:</w:t>
      </w:r>
      <w:r>
        <w:rPr>
          <w:rStyle w:val="WW8Num2z0"/>
          <w:rFonts w:ascii="Verdana" w:hAnsi="Verdana"/>
          <w:color w:val="000000"/>
          <w:sz w:val="18"/>
          <w:szCs w:val="18"/>
        </w:rPr>
        <w:t> </w:t>
      </w:r>
      <w:r>
        <w:rPr>
          <w:rStyle w:val="WW8Num3z0"/>
          <w:rFonts w:ascii="Verdana" w:hAnsi="Verdana"/>
          <w:color w:val="4682B4"/>
          <w:sz w:val="18"/>
          <w:szCs w:val="18"/>
        </w:rPr>
        <w:t>балансовый</w:t>
      </w:r>
      <w:r>
        <w:rPr>
          <w:rFonts w:ascii="Verdana" w:hAnsi="Verdana"/>
          <w:color w:val="000000"/>
          <w:sz w:val="18"/>
          <w:szCs w:val="18"/>
        </w:rPr>
        <w:t>, коэффициентный, анализ и синтез, аналогия и др.</w:t>
      </w:r>
    </w:p>
    <w:p w14:paraId="32D065C4" w14:textId="77777777" w:rsidR="00434F75" w:rsidRDefault="00434F75" w:rsidP="00434F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обосновании на основе системного и ситуационного методологических подходов содержания и структуры учетно-аналитического обеспечения новой для учета и анализа предметной области — выбора финансовой стратегии организации и ее элементов.</w:t>
      </w:r>
    </w:p>
    <w:p w14:paraId="7FDCD941" w14:textId="77777777" w:rsidR="00434F75" w:rsidRDefault="00434F75" w:rsidP="00434F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наиболее важным результатам, характеризующим новизну исследования, относятся:</w:t>
      </w:r>
    </w:p>
    <w:p w14:paraId="568796A3"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S задана структура учетно-аналитического обеспечения выбора финансовой стратегии на основе анализа целей, сущности, задач и видов финансовой стратегии организации как совокупность учетно-аналитических данных и их носителей; методик, методов и моделей выбора; организационных структур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процедур, реализующих формирование стратегии, технических, компьютерных и программных средств, используемых в процессе обработки данных;</w:t>
      </w:r>
    </w:p>
    <w:p w14:paraId="2AAAC727" w14:textId="77777777" w:rsidR="00434F75" w:rsidRDefault="00434F75" w:rsidP="00434F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Sопределены структура и содержание каждого элемента системы учетно-аналитического обеспечения: информационной базы, методов, методик и моделей организационных структур, управленческих процедур;</w:t>
      </w:r>
    </w:p>
    <w:p w14:paraId="74A6F822" w14:textId="77777777" w:rsidR="00434F75" w:rsidRDefault="00434F75" w:rsidP="00434F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Sпроанализированы проблемы, возникающие при разработке учетно-аналитического обеспечения;</w:t>
      </w:r>
    </w:p>
    <w:p w14:paraId="448A2FCE"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Sвведено понятие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стратегии как направления учетной политики организации на</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период, задана структура учетной стратегии, представляющая совокупность</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стратегии; стратегической оценки хозяйственных средств и их</w:t>
      </w:r>
      <w:r>
        <w:rPr>
          <w:rStyle w:val="WW8Num2z0"/>
          <w:rFonts w:ascii="Verdana" w:hAnsi="Verdana"/>
          <w:color w:val="000000"/>
          <w:sz w:val="18"/>
          <w:szCs w:val="18"/>
        </w:rPr>
        <w:t> </w:t>
      </w:r>
      <w:r>
        <w:rPr>
          <w:rStyle w:val="WW8Num3z0"/>
          <w:rFonts w:ascii="Verdana" w:hAnsi="Verdana"/>
          <w:color w:val="4682B4"/>
          <w:sz w:val="18"/>
          <w:szCs w:val="18"/>
        </w:rPr>
        <w:t>размещения</w:t>
      </w:r>
      <w:r>
        <w:rPr>
          <w:rFonts w:ascii="Verdana" w:hAnsi="Verdana"/>
          <w:color w:val="000000"/>
          <w:sz w:val="18"/>
          <w:szCs w:val="18"/>
        </w:rPr>
        <w:t>, источников средств и финансовых результатов; перспективных изменений в организации и s технологии учета, включая консолидацию учета и отчетности, развитие технологии обработки</w:t>
      </w:r>
      <w:r>
        <w:rPr>
          <w:rStyle w:val="WW8Num2z0"/>
          <w:rFonts w:ascii="Verdana" w:hAnsi="Verdana"/>
          <w:color w:val="000000"/>
          <w:sz w:val="18"/>
          <w:szCs w:val="18"/>
        </w:rPr>
        <w:t> </w:t>
      </w:r>
      <w:r>
        <w:rPr>
          <w:rStyle w:val="WW8Num3z0"/>
          <w:rFonts w:ascii="Verdana" w:hAnsi="Verdana"/>
          <w:color w:val="4682B4"/>
          <w:sz w:val="18"/>
          <w:szCs w:val="18"/>
        </w:rPr>
        <w:t>учетных</w:t>
      </w:r>
      <w:r>
        <w:rPr>
          <w:rFonts w:ascii="Verdana" w:hAnsi="Verdana"/>
          <w:color w:val="000000"/>
          <w:sz w:val="18"/>
          <w:szCs w:val="18"/>
        </w:rPr>
        <w:t>данных;</w:t>
      </w:r>
    </w:p>
    <w:p w14:paraId="0458CAA1"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Sпредложены направления развития учетной информационной базы в части первичной документации (форм №ОС-6, №</w:t>
      </w:r>
      <w:r>
        <w:rPr>
          <w:rStyle w:val="WW8Num3z0"/>
          <w:rFonts w:ascii="Verdana" w:hAnsi="Verdana"/>
          <w:color w:val="4682B4"/>
          <w:sz w:val="18"/>
          <w:szCs w:val="18"/>
        </w:rPr>
        <w:t>НМА</w:t>
      </w:r>
      <w:r>
        <w:rPr>
          <w:rFonts w:ascii="Verdana" w:hAnsi="Verdana"/>
          <w:color w:val="000000"/>
          <w:sz w:val="18"/>
          <w:szCs w:val="18"/>
        </w:rPr>
        <w:t>-1), дополнения годовой бухгалтерской отчетности в целях совершенствования учетного обеспечения выбора финансовой стратегии; выбрано, научно обоснованно и дифференцированно по этапам аналитическое обеспечение выбора и мониторинга финансовой стратегии организации, в качестве этапов определены</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деятельности организации, анализ вариантов возможного финансового состояния, выбор варианта стратегии в соответствии с определенными принципами и критериями,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реализации и реализация стратегии; выбрано и научно обоснованно аналитическое обеспечение элементов финансовой стратегии: налоговой,</w:t>
      </w:r>
      <w:r>
        <w:rPr>
          <w:rStyle w:val="WW8Num2z0"/>
          <w:rFonts w:ascii="Verdana" w:hAnsi="Verdana"/>
          <w:color w:val="000000"/>
          <w:sz w:val="18"/>
          <w:szCs w:val="18"/>
        </w:rPr>
        <w:t> </w:t>
      </w:r>
      <w:r>
        <w:rPr>
          <w:rStyle w:val="WW8Num3z0"/>
          <w:rFonts w:ascii="Verdana" w:hAnsi="Verdana"/>
          <w:color w:val="4682B4"/>
          <w:sz w:val="18"/>
          <w:szCs w:val="18"/>
        </w:rPr>
        <w:t>дивидендной</w:t>
      </w:r>
      <w:r>
        <w:rPr>
          <w:rFonts w:ascii="Verdana" w:hAnsi="Verdana"/>
          <w:color w:val="000000"/>
          <w:sz w:val="18"/>
          <w:szCs w:val="18"/>
        </w:rPr>
        <w:t>, инвестиционной, учетной стратегий и стратегии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5D623F54" w14:textId="77777777" w:rsidR="00434F75" w:rsidRDefault="00434F75" w:rsidP="00434F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Sразработано пошаговое учетно-аналитическое обеспечение выбора финансовой стратегии, имеющее универсальный характер вследствие использования стандартных форматов данных и методов анализа и синтеза информации.</w:t>
      </w:r>
    </w:p>
    <w:p w14:paraId="1D24663D"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Результаты выполненного исследования представляют практический интерес для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Они позволяют: определить содержание и структуру учетно-аналитического обеспечения выбора финансовой стратегии в целом и ее отдельных</w:t>
      </w:r>
      <w:r>
        <w:rPr>
          <w:rStyle w:val="WW8Num2z0"/>
          <w:rFonts w:ascii="Verdana" w:hAnsi="Verdana"/>
          <w:color w:val="000000"/>
          <w:sz w:val="18"/>
          <w:szCs w:val="18"/>
        </w:rPr>
        <w:t> </w:t>
      </w:r>
      <w:r>
        <w:rPr>
          <w:rStyle w:val="WW8Num3z0"/>
          <w:rFonts w:ascii="Verdana" w:hAnsi="Verdana"/>
          <w:color w:val="4682B4"/>
          <w:sz w:val="18"/>
          <w:szCs w:val="18"/>
        </w:rPr>
        <w:t>субстратегий</w:t>
      </w:r>
      <w:r>
        <w:rPr>
          <w:rFonts w:ascii="Verdana" w:hAnsi="Verdana"/>
          <w:color w:val="000000"/>
          <w:sz w:val="18"/>
          <w:szCs w:val="18"/>
        </w:rPr>
        <w:t>; произвести аналитическую количественную оценку различных вариантов стратегии (оптимистического, пессимистического, реального); реализовать пошаговую схему учетно-аналитического обеспечения выбора финансовой стратегии; использовать рекомендации по</w:t>
      </w:r>
      <w:r>
        <w:rPr>
          <w:rStyle w:val="WW8Num2z0"/>
          <w:rFonts w:ascii="Verdana" w:hAnsi="Verdana"/>
          <w:color w:val="000000"/>
          <w:sz w:val="18"/>
          <w:szCs w:val="18"/>
        </w:rPr>
        <w:t> </w:t>
      </w:r>
      <w:r>
        <w:rPr>
          <w:rStyle w:val="WW8Num3z0"/>
          <w:rFonts w:ascii="Verdana" w:hAnsi="Verdana"/>
          <w:color w:val="4682B4"/>
          <w:sz w:val="18"/>
          <w:szCs w:val="18"/>
        </w:rPr>
        <w:t>организационному</w:t>
      </w:r>
      <w:r>
        <w:rPr>
          <w:rStyle w:val="WW8Num2z0"/>
          <w:rFonts w:ascii="Verdana" w:hAnsi="Verdana"/>
          <w:color w:val="000000"/>
          <w:sz w:val="18"/>
          <w:szCs w:val="18"/>
        </w:rPr>
        <w:t> </w:t>
      </w:r>
      <w:r>
        <w:rPr>
          <w:rFonts w:ascii="Verdana" w:hAnsi="Verdana"/>
          <w:color w:val="000000"/>
          <w:sz w:val="18"/>
          <w:szCs w:val="18"/>
        </w:rPr>
        <w:t>сопровождению учетно-аналитического обеспечения.</w:t>
      </w:r>
    </w:p>
    <w:p w14:paraId="1872FB25" w14:textId="77777777" w:rsidR="00434F75" w:rsidRDefault="00434F75" w:rsidP="00434F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Пошаговая схема учетно-аналитического обеспечения выбора финансовой стратегии может быть положена в основу разработки программного продукта формирования стратегии.</w:t>
      </w:r>
    </w:p>
    <w:p w14:paraId="0E196AC6"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диссертации могут использоваться в учебном процессе при подготовке по экономическим специальностям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т.д.).</w:t>
      </w:r>
    </w:p>
    <w:p w14:paraId="0021E77B"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диссертационного исследования докладывались на научно-практических конференциях и семинарах, проводившихся на базе</w:t>
      </w:r>
      <w:r>
        <w:rPr>
          <w:rStyle w:val="WW8Num2z0"/>
          <w:rFonts w:ascii="Verdana" w:hAnsi="Verdana"/>
          <w:color w:val="000000"/>
          <w:sz w:val="18"/>
          <w:szCs w:val="18"/>
        </w:rPr>
        <w:t> </w:t>
      </w:r>
      <w:r>
        <w:rPr>
          <w:rStyle w:val="WW8Num3z0"/>
          <w:rFonts w:ascii="Verdana" w:hAnsi="Verdana"/>
          <w:color w:val="4682B4"/>
          <w:sz w:val="18"/>
          <w:szCs w:val="18"/>
        </w:rPr>
        <w:t>СГАУ</w:t>
      </w:r>
      <w:r>
        <w:rPr>
          <w:rStyle w:val="WW8Num2z0"/>
          <w:rFonts w:ascii="Verdana" w:hAnsi="Verdana"/>
          <w:color w:val="000000"/>
          <w:sz w:val="18"/>
          <w:szCs w:val="18"/>
        </w:rPr>
        <w:t> </w:t>
      </w:r>
      <w:r>
        <w:rPr>
          <w:rFonts w:ascii="Verdana" w:hAnsi="Verdana"/>
          <w:color w:val="000000"/>
          <w:sz w:val="18"/>
          <w:szCs w:val="18"/>
        </w:rPr>
        <w:t>им. Н.И. Вавилова, Института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делового администрирования, Поволжской академии государственной службы им. П.А. Столыпина.</w:t>
      </w:r>
    </w:p>
    <w:p w14:paraId="2FB9F9FB"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диссертации внедрены в практику деятельности перерабатывающих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Саратовской области: ОАО «</w:t>
      </w:r>
      <w:r>
        <w:rPr>
          <w:rStyle w:val="WW8Num3z0"/>
          <w:rFonts w:ascii="Verdana" w:hAnsi="Verdana"/>
          <w:color w:val="4682B4"/>
          <w:sz w:val="18"/>
          <w:szCs w:val="18"/>
        </w:rPr>
        <w:t>Саратовмука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Саратовский комбинат хлебопродуктов</w:t>
      </w:r>
      <w:r>
        <w:rPr>
          <w:rFonts w:ascii="Verdana" w:hAnsi="Verdana"/>
          <w:color w:val="000000"/>
          <w:sz w:val="18"/>
          <w:szCs w:val="18"/>
        </w:rPr>
        <w:t>», ОАО «Балашовский</w:t>
      </w:r>
      <w:r>
        <w:rPr>
          <w:rStyle w:val="WW8Num2z0"/>
          <w:rFonts w:ascii="Verdana" w:hAnsi="Verdana"/>
          <w:color w:val="000000"/>
          <w:sz w:val="18"/>
          <w:szCs w:val="18"/>
        </w:rPr>
        <w:t> </w:t>
      </w:r>
      <w:r>
        <w:rPr>
          <w:rStyle w:val="WW8Num3z0"/>
          <w:rFonts w:ascii="Verdana" w:hAnsi="Verdana"/>
          <w:color w:val="4682B4"/>
          <w:sz w:val="18"/>
          <w:szCs w:val="18"/>
        </w:rPr>
        <w:t>комбинат</w:t>
      </w:r>
      <w:r>
        <w:rPr>
          <w:rStyle w:val="WW8Num2z0"/>
          <w:rFonts w:ascii="Verdana" w:hAnsi="Verdana"/>
          <w:color w:val="000000"/>
          <w:sz w:val="18"/>
          <w:szCs w:val="18"/>
        </w:rPr>
        <w:t> </w:t>
      </w:r>
      <w:r>
        <w:rPr>
          <w:rFonts w:ascii="Verdana" w:hAnsi="Verdana"/>
          <w:color w:val="000000"/>
          <w:sz w:val="18"/>
          <w:szCs w:val="18"/>
        </w:rPr>
        <w:t>хлебопродуктов».</w:t>
      </w:r>
    </w:p>
    <w:p w14:paraId="0CB7D0AE"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Пошаговая схема учетно-аналитического обеспечения выбора финансовой стратегии в полном объеме реализована в ОАО «Балашовский комбинат</w:t>
      </w:r>
      <w:r>
        <w:rPr>
          <w:rStyle w:val="WW8Num2z0"/>
          <w:rFonts w:ascii="Verdana" w:hAnsi="Verdana"/>
          <w:color w:val="000000"/>
          <w:sz w:val="18"/>
          <w:szCs w:val="18"/>
        </w:rPr>
        <w:t> </w:t>
      </w:r>
      <w:r>
        <w:rPr>
          <w:rStyle w:val="WW8Num3z0"/>
          <w:rFonts w:ascii="Verdana" w:hAnsi="Verdana"/>
          <w:color w:val="4682B4"/>
          <w:sz w:val="18"/>
          <w:szCs w:val="18"/>
        </w:rPr>
        <w:t>хлебопродуктов</w:t>
      </w:r>
      <w:r>
        <w:rPr>
          <w:rFonts w:ascii="Verdana" w:hAnsi="Verdana"/>
          <w:color w:val="000000"/>
          <w:sz w:val="18"/>
          <w:szCs w:val="18"/>
        </w:rPr>
        <w:t>», что подтверждено «</w:t>
      </w:r>
      <w:r>
        <w:rPr>
          <w:rStyle w:val="WW8Num3z0"/>
          <w:rFonts w:ascii="Verdana" w:hAnsi="Verdana"/>
          <w:color w:val="4682B4"/>
          <w:sz w:val="18"/>
          <w:szCs w:val="18"/>
        </w:rPr>
        <w:t>Справкой о внедрении результатов диссертационного исследования</w:t>
      </w:r>
      <w:r>
        <w:rPr>
          <w:rFonts w:ascii="Verdana" w:hAnsi="Verdana"/>
          <w:color w:val="000000"/>
          <w:sz w:val="18"/>
          <w:szCs w:val="18"/>
        </w:rPr>
        <w:t>».</w:t>
      </w:r>
    </w:p>
    <w:p w14:paraId="02CD5172"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Результаты исследования, полученные автором, используются в учебном процессе СГАУ им. Н.И. Вавилова в процессе преподавания дисциплин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что подтверждено Актом внедрения результатов научно-исследовательской работы в учебный процесс.</w:t>
      </w:r>
    </w:p>
    <w:p w14:paraId="19BA38AA"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6 статей и 2 монографии общим объемом 11,5 п.л., в том числе в центральных профессиональных и научных изданиях, а так же рецензируемых журналах по списку</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181C98B8" w14:textId="77777777" w:rsidR="00434F75" w:rsidRDefault="00434F75" w:rsidP="00434F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литературы и приложений. Работа содержит 178 страниц, 27 таблиц, 38 рисунков, 8 приложений.</w:t>
      </w:r>
    </w:p>
    <w:p w14:paraId="1C1B95D9" w14:textId="77777777" w:rsidR="00434F75" w:rsidRDefault="00434F75" w:rsidP="00434F7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Пчелинцева, Людмила Николаевна</w:t>
      </w:r>
    </w:p>
    <w:p w14:paraId="695078DA" w14:textId="77777777" w:rsidR="00434F75" w:rsidRDefault="00434F75" w:rsidP="00434F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F3926ED"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для предприятий важное значение приобретают вопросы учетно-аналитического обеспечения выбора финансовой стратегии. Быстрота изменений в рыночной экономике делает очевидным необходимость</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выбора. В современных условиях правильное определение финансовой стратегии и её учетно-аналитического обеспечения имеют огромное значение не только для самих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но и для акционеров,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других заинтересованных лиц. Вот почему в настоящее время так важно уметь анализировать финансовую устойчивость предприятия и делать обоснованные прогнозы изменения его финансового состояния. Грамотно разработанная</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программа открывает предприятию путь в будущее, дает ему уверенность в завтрашнем дне. Формирование финансовой стратегии - объективная необходимость для российских предприятий как больших, так и малых.</w:t>
      </w:r>
    </w:p>
    <w:p w14:paraId="5E9722DE"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настоящем исследовании речь шла об учетно-аналитическом обеспечении выбора финансовой стратегии предприятия в рыночных условиях. Учетно-аналитическое обеспечение, по мнению автора, представляет собой совокупность учетно-аналитических данных и их носителей, методологических подходов, методик, методов и моделей,</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управленческих процедур, технических и компьютерно-программных средств, а также иных условий, создающих условия для эффективной разработки финансовой стратегии в целом и её структурных элементов. Учетно-аналитическое обеспечение объединяет</w:t>
      </w:r>
      <w:r>
        <w:rPr>
          <w:rStyle w:val="WW8Num2z0"/>
          <w:rFonts w:ascii="Verdana" w:hAnsi="Verdana"/>
          <w:color w:val="000000"/>
          <w:sz w:val="18"/>
          <w:szCs w:val="18"/>
        </w:rPr>
        <w:t> </w:t>
      </w:r>
      <w:r>
        <w:rPr>
          <w:rStyle w:val="WW8Num3z0"/>
          <w:rFonts w:ascii="Verdana" w:hAnsi="Verdana"/>
          <w:color w:val="4682B4"/>
          <w:sz w:val="18"/>
          <w:szCs w:val="18"/>
        </w:rPr>
        <w:t>учетное</w:t>
      </w:r>
      <w:r>
        <w:rPr>
          <w:rFonts w:ascii="Verdana" w:hAnsi="Verdana"/>
          <w:color w:val="000000"/>
          <w:sz w:val="18"/>
          <w:szCs w:val="18"/>
        </w:rPr>
        <w:t>, аналитическое, методическое и организационно-структурное обеспечение. Оно выполняет, прежде всего, информационную и аналитическую функции в процессе формирования и выбора финансовой стратегии, а также в процессе ее реализации.</w:t>
      </w:r>
    </w:p>
    <w:p w14:paraId="67219781"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финансовой стратегии должен строиться на прочном фундаменте учетно-аналитического обеспечения. В настоящей работе последовательно обоснован вывод о том, что сущностью процесса учетно-аналитического обоснования выбора финансовой стратегии предприятия является</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финансовый анализ. При этом основу методологии учетно-аналитического обеспечения составляет метод комплексного системного и ситуационного стратегического анализа с использованием моделей прогнозирования.</w:t>
      </w:r>
    </w:p>
    <w:p w14:paraId="0EBE2F8B"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рассмотрена финансовая стратегия, обоснованы задачи, решаемые в рамках выбора стратегии, сформулированы принципы ее формирования. Финансовая стратегия является сочетанием финансового и стратегического аспектов управления организацией, определяет на длительную перспективу генеральные направления ее финансового развития.</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финансовое управление объединяет стратегический подход к постановке проблем и програмно-целевой подход к их решению. Финансовая стратегия является единством выполняемых ею внутренних и внешних функций. Она состоит из отдельных частных</w:t>
      </w:r>
      <w:r>
        <w:rPr>
          <w:rStyle w:val="WW8Num2z0"/>
          <w:rFonts w:ascii="Verdana" w:hAnsi="Verdana"/>
          <w:color w:val="000000"/>
          <w:sz w:val="18"/>
          <w:szCs w:val="18"/>
        </w:rPr>
        <w:t> </w:t>
      </w:r>
      <w:r>
        <w:rPr>
          <w:rStyle w:val="WW8Num3z0"/>
          <w:rFonts w:ascii="Verdana" w:hAnsi="Verdana"/>
          <w:color w:val="4682B4"/>
          <w:sz w:val="18"/>
          <w:szCs w:val="18"/>
        </w:rPr>
        <w:t>субстратегий</w:t>
      </w:r>
      <w:r>
        <w:rPr>
          <w:rStyle w:val="WW8Num2z0"/>
          <w:rFonts w:ascii="Verdana" w:hAnsi="Verdana"/>
          <w:color w:val="000000"/>
          <w:sz w:val="18"/>
          <w:szCs w:val="18"/>
        </w:rPr>
        <w:t> </w:t>
      </w:r>
      <w:r>
        <w:rPr>
          <w:rFonts w:ascii="Verdana" w:hAnsi="Verdana"/>
          <w:color w:val="000000"/>
          <w:sz w:val="18"/>
          <w:szCs w:val="18"/>
        </w:rPr>
        <w:t>и, в свою очередь,</w:t>
      </w:r>
      <w:r>
        <w:rPr>
          <w:rStyle w:val="WW8Num2z0"/>
          <w:rFonts w:ascii="Verdana" w:hAnsi="Verdana"/>
          <w:color w:val="000000"/>
          <w:sz w:val="18"/>
          <w:szCs w:val="18"/>
        </w:rPr>
        <w:t> </w:t>
      </w:r>
      <w:r>
        <w:rPr>
          <w:rStyle w:val="WW8Num3z0"/>
          <w:rFonts w:ascii="Verdana" w:hAnsi="Verdana"/>
          <w:color w:val="4682B4"/>
          <w:sz w:val="18"/>
          <w:szCs w:val="18"/>
        </w:rPr>
        <w:t>интегрирована</w:t>
      </w:r>
      <w:r>
        <w:rPr>
          <w:rStyle w:val="WW8Num2z0"/>
          <w:rFonts w:ascii="Verdana" w:hAnsi="Verdana"/>
          <w:color w:val="000000"/>
          <w:sz w:val="18"/>
          <w:szCs w:val="18"/>
        </w:rPr>
        <w:t> </w:t>
      </w:r>
      <w:r>
        <w:rPr>
          <w:rFonts w:ascii="Verdana" w:hAnsi="Verdana"/>
          <w:color w:val="000000"/>
          <w:sz w:val="18"/>
          <w:szCs w:val="18"/>
        </w:rPr>
        <w:t>в общую корпоративную стратегию предприятия. Финансовая стратегия, по нашему мнению, является единством целей, средств и</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Цели реализуют функцию целеполагания стратегии, средства достижения целей выражают функцию целеуказания, а</w:t>
      </w:r>
      <w:r>
        <w:rPr>
          <w:rStyle w:val="WW8Num2z0"/>
          <w:rFonts w:ascii="Verdana" w:hAnsi="Verdana"/>
          <w:color w:val="000000"/>
          <w:sz w:val="18"/>
          <w:szCs w:val="18"/>
        </w:rPr>
        <w:t> </w:t>
      </w:r>
      <w:r>
        <w:rPr>
          <w:rStyle w:val="WW8Num3z0"/>
          <w:rFonts w:ascii="Verdana" w:hAnsi="Verdana"/>
          <w:color w:val="4682B4"/>
          <w:sz w:val="18"/>
          <w:szCs w:val="18"/>
        </w:rPr>
        <w:t>индикаторы</w:t>
      </w:r>
      <w:r>
        <w:rPr>
          <w:rFonts w:ascii="Verdana" w:hAnsi="Verdana"/>
          <w:color w:val="000000"/>
          <w:sz w:val="18"/>
          <w:szCs w:val="18"/>
        </w:rPr>
        <w:t>осуществляют функцию самоконтроля стратегии.</w:t>
      </w:r>
    </w:p>
    <w:p w14:paraId="3132AEC1"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рассмотрены различные грани финансовой стратегии. В работе приводится классификационная модель финансовой стратегии, объединяющая налоговую, инвестиционную,</w:t>
      </w:r>
      <w:r>
        <w:rPr>
          <w:rStyle w:val="WW8Num2z0"/>
          <w:rFonts w:ascii="Verdana" w:hAnsi="Verdana"/>
          <w:color w:val="000000"/>
          <w:sz w:val="18"/>
          <w:szCs w:val="18"/>
        </w:rPr>
        <w:t> </w:t>
      </w:r>
      <w:r>
        <w:rPr>
          <w:rStyle w:val="WW8Num3z0"/>
          <w:rFonts w:ascii="Verdana" w:hAnsi="Verdana"/>
          <w:color w:val="4682B4"/>
          <w:sz w:val="18"/>
          <w:szCs w:val="18"/>
        </w:rPr>
        <w:t>дивидендную</w:t>
      </w:r>
      <w:r>
        <w:rPr>
          <w:rStyle w:val="WW8Num2z0"/>
          <w:rFonts w:ascii="Verdana" w:hAnsi="Verdana"/>
          <w:color w:val="000000"/>
          <w:sz w:val="18"/>
          <w:szCs w:val="18"/>
        </w:rPr>
        <w:t> </w:t>
      </w:r>
      <w:r>
        <w:rPr>
          <w:rFonts w:ascii="Verdana" w:hAnsi="Verdana"/>
          <w:color w:val="000000"/>
          <w:sz w:val="18"/>
          <w:szCs w:val="18"/>
        </w:rPr>
        <w:t xml:space="preserve">стратегии, стратегию финансирования, ценовую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стратегии. Особое место отводится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стратегии, поскольку она сама функционирует как стратегия и формирует учетно-аналитическую информационную базу, является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Fonts w:ascii="Verdana" w:hAnsi="Verdana"/>
          <w:color w:val="000000"/>
          <w:sz w:val="18"/>
          <w:szCs w:val="18"/>
        </w:rPr>
        <w:t>основой развития организации, а также работает еще и на другие стратегии.</w:t>
      </w:r>
    </w:p>
    <w:p w14:paraId="0066F1FE"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Задача формирования учетно-аналитического обеспечения выбора финансовой стратегии предприятия является многокритериальной. Ключевым интегральным критерием, предложенным и обоснованным автором, является критерий</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сформированного портфеля заказов,</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финансового риска. Интегральный критерий отражает степень финансовой устойчивости предприятия и глобальную общую цель его функционирования.</w:t>
      </w:r>
    </w:p>
    <w:p w14:paraId="085E4284"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уровню и динамике</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прибыли предприятие может придерживаться стратегии быстрого роста, стратегии стабильного развития или стратегии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Fonts w:ascii="Verdana" w:hAnsi="Verdana"/>
          <w:color w:val="000000"/>
          <w:sz w:val="18"/>
          <w:szCs w:val="18"/>
        </w:rPr>
        <w:t>. Особую актуальность в современных российских условиях представляет выбор финансовой стратегии оздоровления.</w:t>
      </w:r>
    </w:p>
    <w:p w14:paraId="232A7FFF"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принятие решения по выбору финансовой стратегии осуществляется в конечном счете на основе анализа ряда альтернативных решений, учитывающих компромисс между требованиями</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Fonts w:ascii="Verdana" w:hAnsi="Verdana"/>
          <w:color w:val="000000"/>
          <w:sz w:val="18"/>
          <w:szCs w:val="18"/>
        </w:rPr>
        <w:t>, обеспеченности портфелем заказов, ликвидности и приемлемого уровня финансового риска.</w:t>
      </w:r>
    </w:p>
    <w:p w14:paraId="307D2AC7" w14:textId="77777777" w:rsidR="00434F75" w:rsidRDefault="00434F75" w:rsidP="00434F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Выработка эффективной интегральной финансовой стратегии происходит на основе непрерывного учета и анализа взаимосвязей и взаимозависимостей всех частных субстратегий. При правильном определении "удельного веса" отдельных субстратегий можно получить финансовую стратегию, наиболее предпочтительную для данной организации.</w:t>
      </w:r>
    </w:p>
    <w:p w14:paraId="4CDED405"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Финансовая стратегия строится и реализуется на единой</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информационной базе данных, основу которой составляют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Целесообразно создание интегрированной системы учета, объединяющей одновременно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статистический учет и маркетинговую информацию.</w:t>
      </w:r>
    </w:p>
    <w:p w14:paraId="1B789D19"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данном этапе развития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 информационной мощности сложившейся в России системы бухгалтерского учета оказывается недостаточно для эффективного учетно-аналитического обеспечения формирования и выбора финансовой стратегии. Отечественная система бухгалтерского учета не в полной мере приспособлена для целей управления, недостаточно в методическом плане разработано аналитическое обеспечение процесса принятия</w:t>
      </w:r>
      <w:r>
        <w:rPr>
          <w:rStyle w:val="WW8Num3z0"/>
          <w:rFonts w:ascii="Verdana" w:hAnsi="Verdana"/>
          <w:color w:val="4682B4"/>
          <w:sz w:val="18"/>
          <w:szCs w:val="18"/>
        </w:rPr>
        <w:t>менеджерских</w:t>
      </w:r>
      <w:r>
        <w:rPr>
          <w:rStyle w:val="WW8Num2z0"/>
          <w:rFonts w:ascii="Verdana" w:hAnsi="Verdana"/>
          <w:color w:val="000000"/>
          <w:sz w:val="18"/>
          <w:szCs w:val="18"/>
        </w:rPr>
        <w:t> </w:t>
      </w:r>
      <w:r>
        <w:rPr>
          <w:rFonts w:ascii="Verdana" w:hAnsi="Verdana"/>
          <w:color w:val="000000"/>
          <w:sz w:val="18"/>
          <w:szCs w:val="18"/>
        </w:rPr>
        <w:t>решений. Диссертационная работа направлена в определенной степени на разрешение указанных противоречий. Что касается перспектив совершенствования системы учетноаналитического обеспечения, то их, по замыслу автора, следует связывать, при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равных условиях, с разработкой новых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аналитических подходов и процедур и с расширением информационной базы анализа. Указанный подход к формированию учетно-аналитического обеспечения выбора финансовой стратегии отражает</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природу учетно-аналитической деятельности, основанную на актуальности информационных данных (в т.ч. рыночной стоимости).</w:t>
      </w:r>
    </w:p>
    <w:p w14:paraId="7D2F78A2" w14:textId="77777777" w:rsidR="00434F75" w:rsidRDefault="00434F75" w:rsidP="00434F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позволят расширить аналитический арсенал финансового руководства, что обеспечит принятие решений, адекватных требованиям рыночной экономики.</w:t>
      </w:r>
    </w:p>
    <w:p w14:paraId="2133D3AB"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Учетно-аналитическое обеспечение финансовой стратегии предприятий может быть использовано при разработке региональной финансовой политики. Это позволит региональным органам власти более грамотно подходить к обоснованию таких составных частей финансовой политики, как финансовая самостоятельность региона и уровень его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обеспечения, привлечение финансовых ресурсов предприятий и населения, развитие налоговой системы с учетом особенностей регионального механизма сбора</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формирование консолидированного финансового баланса региона, развитие внутренних финансовых рынков и их связь с внешними рынками, развитие регионального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Это в конечном счете позволит разработать эффективную региональную инвестиционную политику и привлечь в регион необходимые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w:t>
      </w:r>
    </w:p>
    <w:p w14:paraId="5C4C017D" w14:textId="77777777" w:rsidR="00434F75" w:rsidRDefault="00434F75" w:rsidP="00434F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 учетом изложенного концепция учетно-аналитического обеспечения выбора финансовой стратегии организации имеет следующие принципиальные особенности: формирование финансовой </w:t>
      </w:r>
      <w:r>
        <w:rPr>
          <w:rFonts w:ascii="Verdana" w:hAnsi="Verdana"/>
          <w:color w:val="000000"/>
          <w:sz w:val="18"/>
          <w:szCs w:val="18"/>
        </w:rPr>
        <w:lastRenderedPageBreak/>
        <w:t>стратегии организации должно быть основано на специальной аналитической программе, комплексно решающей</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и оперативные вопросы финансовой устойчивости; перспективная направленность учетно-аналитического обеспечения основывается на финансовых связях, сложившихся методах финансового управления, объектах стратегий финансового развития организации;</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учетно-аналитического обеспечения создает условия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воздействий и обеспечивает на этой основе финансовую стабильность организации; финансовая устойчивость представляет системный процесс с обратной связью взаимодействия результатов производственной и финансовой деятельности организации. Через управление</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средствами финансовая и экономическая устойчивость обеспечивают достижение максимального дохода на</w:t>
      </w:r>
      <w:r>
        <w:rPr>
          <w:rStyle w:val="WW8Num2z0"/>
          <w:rFonts w:ascii="Verdana" w:hAnsi="Verdana"/>
          <w:color w:val="000000"/>
          <w:sz w:val="18"/>
          <w:szCs w:val="18"/>
        </w:rPr>
        <w:t> </w:t>
      </w:r>
      <w:r>
        <w:rPr>
          <w:rStyle w:val="WW8Num3z0"/>
          <w:rFonts w:ascii="Verdana" w:hAnsi="Verdana"/>
          <w:color w:val="4682B4"/>
          <w:sz w:val="18"/>
          <w:szCs w:val="18"/>
        </w:rPr>
        <w:t>вложенный</w:t>
      </w:r>
      <w:r>
        <w:rPr>
          <w:rStyle w:val="WW8Num2z0"/>
          <w:rFonts w:ascii="Verdana" w:hAnsi="Verdana"/>
          <w:color w:val="000000"/>
          <w:sz w:val="18"/>
          <w:szCs w:val="18"/>
        </w:rPr>
        <w:t> </w:t>
      </w:r>
      <w:r>
        <w:rPr>
          <w:rFonts w:ascii="Verdana" w:hAnsi="Verdana"/>
          <w:color w:val="000000"/>
          <w:sz w:val="18"/>
          <w:szCs w:val="18"/>
        </w:rPr>
        <w:t>капитал; финансовые ресурсы, являющиеся компонентом финансовой устойчивости, в экономическом анализе должны рассматриваться с позиций интенсивного и</w:t>
      </w:r>
      <w:r>
        <w:rPr>
          <w:rStyle w:val="WW8Num2z0"/>
          <w:rFonts w:ascii="Verdana" w:hAnsi="Verdana"/>
          <w:color w:val="000000"/>
          <w:sz w:val="18"/>
          <w:szCs w:val="18"/>
        </w:rPr>
        <w:t> </w:t>
      </w:r>
      <w:r>
        <w:rPr>
          <w:rStyle w:val="WW8Num3z0"/>
          <w:rFonts w:ascii="Verdana" w:hAnsi="Verdana"/>
          <w:color w:val="4682B4"/>
          <w:sz w:val="18"/>
          <w:szCs w:val="18"/>
        </w:rPr>
        <w:t>экстенсивного</w:t>
      </w:r>
      <w:r>
        <w:rPr>
          <w:rStyle w:val="WW8Num2z0"/>
          <w:rFonts w:ascii="Verdana" w:hAnsi="Verdana"/>
          <w:color w:val="000000"/>
          <w:sz w:val="18"/>
          <w:szCs w:val="18"/>
        </w:rPr>
        <w:t> </w:t>
      </w:r>
      <w:r>
        <w:rPr>
          <w:rFonts w:ascii="Verdana" w:hAnsi="Verdana"/>
          <w:color w:val="000000"/>
          <w:sz w:val="18"/>
          <w:szCs w:val="18"/>
        </w:rPr>
        <w:t>вариантов их использования, обеспечивая</w:t>
      </w:r>
      <w:r>
        <w:rPr>
          <w:rStyle w:val="WW8Num2z0"/>
          <w:rFonts w:ascii="Verdana" w:hAnsi="Verdana"/>
          <w:color w:val="000000"/>
          <w:sz w:val="18"/>
          <w:szCs w:val="18"/>
        </w:rPr>
        <w:t> </w:t>
      </w:r>
      <w:r>
        <w:rPr>
          <w:rStyle w:val="WW8Num3z0"/>
          <w:rFonts w:ascii="Verdana" w:hAnsi="Verdana"/>
          <w:color w:val="4682B4"/>
          <w:sz w:val="18"/>
          <w:szCs w:val="18"/>
        </w:rPr>
        <w:t>совокупную</w:t>
      </w:r>
      <w:r>
        <w:rPr>
          <w:rStyle w:val="WW8Num2z0"/>
          <w:rFonts w:ascii="Verdana" w:hAnsi="Verdana"/>
          <w:color w:val="000000"/>
          <w:sz w:val="18"/>
          <w:szCs w:val="18"/>
        </w:rPr>
        <w:t> </w:t>
      </w:r>
      <w:r>
        <w:rPr>
          <w:rFonts w:ascii="Verdana" w:hAnsi="Verdana"/>
          <w:color w:val="000000"/>
          <w:sz w:val="18"/>
          <w:szCs w:val="18"/>
        </w:rPr>
        <w:t>экономию источников своего формирования; функциональная направленность учетно-аналитического обеспечения предполагает его органическую взаимосвязь со всеми элементами финансовой устойчивости, включая структуру, методы управления, обеспечивающие подсистемы, задачи управления и возможности её</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Fonts w:ascii="Verdana" w:hAnsi="Verdana"/>
          <w:color w:val="000000"/>
          <w:sz w:val="18"/>
          <w:szCs w:val="18"/>
        </w:rPr>
        <w:t>; финансовое равновесие обеспечивается аналитическими процедурами оперативного анализа. Рост ценности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основе финансового равновесия определяется процедурами стратегического анализа. Оперативный анализ в системе управления финансовой устойчивости должен быть настроен на задачи стратегического анализа и являться их естественным продолжением.</w:t>
      </w:r>
    </w:p>
    <w:p w14:paraId="6AE2055B" w14:textId="77777777" w:rsidR="00434F75" w:rsidRDefault="00434F75" w:rsidP="00434F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Вопросы поднятые в данной работе, достаточно сложны и многогранны, поэтому рассмотреть все аспекты проблемы в одном исследовании не представилось возможным. Поставленные в диссертационной работе вопросы получат дальнейшее развитие в последующих исследованиях.</w:t>
      </w:r>
    </w:p>
    <w:p w14:paraId="7BF451F1" w14:textId="77777777" w:rsidR="00434F75" w:rsidRDefault="00434F75" w:rsidP="00434F7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Пчелинцева, Людмила Николаевна, 2006 год</w:t>
      </w:r>
    </w:p>
    <w:p w14:paraId="66F87B51"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I и II). Официальный текст. М.: Кодекс, 1996. - 496 с.</w:t>
      </w:r>
    </w:p>
    <w:p w14:paraId="659FBA80"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(часть I от 31.07.98 г., часть II от 05.08.00 г. №117-ФЗ)</w:t>
      </w:r>
    </w:p>
    <w:p w14:paraId="3BC2A5CE"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Постановление Правительства Российской Федерации от 09.01.1997 г. №24 «О</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(консолидированной) отчетности»</w:t>
      </w:r>
    </w:p>
    <w:p w14:paraId="355F997E"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Постановление Правительства Российской Федерации от 06.07.2001 г. №519 «Об утверждении Стандартов оценки, обязательных для применения субъектами оценочной деятельности»</w:t>
      </w:r>
    </w:p>
    <w:p w14:paraId="2F903F75"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29.07.1998 г. №135-Ф3 «</w:t>
      </w:r>
      <w:r>
        <w:rPr>
          <w:rStyle w:val="WW8Num3z0"/>
          <w:rFonts w:ascii="Verdana" w:hAnsi="Verdana"/>
          <w:color w:val="4682B4"/>
          <w:sz w:val="18"/>
          <w:szCs w:val="18"/>
        </w:rPr>
        <w:t>Об оценочной деятельности в Российской Федерации</w:t>
      </w:r>
      <w:r>
        <w:rPr>
          <w:rFonts w:ascii="Verdana" w:hAnsi="Verdana"/>
          <w:color w:val="000000"/>
          <w:sz w:val="18"/>
          <w:szCs w:val="18"/>
        </w:rPr>
        <w:t>» (с изменениями: от 21.12.01 г., 21.03.02 г., 14.11.02 г, 10.01.03 г., 27.02.03 г., 22.08.04 г., 05.01.06 г., 27.07.06 г.)</w:t>
      </w:r>
    </w:p>
    <w:p w14:paraId="4BDF2652"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21.11.1996 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изменениями от 23 июля 1998 г., 28 марта, 31 декабря 2002 г., 10 января, 28 мая, 30 июня 2003 г.)</w:t>
      </w:r>
    </w:p>
    <w:p w14:paraId="4ACE082E"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И. Федеральный закон от 26.10.2002 г.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(с изменениями от 22 августа, 29, 31 декабря 2004 г., 24 октября 2005 г., 18 июля 2006 г.)</w:t>
      </w:r>
    </w:p>
    <w:p w14:paraId="5D1CB83B"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Международные стандарты финансовой отчетности-М: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 1135 с.</w:t>
      </w:r>
    </w:p>
    <w:p w14:paraId="31D4A260"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Методические рекомендации по оценке эффективности инвестиционных проектов (вторая редакция) (утвержден</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Минфином РФ и</w:t>
      </w:r>
      <w:r>
        <w:rPr>
          <w:rStyle w:val="WW8Num2z0"/>
          <w:rFonts w:ascii="Verdana" w:hAnsi="Verdana"/>
          <w:color w:val="000000"/>
          <w:sz w:val="18"/>
          <w:szCs w:val="18"/>
        </w:rPr>
        <w:t> </w:t>
      </w:r>
      <w:r>
        <w:rPr>
          <w:rStyle w:val="WW8Num3z0"/>
          <w:rFonts w:ascii="Verdana" w:hAnsi="Verdana"/>
          <w:color w:val="4682B4"/>
          <w:sz w:val="18"/>
          <w:szCs w:val="18"/>
        </w:rPr>
        <w:t>Госстроем</w:t>
      </w:r>
      <w:r>
        <w:rPr>
          <w:rStyle w:val="WW8Num2z0"/>
          <w:rFonts w:ascii="Verdana" w:hAnsi="Verdana"/>
          <w:color w:val="000000"/>
          <w:sz w:val="18"/>
          <w:szCs w:val="18"/>
        </w:rPr>
        <w:t> </w:t>
      </w:r>
      <w:r>
        <w:rPr>
          <w:rFonts w:ascii="Verdana" w:hAnsi="Verdana"/>
          <w:color w:val="000000"/>
          <w:sz w:val="18"/>
          <w:szCs w:val="18"/>
        </w:rPr>
        <w:t>РФ от 21.06.99 г. №ВК 477)</w:t>
      </w:r>
    </w:p>
    <w:p w14:paraId="456608C7"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Методические рекомендации по разработке инвестиционной политики предприятия. Министерство экономики РФ приказ от 01.10.97 г. №118, Экономика и жизнь, 1997 г., №50, 13 с.</w:t>
      </w:r>
    </w:p>
    <w:p w14:paraId="766B9434"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рекомендации по разработке финансовой политики предприятия. Министерство экономики РФ, приказ от 01.10.97 г. №118, Экономика и жизнь, 1998 г., №2, с. 12-16</w:t>
      </w:r>
    </w:p>
    <w:p w14:paraId="18218DE6"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рекомендации по разработке</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предприятия. Министерство экономики Российской Федерации, приказ от 01.10.97 г. № 118, Экономика и жизнь, 1997 г., №51, с. 12-13</w:t>
      </w:r>
    </w:p>
    <w:p w14:paraId="5A4D5F89"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w:t>
      </w:r>
    </w:p>
    <w:p w14:paraId="6556E056"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p>
    <w:p w14:paraId="50E92DB7"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ПБУ 1/98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w:t>
      </w:r>
    </w:p>
    <w:p w14:paraId="1C8BA398"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С.Н., Крылов Н.А., Рутгайзер В.М., Клиентела:</w:t>
      </w:r>
      <w:r>
        <w:rPr>
          <w:rStyle w:val="WW8Num2z0"/>
          <w:rFonts w:ascii="Verdana" w:hAnsi="Verdana"/>
          <w:color w:val="000000"/>
          <w:sz w:val="18"/>
          <w:szCs w:val="18"/>
        </w:rPr>
        <w:t> </w:t>
      </w:r>
      <w:r>
        <w:rPr>
          <w:rStyle w:val="WW8Num3z0"/>
          <w:rFonts w:ascii="Verdana" w:hAnsi="Verdana"/>
          <w:color w:val="4682B4"/>
          <w:sz w:val="18"/>
          <w:szCs w:val="18"/>
        </w:rPr>
        <w:t>нематериальный</w:t>
      </w:r>
      <w:r>
        <w:rPr>
          <w:rStyle w:val="WW8Num2z0"/>
          <w:rFonts w:ascii="Verdana" w:hAnsi="Verdana"/>
          <w:color w:val="000000"/>
          <w:sz w:val="18"/>
          <w:szCs w:val="18"/>
        </w:rPr>
        <w:t> </w:t>
      </w:r>
      <w:r>
        <w:rPr>
          <w:rFonts w:ascii="Verdana" w:hAnsi="Verdana"/>
          <w:color w:val="000000"/>
          <w:sz w:val="18"/>
          <w:szCs w:val="18"/>
        </w:rPr>
        <w:t>аспект и информационная база прогнозирования развития компании -М.: Международная академия оценки и</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Fonts w:ascii="Verdana" w:hAnsi="Verdana"/>
          <w:color w:val="000000"/>
          <w:sz w:val="18"/>
          <w:szCs w:val="18"/>
        </w:rPr>
        <w:t>, 2006, 56 с.</w:t>
      </w:r>
    </w:p>
    <w:p w14:paraId="340FB717"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А.Е. Основы анализа финансовой,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и инвестиционной деятельности предприятия. В 2-х т.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1994,207 с.</w:t>
      </w:r>
    </w:p>
    <w:p w14:paraId="59EFC206"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О.А. Учетная политика предприятия как элемент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ЮНИТИ, 1999,231 с.</w:t>
      </w:r>
    </w:p>
    <w:p w14:paraId="5DF343C2"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Алан Коуд. Введение в</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стратегию М.: Аскери, 1993, 51 с.</w:t>
      </w:r>
    </w:p>
    <w:p w14:paraId="587B52AD"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w:t>
      </w:r>
      <w:r>
        <w:rPr>
          <w:rStyle w:val="WW8Num3z0"/>
          <w:rFonts w:ascii="Verdana" w:hAnsi="Verdana"/>
          <w:color w:val="4682B4"/>
          <w:sz w:val="18"/>
          <w:szCs w:val="18"/>
        </w:rPr>
        <w:t>Основы аудита</w:t>
      </w:r>
      <w:r>
        <w:rPr>
          <w:rFonts w:ascii="Verdana" w:hAnsi="Verdana"/>
          <w:color w:val="000000"/>
          <w:sz w:val="18"/>
          <w:szCs w:val="18"/>
        </w:rPr>
        <w:t>»,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2001,222 с.</w:t>
      </w:r>
    </w:p>
    <w:p w14:paraId="0E1F9197"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Альгин</w:t>
      </w:r>
      <w:r>
        <w:rPr>
          <w:rStyle w:val="WW8Num2z0"/>
          <w:rFonts w:ascii="Verdana" w:hAnsi="Verdana"/>
          <w:color w:val="000000"/>
          <w:sz w:val="18"/>
          <w:szCs w:val="18"/>
        </w:rPr>
        <w:t> </w:t>
      </w:r>
      <w:r>
        <w:rPr>
          <w:rFonts w:ascii="Verdana" w:hAnsi="Verdana"/>
          <w:color w:val="000000"/>
          <w:sz w:val="18"/>
          <w:szCs w:val="18"/>
        </w:rPr>
        <w:t>А.П. Риск и его роль в общественной жизни. М.: Мысль, 1989, 187 с.</w:t>
      </w:r>
    </w:p>
    <w:p w14:paraId="6C21000E"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Альтман</w:t>
      </w:r>
      <w:r>
        <w:rPr>
          <w:rStyle w:val="WW8Num2z0"/>
          <w:rFonts w:ascii="Verdana" w:hAnsi="Verdana"/>
          <w:color w:val="000000"/>
          <w:sz w:val="18"/>
          <w:szCs w:val="18"/>
        </w:rPr>
        <w:t> </w:t>
      </w:r>
      <w:r>
        <w:rPr>
          <w:rFonts w:ascii="Verdana" w:hAnsi="Verdana"/>
          <w:color w:val="000000"/>
          <w:sz w:val="18"/>
          <w:szCs w:val="18"/>
        </w:rPr>
        <w:t>Э. Равновесие и экономический рост. Пер. с анг. М.: Прогресс 1997,411 с.</w:t>
      </w:r>
    </w:p>
    <w:p w14:paraId="490C0DC0"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Учебное пособие. Международная школа</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фирмы «Континент-Норт». М.: 1991, 160 с.</w:t>
      </w:r>
    </w:p>
    <w:p w14:paraId="6E78518B"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Аудит. М: Финансы и статистика, 2006, 311 с.</w:t>
      </w:r>
    </w:p>
    <w:p w14:paraId="18DD36B0"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М.П. Маркетинг: стратегия и практика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 АО «Финстатинформ", 1995, 112 с.</w:t>
      </w:r>
    </w:p>
    <w:p w14:paraId="7987B4B5"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Шнейдман JI.3. Учетная политика предприятия. 2-е изд. пе-рераб.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1995, 112 с.</w:t>
      </w:r>
    </w:p>
    <w:p w14:paraId="662C7B7D"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3-е. изд., перераб.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288 с.</w:t>
      </w:r>
    </w:p>
    <w:p w14:paraId="538A4E70"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пособие. М.: Финансы и статистика, 1994, 80 с.</w:t>
      </w:r>
    </w:p>
    <w:p w14:paraId="7BF00B55"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Риск-менеджмент. М.: Финансы и статистика, 1996, 192 с.</w:t>
      </w:r>
    </w:p>
    <w:p w14:paraId="42EFA441"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анализа деятельности хозяйствующего субъекта. М.: Финансы и статистика, 2003,240 с.</w:t>
      </w:r>
    </w:p>
    <w:p w14:paraId="7E7D2C7F"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Берштейн</w:t>
      </w:r>
      <w:r>
        <w:rPr>
          <w:rStyle w:val="WW8Num2z0"/>
          <w:rFonts w:ascii="Verdana" w:hAnsi="Verdana"/>
          <w:color w:val="000000"/>
          <w:sz w:val="18"/>
          <w:szCs w:val="18"/>
        </w:rPr>
        <w:t> </w:t>
      </w:r>
      <w:r>
        <w:rPr>
          <w:rFonts w:ascii="Verdana" w:hAnsi="Verdana"/>
          <w:color w:val="000000"/>
          <w:sz w:val="18"/>
          <w:szCs w:val="18"/>
        </w:rPr>
        <w:t>А.А., Тамбовцев B.JI. К проблеме моделирования процесса достижения целей. М.: Ресурс, 1979, 152 с.</w:t>
      </w:r>
    </w:p>
    <w:p w14:paraId="23211101"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Экономическая оценка качества и эффективности работы предприятия. М.: Стандарт, 1991,216 с.</w:t>
      </w:r>
    </w:p>
    <w:p w14:paraId="4696196C"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Богатырев</w:t>
      </w:r>
      <w:r>
        <w:rPr>
          <w:rStyle w:val="WW8Num2z0"/>
          <w:rFonts w:ascii="Verdana" w:hAnsi="Verdana"/>
          <w:color w:val="000000"/>
          <w:sz w:val="18"/>
          <w:szCs w:val="18"/>
        </w:rPr>
        <w:t> </w:t>
      </w:r>
      <w:r>
        <w:rPr>
          <w:rFonts w:ascii="Verdana" w:hAnsi="Verdana"/>
          <w:color w:val="000000"/>
          <w:sz w:val="18"/>
          <w:szCs w:val="18"/>
        </w:rPr>
        <w:t>А.Г. Инвестиционное право. М.: Право, 1992, 272 с.</w:t>
      </w:r>
    </w:p>
    <w:p w14:paraId="075A17B5"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Боди 3. Финансы. Пер. с анг. М: Вильяме, 2003, 584 с.</w:t>
      </w:r>
    </w:p>
    <w:p w14:paraId="264C3B92"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Леонтьев В.Е.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 статистика, 2004, 520 с.</w:t>
      </w:r>
    </w:p>
    <w:p w14:paraId="55960816"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Бунин</w:t>
      </w:r>
      <w:r>
        <w:rPr>
          <w:rStyle w:val="WW8Num2z0"/>
          <w:rFonts w:ascii="Verdana" w:hAnsi="Verdana"/>
          <w:color w:val="000000"/>
          <w:sz w:val="18"/>
          <w:szCs w:val="18"/>
        </w:rPr>
        <w:t> </w:t>
      </w:r>
      <w:r>
        <w:rPr>
          <w:rFonts w:ascii="Verdana" w:hAnsi="Verdana"/>
          <w:color w:val="000000"/>
          <w:sz w:val="18"/>
          <w:szCs w:val="18"/>
        </w:rPr>
        <w:t>П.Г. Хозяйственный механизм развитого социализма. — М.: Наука, 1980,352 с.</w:t>
      </w:r>
    </w:p>
    <w:p w14:paraId="77C108BC"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А.А. Операционный аудит-анализ- М.: Перспектива, 1996, 127 с.</w:t>
      </w:r>
    </w:p>
    <w:p w14:paraId="4378FED8"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М.И. Экономический анализ и диагностика. М:</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2004, 195 с.</w:t>
      </w:r>
    </w:p>
    <w:p w14:paraId="13D589B3"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Ворст</w:t>
      </w:r>
      <w:r>
        <w:rPr>
          <w:rStyle w:val="WW8Num2z0"/>
          <w:rFonts w:ascii="Verdana" w:hAnsi="Verdana"/>
          <w:color w:val="000000"/>
          <w:sz w:val="18"/>
          <w:szCs w:val="18"/>
        </w:rPr>
        <w:t> </w:t>
      </w:r>
      <w:r>
        <w:rPr>
          <w:rFonts w:ascii="Verdana" w:hAnsi="Verdana"/>
          <w:color w:val="000000"/>
          <w:sz w:val="18"/>
          <w:szCs w:val="18"/>
        </w:rPr>
        <w:t>Й., Ревентлоу П. Экономика фирмы. Пер. с датского. М.: Высшая шк., 1994, 272 с.</w:t>
      </w:r>
    </w:p>
    <w:p w14:paraId="02105AB8"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учет на современном предприятии. -Новосибирск:</w:t>
      </w:r>
      <w:r>
        <w:rPr>
          <w:rStyle w:val="WW8Num2z0"/>
          <w:rFonts w:ascii="Verdana" w:hAnsi="Verdana"/>
          <w:color w:val="000000"/>
          <w:sz w:val="18"/>
          <w:szCs w:val="18"/>
        </w:rPr>
        <w:t> </w:t>
      </w:r>
      <w:r>
        <w:rPr>
          <w:rStyle w:val="WW8Num3z0"/>
          <w:rFonts w:ascii="Verdana" w:hAnsi="Verdana"/>
          <w:color w:val="4682B4"/>
          <w:sz w:val="18"/>
          <w:szCs w:val="18"/>
        </w:rPr>
        <w:t>ЭКОР</w:t>
      </w:r>
      <w:r>
        <w:rPr>
          <w:rFonts w:ascii="Verdana" w:hAnsi="Verdana"/>
          <w:color w:val="000000"/>
          <w:sz w:val="18"/>
          <w:szCs w:val="18"/>
        </w:rPr>
        <w:t>, 2005, 630 с.</w:t>
      </w:r>
    </w:p>
    <w:p w14:paraId="4874EB48"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Организация программного планирования и управления в отраслях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Стандарт, 1973, 273 с.</w:t>
      </w:r>
    </w:p>
    <w:p w14:paraId="487309F7"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Финансы. М.: Финансы и статистика, 2005, 504 с.</w:t>
      </w:r>
    </w:p>
    <w:p w14:paraId="00522D4A"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Микроэкономика: Практический подход.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672 с.</w:t>
      </w:r>
    </w:p>
    <w:p w14:paraId="6BA01A37"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(под. ред.) Финансово</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энциклопедический словарь. - М.: Финансы и статистика, 2004, 1168 с.</w:t>
      </w:r>
    </w:p>
    <w:p w14:paraId="781AA1DF"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оценка бизнеса. 2-е изд. М.: Финансы и статистика, 2005, 736 с.</w:t>
      </w:r>
    </w:p>
    <w:p w14:paraId="30C0D3D6"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Дамари</w:t>
      </w:r>
      <w:r>
        <w:rPr>
          <w:rStyle w:val="WW8Num2z0"/>
          <w:rFonts w:ascii="Verdana" w:hAnsi="Verdana"/>
          <w:color w:val="000000"/>
          <w:sz w:val="18"/>
          <w:szCs w:val="18"/>
        </w:rPr>
        <w:t> </w:t>
      </w:r>
      <w:r>
        <w:rPr>
          <w:rFonts w:ascii="Verdana" w:hAnsi="Verdana"/>
          <w:color w:val="000000"/>
          <w:sz w:val="18"/>
          <w:szCs w:val="18"/>
        </w:rPr>
        <w:t>Р. Финансы и предпринимательство: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используемые западными фирмами для роста и развития организа-ций./Пер. с англ. Ярославль: Еленъ, 1993, 222 с.</w:t>
      </w:r>
    </w:p>
    <w:p w14:paraId="708B7AE7"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Джозеф</w:t>
      </w:r>
      <w:r>
        <w:rPr>
          <w:rStyle w:val="WW8Num2z0"/>
          <w:rFonts w:ascii="Verdana" w:hAnsi="Verdana"/>
          <w:color w:val="000000"/>
          <w:sz w:val="18"/>
          <w:szCs w:val="18"/>
        </w:rPr>
        <w:t> </w:t>
      </w:r>
      <w:r>
        <w:rPr>
          <w:rFonts w:ascii="Verdana" w:hAnsi="Verdana"/>
          <w:color w:val="000000"/>
          <w:sz w:val="18"/>
          <w:szCs w:val="18"/>
        </w:rPr>
        <w:t>Л.П., Сыозен В. Дэвис, Линн М. Паркер, Л.</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 xml:space="preserve">и др. Стратегии </w:t>
      </w:r>
      <w:r>
        <w:rPr>
          <w:rFonts w:ascii="Verdana" w:hAnsi="Verdana"/>
          <w:color w:val="000000"/>
          <w:sz w:val="18"/>
          <w:szCs w:val="18"/>
        </w:rPr>
        <w:lastRenderedPageBreak/>
        <w:t>развития</w:t>
      </w:r>
      <w:r>
        <w:rPr>
          <w:rStyle w:val="WW8Num2z0"/>
          <w:rFonts w:ascii="Verdana" w:hAnsi="Verdana"/>
          <w:color w:val="000000"/>
          <w:sz w:val="18"/>
          <w:szCs w:val="18"/>
        </w:rPr>
        <w:t> </w:t>
      </w:r>
      <w:r>
        <w:rPr>
          <w:rStyle w:val="WW8Num3z0"/>
          <w:rFonts w:ascii="Verdana" w:hAnsi="Verdana"/>
          <w:color w:val="4682B4"/>
          <w:sz w:val="18"/>
          <w:szCs w:val="18"/>
        </w:rPr>
        <w:t>брэнда</w:t>
      </w:r>
      <w:r>
        <w:rPr>
          <w:rFonts w:ascii="Verdana" w:hAnsi="Verdana"/>
          <w:color w:val="000000"/>
          <w:sz w:val="18"/>
          <w:szCs w:val="18"/>
        </w:rPr>
        <w:t>. Оригинальный практический инструментарий для лидерства Вашего брэнда. Пер. с англ. М.:</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Клуб, 2004, 370 с.</w:t>
      </w:r>
    </w:p>
    <w:p w14:paraId="31F6D8AB"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Дитгер</w:t>
      </w:r>
      <w:r>
        <w:rPr>
          <w:rStyle w:val="WW8Num2z0"/>
          <w:rFonts w:ascii="Verdana" w:hAnsi="Verdana"/>
          <w:color w:val="000000"/>
          <w:sz w:val="18"/>
          <w:szCs w:val="18"/>
        </w:rPr>
        <w:t> </w:t>
      </w:r>
      <w:r>
        <w:rPr>
          <w:rFonts w:ascii="Verdana" w:hAnsi="Verdana"/>
          <w:color w:val="000000"/>
          <w:sz w:val="18"/>
          <w:szCs w:val="18"/>
        </w:rPr>
        <w:t>X., Планирование и контроль. Стоимостно-ориентированные концепции</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Пер. с нем. М: Финансы и статистика, 2006, 925 с.</w:t>
      </w:r>
    </w:p>
    <w:p w14:paraId="65E2EF8F"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Додж Р. Краткое руководство по стандартам и нормам</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М.: Финансы и статистика,</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1992, 240 с.</w:t>
      </w:r>
    </w:p>
    <w:p w14:paraId="4E0D402D"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Анализ финансовой устойчивости. М: Дело и Сервис, 2005, 367 с.</w:t>
      </w:r>
    </w:p>
    <w:p w14:paraId="6D63E885"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М.: ЮНИТИ, 1998, 783 с.</w:t>
      </w:r>
    </w:p>
    <w:p w14:paraId="2CDC1EEB"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Друри 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2 кн. М.: ЮНИТИ, 2005,1412 с.</w:t>
      </w:r>
    </w:p>
    <w:p w14:paraId="139AE6BB"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Егоров</w:t>
      </w:r>
      <w:r>
        <w:rPr>
          <w:rStyle w:val="WW8Num2z0"/>
          <w:rFonts w:ascii="Verdana" w:hAnsi="Verdana"/>
          <w:color w:val="000000"/>
          <w:sz w:val="18"/>
          <w:szCs w:val="18"/>
        </w:rPr>
        <w:t> </w:t>
      </w:r>
      <w:r>
        <w:rPr>
          <w:rStyle w:val="WW8Num3z0"/>
          <w:rFonts w:ascii="Verdana" w:hAnsi="Verdana"/>
          <w:color w:val="4682B4"/>
          <w:sz w:val="18"/>
          <w:szCs w:val="18"/>
        </w:rPr>
        <w:t>АЛО</w:t>
      </w:r>
      <w:r>
        <w:rPr>
          <w:rFonts w:ascii="Verdana" w:hAnsi="Verdana"/>
          <w:color w:val="000000"/>
          <w:sz w:val="18"/>
          <w:szCs w:val="18"/>
        </w:rPr>
        <w:t>. Комплексный анализ в системе</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деятельности. М.: СП «</w:t>
      </w:r>
      <w:r>
        <w:rPr>
          <w:rStyle w:val="WW8Num3z0"/>
          <w:rFonts w:ascii="Verdana" w:hAnsi="Verdana"/>
          <w:color w:val="4682B4"/>
          <w:sz w:val="18"/>
          <w:szCs w:val="18"/>
        </w:rPr>
        <w:t>Вся Москва</w:t>
      </w:r>
      <w:r>
        <w:rPr>
          <w:rFonts w:ascii="Verdana" w:hAnsi="Verdana"/>
          <w:color w:val="000000"/>
          <w:sz w:val="18"/>
          <w:szCs w:val="18"/>
        </w:rPr>
        <w:t>», 1994,256 с.</w:t>
      </w:r>
    </w:p>
    <w:p w14:paraId="389240BE"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В.М. Методы коммерческого бюджетирования. М: Финансы и статистика, 2005,256 с.</w:t>
      </w:r>
    </w:p>
    <w:p w14:paraId="5DCA8453"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финансовой отчетности. М.:, Омега-Л, 2006, 450 с.</w:t>
      </w:r>
    </w:p>
    <w:p w14:paraId="3D43530C"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Бухгалтерский учет, 2002, 525 с.</w:t>
      </w:r>
    </w:p>
    <w:p w14:paraId="5AD5C69A"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Е.Ф. Самофинансирование при капитализме: теория и практика. -М.: Финансы и статистика, 1990, 159 с.</w:t>
      </w:r>
    </w:p>
    <w:p w14:paraId="5630FA94"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бухгалтерского учета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Финансы и статистика, 1988, 176 с.</w:t>
      </w:r>
    </w:p>
    <w:p w14:paraId="3009EA8A"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Куликова Л.И.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523 с.</w:t>
      </w:r>
    </w:p>
    <w:p w14:paraId="077783C2"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Кантарович</w:t>
      </w:r>
      <w:r>
        <w:rPr>
          <w:rStyle w:val="WW8Num2z0"/>
          <w:rFonts w:ascii="Verdana" w:hAnsi="Verdana"/>
          <w:color w:val="000000"/>
          <w:sz w:val="18"/>
          <w:szCs w:val="18"/>
        </w:rPr>
        <w:t> </w:t>
      </w:r>
      <w:r>
        <w:rPr>
          <w:rFonts w:ascii="Verdana" w:hAnsi="Verdana"/>
          <w:color w:val="000000"/>
          <w:sz w:val="18"/>
          <w:szCs w:val="18"/>
        </w:rPr>
        <w:t>Л.В. Функциональный анализ. 4-е изд. М.: BHV, 2004, 816 с.</w:t>
      </w:r>
    </w:p>
    <w:p w14:paraId="0F0651DE"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Карпов 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инструмент управления. М.: Финансы и статистика, 2005, 397 с.</w:t>
      </w:r>
    </w:p>
    <w:p w14:paraId="007F6175"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Д.Л., Бенис М. Стандарты и нормы аудита: Пер. с англ.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527 с.</w:t>
      </w:r>
    </w:p>
    <w:p w14:paraId="31CA74A3"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Карпов А. 100% практического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М.: Результат и качество, 2004,464 с.</w:t>
      </w:r>
    </w:p>
    <w:p w14:paraId="3EE94E5C"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Каупленд Т. Стоимость компаний. Оценка и управление. М.: Олимп-бизнес, 1999, 565 с.</w:t>
      </w:r>
    </w:p>
    <w:p w14:paraId="176FE6CB"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A.M. Финансы. М.: Финансы и статистика, 2006,333 с.</w:t>
      </w:r>
    </w:p>
    <w:p w14:paraId="3AF5C0EE"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А.П. Диагностика банкротства. М.: АО «</w:t>
      </w:r>
      <w:r>
        <w:rPr>
          <w:rStyle w:val="WW8Num3z0"/>
          <w:rFonts w:ascii="Verdana" w:hAnsi="Verdana"/>
          <w:color w:val="4682B4"/>
          <w:sz w:val="18"/>
          <w:szCs w:val="18"/>
        </w:rPr>
        <w:t>Финстатинформ</w:t>
      </w:r>
      <w:r>
        <w:rPr>
          <w:rFonts w:ascii="Verdana" w:hAnsi="Verdana"/>
          <w:color w:val="000000"/>
          <w:sz w:val="18"/>
          <w:szCs w:val="18"/>
        </w:rPr>
        <w:t>», 1995,350 с.</w:t>
      </w:r>
    </w:p>
    <w:p w14:paraId="00F7335F"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2005, 765 с.</w:t>
      </w:r>
    </w:p>
    <w:p w14:paraId="267A6CE0"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2006, 559 с.</w:t>
      </w:r>
    </w:p>
    <w:p w14:paraId="41AF8B0B"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1996,432 с.</w:t>
      </w:r>
    </w:p>
    <w:p w14:paraId="0675F6C9"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Козырь</w:t>
      </w:r>
      <w:r>
        <w:rPr>
          <w:rStyle w:val="WW8Num2z0"/>
          <w:rFonts w:ascii="Verdana" w:hAnsi="Verdana"/>
          <w:color w:val="000000"/>
          <w:sz w:val="18"/>
          <w:szCs w:val="18"/>
        </w:rPr>
        <w:t> </w:t>
      </w:r>
      <w:r>
        <w:rPr>
          <w:rFonts w:ascii="Verdana" w:hAnsi="Verdana"/>
          <w:color w:val="000000"/>
          <w:sz w:val="18"/>
          <w:szCs w:val="18"/>
        </w:rPr>
        <w:t>Ю.В. Стоимость компании: оценка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-М.: Альфа-Пресс, 200 с.</w:t>
      </w:r>
    </w:p>
    <w:p w14:paraId="76892747"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Криворотое</w:t>
      </w:r>
      <w:r>
        <w:rPr>
          <w:rStyle w:val="WW8Num2z0"/>
          <w:rFonts w:ascii="Verdana" w:hAnsi="Verdana"/>
          <w:color w:val="000000"/>
          <w:sz w:val="18"/>
          <w:szCs w:val="18"/>
        </w:rPr>
        <w:t> </w:t>
      </w:r>
      <w:r>
        <w:rPr>
          <w:rFonts w:ascii="Verdana" w:hAnsi="Verdana"/>
          <w:color w:val="000000"/>
          <w:sz w:val="18"/>
          <w:szCs w:val="18"/>
        </w:rPr>
        <w:t>В.В. Управление стоимостью. М.: ЮНИТИ, 2005, 110 с.</w:t>
      </w:r>
    </w:p>
    <w:p w14:paraId="06B4B9B8"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Кугаенко</w:t>
      </w:r>
      <w:r>
        <w:rPr>
          <w:rStyle w:val="WW8Num2z0"/>
          <w:rFonts w:ascii="Verdana" w:hAnsi="Verdana"/>
          <w:color w:val="000000"/>
          <w:sz w:val="18"/>
          <w:szCs w:val="18"/>
        </w:rPr>
        <w:t> </w:t>
      </w:r>
      <w:r>
        <w:rPr>
          <w:rFonts w:ascii="Verdana" w:hAnsi="Verdana"/>
          <w:color w:val="000000"/>
          <w:sz w:val="18"/>
          <w:szCs w:val="18"/>
        </w:rPr>
        <w:t>А.А., Белянин М.П. Теория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Вузовская книга, 1999, 344 с.</w:t>
      </w:r>
    </w:p>
    <w:p w14:paraId="5E45831C"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Ламбен</w:t>
      </w:r>
      <w:r>
        <w:rPr>
          <w:rStyle w:val="WW8Num2z0"/>
          <w:rFonts w:ascii="Verdana" w:hAnsi="Verdana"/>
          <w:color w:val="000000"/>
          <w:sz w:val="18"/>
          <w:szCs w:val="18"/>
        </w:rPr>
        <w:t> </w:t>
      </w:r>
      <w:r>
        <w:rPr>
          <w:rFonts w:ascii="Verdana" w:hAnsi="Verdana"/>
          <w:color w:val="000000"/>
          <w:sz w:val="18"/>
          <w:szCs w:val="18"/>
        </w:rPr>
        <w:t>Ж. Стратегический маркетинг. Европейская перспектива. Пер. с фр. СПб.: Наука, 1996, 589 с.</w:t>
      </w:r>
    </w:p>
    <w:p w14:paraId="2BC3BD03"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Лейбкинд</w:t>
      </w:r>
      <w:r>
        <w:rPr>
          <w:rStyle w:val="WW8Num2z0"/>
          <w:rFonts w:ascii="Verdana" w:hAnsi="Verdana"/>
          <w:color w:val="000000"/>
          <w:sz w:val="18"/>
          <w:szCs w:val="18"/>
        </w:rPr>
        <w:t> </w:t>
      </w:r>
      <w:r>
        <w:rPr>
          <w:rFonts w:ascii="Verdana" w:hAnsi="Verdana"/>
          <w:color w:val="000000"/>
          <w:sz w:val="18"/>
          <w:szCs w:val="18"/>
        </w:rPr>
        <w:t>А.Р., Рудник В.М., Тихомиров А.А. Организационно-технологические схемы разработки народно-хозяйственных программ. -М.: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1973, 195 с.</w:t>
      </w:r>
    </w:p>
    <w:p w14:paraId="0F36EEE4"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Лейфер Л.</w:t>
      </w:r>
      <w:r>
        <w:rPr>
          <w:rStyle w:val="WW8Num2z0"/>
          <w:rFonts w:ascii="Verdana" w:hAnsi="Verdana"/>
          <w:color w:val="000000"/>
          <w:sz w:val="18"/>
          <w:szCs w:val="18"/>
        </w:rPr>
        <w:t> </w:t>
      </w:r>
      <w:r>
        <w:rPr>
          <w:rStyle w:val="WW8Num3z0"/>
          <w:rFonts w:ascii="Verdana" w:hAnsi="Verdana"/>
          <w:color w:val="4682B4"/>
          <w:sz w:val="18"/>
          <w:szCs w:val="18"/>
        </w:rPr>
        <w:t>Среднеотраслевые</w:t>
      </w:r>
      <w:r>
        <w:rPr>
          <w:rStyle w:val="WW8Num2z0"/>
          <w:rFonts w:ascii="Verdana" w:hAnsi="Verdana"/>
          <w:color w:val="000000"/>
          <w:sz w:val="18"/>
          <w:szCs w:val="18"/>
        </w:rPr>
        <w:t> </w:t>
      </w:r>
      <w:r>
        <w:rPr>
          <w:rFonts w:ascii="Verdana" w:hAnsi="Verdana"/>
          <w:color w:val="000000"/>
          <w:sz w:val="18"/>
          <w:szCs w:val="18"/>
        </w:rPr>
        <w:t>характеристики финансовой деятельности предприятий. Н. Новгород: ПЦ ФКИО, 2006,213 с.</w:t>
      </w:r>
    </w:p>
    <w:p w14:paraId="4977494A"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Леонтьев В. Экономическое эссе. Теория, исследования, факты и политика. Пер. с англ. М.: Политиздат, 1990, 415 с.</w:t>
      </w:r>
    </w:p>
    <w:p w14:paraId="00437906"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В.Н., Тараканова И.А. Системный анализ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капитальный</w:t>
      </w:r>
      <w:r>
        <w:rPr>
          <w:rStyle w:val="WW8Num2z0"/>
          <w:rFonts w:ascii="Verdana" w:hAnsi="Verdana"/>
          <w:color w:val="000000"/>
          <w:sz w:val="18"/>
          <w:szCs w:val="18"/>
        </w:rPr>
        <w:t> </w:t>
      </w:r>
      <w:r>
        <w:rPr>
          <w:rFonts w:ascii="Verdana" w:hAnsi="Verdana"/>
          <w:color w:val="000000"/>
          <w:sz w:val="18"/>
          <w:szCs w:val="18"/>
        </w:rPr>
        <w:t>вложений в развитие и функционирование производственной структуры. М.: Экономика, 2000,421 с.</w:t>
      </w:r>
    </w:p>
    <w:p w14:paraId="37868630"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М.А. Методы оценки коммерческих идей, предположений, инвестиционных проектов. Н. Новгород: Красная гора, 1993, 119 с.</w:t>
      </w:r>
    </w:p>
    <w:p w14:paraId="3ED6C352"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 xml:space="preserve">М.А. Основы оценки инвестиционных и финансовых решений. М.: ДеКа, 1996, </w:t>
      </w:r>
      <w:r>
        <w:rPr>
          <w:rFonts w:ascii="Verdana" w:hAnsi="Verdana"/>
          <w:color w:val="000000"/>
          <w:sz w:val="18"/>
          <w:szCs w:val="18"/>
        </w:rPr>
        <w:lastRenderedPageBreak/>
        <w:t>304 с.</w:t>
      </w:r>
    </w:p>
    <w:p w14:paraId="500FE785"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Лузин</w:t>
      </w:r>
      <w:r>
        <w:rPr>
          <w:rStyle w:val="WW8Num2z0"/>
          <w:rFonts w:ascii="Verdana" w:hAnsi="Verdana"/>
          <w:color w:val="000000"/>
          <w:sz w:val="18"/>
          <w:szCs w:val="18"/>
        </w:rPr>
        <w:t> </w:t>
      </w:r>
      <w:r>
        <w:rPr>
          <w:rFonts w:ascii="Verdana" w:hAnsi="Verdana"/>
          <w:color w:val="000000"/>
          <w:sz w:val="18"/>
          <w:szCs w:val="18"/>
        </w:rPr>
        <w:t>А.Л. Экономико-математические основы теории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Екатеринбург: УрГУ, 2004, 115 с.</w:t>
      </w:r>
    </w:p>
    <w:p w14:paraId="0D31C524"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Лычагин</w:t>
      </w:r>
      <w:r>
        <w:rPr>
          <w:rStyle w:val="WW8Num2z0"/>
          <w:rFonts w:ascii="Verdana" w:hAnsi="Verdana"/>
          <w:color w:val="000000"/>
          <w:sz w:val="18"/>
          <w:szCs w:val="18"/>
        </w:rPr>
        <w:t> </w:t>
      </w:r>
      <w:r>
        <w:rPr>
          <w:rFonts w:ascii="Verdana" w:hAnsi="Verdana"/>
          <w:color w:val="000000"/>
          <w:sz w:val="18"/>
          <w:szCs w:val="18"/>
        </w:rPr>
        <w:t>М.В., Мироносецкий Н.Б. Моделирование финансовой деятельности предприятий. Новосибирск: Наука, 2001, 198 с.</w:t>
      </w:r>
    </w:p>
    <w:p w14:paraId="4964B82A"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 хозяйственной деятельности. М.: Юнити Дана, 2003, 386 с.</w:t>
      </w:r>
    </w:p>
    <w:p w14:paraId="37FA050A"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Жаринов В.В., Бородина Н.В. Теория бухгалтерского учета. Учебный комплекс. М.: Финансы и статистика, 2004, 248 с.</w:t>
      </w:r>
    </w:p>
    <w:p w14:paraId="0DA02C0C"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С.И. Информационный бизнес: коммерческое распространение и</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М.: Финансы и статистика, 2003, 128 с.</w:t>
      </w:r>
    </w:p>
    <w:p w14:paraId="54C692E9"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-М.: Дело и сервис, 2001, 109 с.</w:t>
      </w:r>
    </w:p>
    <w:p w14:paraId="60FEEA94"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В.И. Методология бухгалтерского учета в условиях рыночной экономики. М.:, НПКФ</w:t>
      </w:r>
      <w:r>
        <w:rPr>
          <w:rStyle w:val="WW8Num2z0"/>
          <w:rFonts w:ascii="Verdana" w:hAnsi="Verdana"/>
          <w:color w:val="000000"/>
          <w:sz w:val="18"/>
          <w:szCs w:val="18"/>
        </w:rPr>
        <w:t> </w:t>
      </w:r>
      <w:r>
        <w:rPr>
          <w:rStyle w:val="WW8Num3z0"/>
          <w:rFonts w:ascii="Verdana" w:hAnsi="Verdana"/>
          <w:color w:val="4682B4"/>
          <w:sz w:val="18"/>
          <w:szCs w:val="18"/>
        </w:rPr>
        <w:t>Ланке</w:t>
      </w:r>
      <w:r>
        <w:rPr>
          <w:rFonts w:ascii="Verdana" w:hAnsi="Verdana"/>
          <w:color w:val="000000"/>
          <w:sz w:val="18"/>
          <w:szCs w:val="18"/>
        </w:rPr>
        <w:t>, 1998, 109 с.</w:t>
      </w:r>
    </w:p>
    <w:p w14:paraId="2E7A2C39"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Е.А., Широкова Л.П., Быков С.П. Аудит операций с материалами. М.: ЮНИТИ, 2004, 123 с.</w:t>
      </w:r>
    </w:p>
    <w:p w14:paraId="1FFF553C"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Широкова Л.П., Жаринов В.В. Аудит</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операций. М.: ЮНИТИ, 2004, 112 с.</w:t>
      </w:r>
    </w:p>
    <w:p w14:paraId="2175A010"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Мансухани</w:t>
      </w:r>
      <w:r>
        <w:rPr>
          <w:rStyle w:val="WW8Num2z0"/>
          <w:rFonts w:ascii="Verdana" w:hAnsi="Verdana"/>
          <w:color w:val="000000"/>
          <w:sz w:val="18"/>
          <w:szCs w:val="18"/>
        </w:rPr>
        <w:t> </w:t>
      </w:r>
      <w:r>
        <w:rPr>
          <w:rFonts w:ascii="Verdana" w:hAnsi="Verdana"/>
          <w:color w:val="000000"/>
          <w:sz w:val="18"/>
          <w:szCs w:val="18"/>
        </w:rPr>
        <w:t>Г. Золотое правило инвестирования. Пер. с англ. М., Це-рил-ПЭЛ, 1994,93 с.</w:t>
      </w:r>
    </w:p>
    <w:p w14:paraId="388A414E"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А.С., Артюков В.В., Виноградов В.Г.,</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Н.И., Черненков М.В. Россия: стратегия</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кризисный период (инвестиционный климат России). М.:</w:t>
      </w:r>
      <w:r>
        <w:rPr>
          <w:rStyle w:val="WW8Num2z0"/>
          <w:rFonts w:ascii="Verdana" w:hAnsi="Verdana"/>
          <w:color w:val="000000"/>
          <w:sz w:val="18"/>
          <w:szCs w:val="18"/>
        </w:rPr>
        <w:t> </w:t>
      </w:r>
      <w:r>
        <w:rPr>
          <w:rStyle w:val="WW8Num3z0"/>
          <w:rFonts w:ascii="Verdana" w:hAnsi="Verdana"/>
          <w:color w:val="4682B4"/>
          <w:sz w:val="18"/>
          <w:szCs w:val="18"/>
        </w:rPr>
        <w:t>ПАИМС</w:t>
      </w:r>
      <w:r>
        <w:rPr>
          <w:rFonts w:ascii="Verdana" w:hAnsi="Verdana"/>
          <w:color w:val="000000"/>
          <w:sz w:val="18"/>
          <w:szCs w:val="18"/>
        </w:rPr>
        <w:t>, 1998,240 с.</w:t>
      </w:r>
    </w:p>
    <w:p w14:paraId="2AF82FB8"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Мерсер Д. Управление в самой преуспевающей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мира. Пер. с англ. М.: Прогресс, 2001,456 с.</w:t>
      </w:r>
    </w:p>
    <w:p w14:paraId="0E4B6C48"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Дело, 1992, 702 с.</w:t>
      </w:r>
    </w:p>
    <w:p w14:paraId="7E85AFBD"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Елманова Е.Н., Пуреховская Е.В. Лабораторный практикум по бухгалтерскому учету. М.: Экономисть, 2005, 529 с.</w:t>
      </w:r>
    </w:p>
    <w:p w14:paraId="69B3DE98"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бухгалтерский учет в России. М.: ЮНИТИ, 2006, 323 с.</w:t>
      </w:r>
    </w:p>
    <w:p w14:paraId="346F4DA7"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Генезис управленческого учета на отечественных предприятиях. М.: ЮНИТИ, 2006, 153 с.</w:t>
      </w:r>
    </w:p>
    <w:p w14:paraId="2D02D0BE"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Ю1.Миркин Ю.П. Анализ</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внутрипроизводственных</w:t>
      </w:r>
      <w:r>
        <w:rPr>
          <w:rStyle w:val="WW8Num2z0"/>
          <w:rFonts w:ascii="Verdana" w:hAnsi="Verdana"/>
          <w:color w:val="000000"/>
          <w:sz w:val="18"/>
          <w:szCs w:val="18"/>
        </w:rPr>
        <w:t> </w:t>
      </w:r>
      <w:r>
        <w:rPr>
          <w:rFonts w:ascii="Verdana" w:hAnsi="Verdana"/>
          <w:color w:val="000000"/>
          <w:sz w:val="18"/>
          <w:szCs w:val="18"/>
        </w:rPr>
        <w:t>резервов. М.: Финансы и статистика, 1991, 160 с.</w:t>
      </w:r>
    </w:p>
    <w:p w14:paraId="600ED107"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Муших 3., Мюллер П. Методы принятия технических решений. Пер. с нем. М.: Мир, 2001,208 с.</w:t>
      </w:r>
    </w:p>
    <w:p w14:paraId="3375E8BD"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М.: Финансы и статистика, 1996, 136 с.</w:t>
      </w:r>
    </w:p>
    <w:p w14:paraId="4D6E636A"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Международные стандарты финансовой отчетности. М.: УРСС, 2005, 201 с.</w:t>
      </w:r>
    </w:p>
    <w:p w14:paraId="1EE8C1A9"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отчетность организации. М.: Бухгалтерский учет, 2006, 372 с.</w:t>
      </w:r>
    </w:p>
    <w:p w14:paraId="625A364D"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Ночевкина</w:t>
      </w:r>
      <w:r>
        <w:rPr>
          <w:rStyle w:val="WW8Num2z0"/>
          <w:rFonts w:ascii="Verdana" w:hAnsi="Verdana"/>
          <w:color w:val="000000"/>
          <w:sz w:val="18"/>
          <w:szCs w:val="18"/>
        </w:rPr>
        <w:t> </w:t>
      </w:r>
      <w:r>
        <w:rPr>
          <w:rFonts w:ascii="Verdana" w:hAnsi="Verdana"/>
          <w:color w:val="000000"/>
          <w:sz w:val="18"/>
          <w:szCs w:val="18"/>
        </w:rPr>
        <w:t>Л.П. Развитие экономики и проблемы интенсификации промышленности.-М., Мысль, 1971, 184 с.</w:t>
      </w:r>
    </w:p>
    <w:p w14:paraId="39E213DF"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Рус. яз., 1984, 816 с.</w:t>
      </w:r>
    </w:p>
    <w:p w14:paraId="31211B11"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Л.Н. Финансовый менеджмент в предприятиях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Управление денежным оборотом. М.: Финансы и статистика, 1993, 160 с.</w:t>
      </w:r>
    </w:p>
    <w:p w14:paraId="5E1838D6"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Финансовый учет. М.: ФБК-ПРЕСС, 2001, 672 с.</w:t>
      </w:r>
    </w:p>
    <w:p w14:paraId="62494587"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Новая бухгалтерская отчетность. М.:</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2001, 186 с.</w:t>
      </w:r>
    </w:p>
    <w:p w14:paraId="2FFD3971"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издержек и доходов (с элементами финансового учета). М.: Инфрма-М, 2006, 279 с.</w:t>
      </w:r>
    </w:p>
    <w:p w14:paraId="20915F06"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Пашкус</w:t>
      </w:r>
      <w:r>
        <w:rPr>
          <w:rStyle w:val="WW8Num2z0"/>
          <w:rFonts w:ascii="Verdana" w:hAnsi="Verdana"/>
          <w:color w:val="000000"/>
          <w:sz w:val="18"/>
          <w:szCs w:val="18"/>
        </w:rPr>
        <w:t> </w:t>
      </w:r>
      <w:r>
        <w:rPr>
          <w:rFonts w:ascii="Verdana" w:hAnsi="Verdana"/>
          <w:color w:val="000000"/>
          <w:sz w:val="18"/>
          <w:szCs w:val="18"/>
        </w:rPr>
        <w:t>Ю.В., Мисько О.Н. введение в</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xml:space="preserve">(практическое пособие для </w:t>
      </w:r>
      <w:r>
        <w:rPr>
          <w:rFonts w:ascii="Verdana" w:hAnsi="Verdana"/>
          <w:color w:val="000000"/>
          <w:sz w:val="18"/>
          <w:szCs w:val="18"/>
        </w:rPr>
        <w:lastRenderedPageBreak/>
        <w:t>предпринимателей). СПб.: Северо-Запад, 2001, 303 с.</w:t>
      </w:r>
    </w:p>
    <w:p w14:paraId="03F71AC9"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Поляк</w:t>
      </w:r>
      <w:r>
        <w:rPr>
          <w:rStyle w:val="WW8Num2z0"/>
          <w:rFonts w:ascii="Verdana" w:hAnsi="Verdana"/>
          <w:color w:val="000000"/>
          <w:sz w:val="18"/>
          <w:szCs w:val="18"/>
        </w:rPr>
        <w:t> </w:t>
      </w:r>
      <w:r>
        <w:rPr>
          <w:rFonts w:ascii="Verdana" w:hAnsi="Verdana"/>
          <w:color w:val="000000"/>
          <w:sz w:val="18"/>
          <w:szCs w:val="18"/>
        </w:rPr>
        <w:t>A.M. Интенсификация производства и проблемы снижения материальности. М.: Экономика, 1973, 143 с.</w:t>
      </w:r>
    </w:p>
    <w:p w14:paraId="39CB4DF0"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Промыслов</w:t>
      </w:r>
      <w:r>
        <w:rPr>
          <w:rStyle w:val="WW8Num2z0"/>
          <w:rFonts w:ascii="Verdana" w:hAnsi="Verdana"/>
          <w:color w:val="000000"/>
          <w:sz w:val="18"/>
          <w:szCs w:val="18"/>
        </w:rPr>
        <w:t> </w:t>
      </w:r>
      <w:r>
        <w:rPr>
          <w:rFonts w:ascii="Verdana" w:hAnsi="Verdana"/>
          <w:color w:val="000000"/>
          <w:sz w:val="18"/>
          <w:szCs w:val="18"/>
        </w:rPr>
        <w:t>Б.Д., Жученко И.А. Логистические основы управления материальными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(Проблемы, поиски, решения). М.:</w:t>
      </w:r>
      <w:r>
        <w:rPr>
          <w:rStyle w:val="WW8Num2z0"/>
          <w:rFonts w:ascii="Verdana" w:hAnsi="Verdana"/>
          <w:color w:val="000000"/>
          <w:sz w:val="18"/>
          <w:szCs w:val="18"/>
        </w:rPr>
        <w:t> </w:t>
      </w:r>
      <w:r>
        <w:rPr>
          <w:rStyle w:val="WW8Num3z0"/>
          <w:rFonts w:ascii="Verdana" w:hAnsi="Verdana"/>
          <w:color w:val="4682B4"/>
          <w:sz w:val="18"/>
          <w:szCs w:val="18"/>
        </w:rPr>
        <w:t>Нефтегаз</w:t>
      </w:r>
      <w:r>
        <w:rPr>
          <w:rFonts w:ascii="Verdana" w:hAnsi="Verdana"/>
          <w:color w:val="000000"/>
          <w:sz w:val="18"/>
          <w:szCs w:val="18"/>
        </w:rPr>
        <w:t>, 2004, 103 с.</w:t>
      </w:r>
    </w:p>
    <w:p w14:paraId="4779BD83"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Райсберг</w:t>
      </w:r>
      <w:r>
        <w:rPr>
          <w:rStyle w:val="WW8Num2z0"/>
          <w:rFonts w:ascii="Verdana" w:hAnsi="Verdana"/>
          <w:color w:val="000000"/>
          <w:sz w:val="18"/>
          <w:szCs w:val="18"/>
        </w:rPr>
        <w:t> </w:t>
      </w:r>
      <w:r>
        <w:rPr>
          <w:rFonts w:ascii="Verdana" w:hAnsi="Verdana"/>
          <w:color w:val="000000"/>
          <w:sz w:val="18"/>
          <w:szCs w:val="18"/>
        </w:rPr>
        <w:t>Б.А. Предпринимательство и риск. М.: Знание, 2002, 64 с.</w:t>
      </w:r>
    </w:p>
    <w:p w14:paraId="246835D0"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Раяцкая Р.Л.,</w:t>
      </w:r>
      <w:r>
        <w:rPr>
          <w:rStyle w:val="WW8Num2z0"/>
          <w:rFonts w:ascii="Verdana" w:hAnsi="Verdana"/>
          <w:color w:val="000000"/>
          <w:sz w:val="18"/>
          <w:szCs w:val="18"/>
        </w:rPr>
        <w:t> </w:t>
      </w:r>
      <w:r>
        <w:rPr>
          <w:rStyle w:val="WW8Num3z0"/>
          <w:rFonts w:ascii="Verdana" w:hAnsi="Verdana"/>
          <w:color w:val="4682B4"/>
          <w:sz w:val="18"/>
          <w:szCs w:val="18"/>
        </w:rPr>
        <w:t>Плакунов</w:t>
      </w:r>
      <w:r>
        <w:rPr>
          <w:rStyle w:val="WW8Num2z0"/>
          <w:rFonts w:ascii="Verdana" w:hAnsi="Verdana"/>
          <w:color w:val="000000"/>
          <w:sz w:val="18"/>
          <w:szCs w:val="18"/>
        </w:rPr>
        <w:t> </w:t>
      </w:r>
      <w:r>
        <w:rPr>
          <w:rFonts w:ascii="Verdana" w:hAnsi="Verdana"/>
          <w:color w:val="000000"/>
          <w:sz w:val="18"/>
          <w:szCs w:val="18"/>
        </w:rPr>
        <w:t>М.К. Экономические догмы и</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реальность. М.: Экономика, 2001, 207 с.</w:t>
      </w:r>
    </w:p>
    <w:p w14:paraId="4CE543A1"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Ж.Аудит и анализ хозяйственной деятельности предприятия. Пер. с фр. М.: Аудит ЮНИТИ, 1997, 375 с.</w:t>
      </w:r>
    </w:p>
    <w:p w14:paraId="126053E1"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Робертсон Д. Аудит. Пер. с англ. М.: Контакт, 1993,496 с.</w:t>
      </w:r>
    </w:p>
    <w:p w14:paraId="147E90CB"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Финансы. М.: Финансы и статистика, 1993,400 с.</w:t>
      </w:r>
    </w:p>
    <w:p w14:paraId="56857C1C"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Федотова М.А.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М.: Перспектива, 1995, 98 с.</w:t>
      </w:r>
    </w:p>
    <w:p w14:paraId="59F71922"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Рожнов</w:t>
      </w:r>
      <w:r>
        <w:rPr>
          <w:rStyle w:val="WW8Num2z0"/>
          <w:rFonts w:ascii="Verdana" w:hAnsi="Verdana"/>
          <w:color w:val="000000"/>
          <w:sz w:val="18"/>
          <w:szCs w:val="18"/>
        </w:rPr>
        <w:t> </w:t>
      </w:r>
      <w:r>
        <w:rPr>
          <w:rFonts w:ascii="Verdana" w:hAnsi="Verdana"/>
          <w:color w:val="000000"/>
          <w:sz w:val="18"/>
          <w:szCs w:val="18"/>
        </w:rPr>
        <w:t>B.C., Островский О.М. и др. Автоматизированные системы обработки экономической информации. -М.: Финансы и статистика, 2005, 246 с.</w:t>
      </w:r>
    </w:p>
    <w:p w14:paraId="778C1AD2"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Рутгайзер</w:t>
      </w:r>
      <w:r>
        <w:rPr>
          <w:rStyle w:val="WW8Num2z0"/>
          <w:rFonts w:ascii="Verdana" w:hAnsi="Verdana"/>
          <w:color w:val="000000"/>
          <w:sz w:val="18"/>
          <w:szCs w:val="18"/>
        </w:rPr>
        <w:t> </w:t>
      </w:r>
      <w:r>
        <w:rPr>
          <w:rFonts w:ascii="Verdana" w:hAnsi="Verdana"/>
          <w:color w:val="000000"/>
          <w:sz w:val="18"/>
          <w:szCs w:val="18"/>
        </w:rPr>
        <w:t>В.М. Оценка стоимости бизнеса. Методические разработки и рекомендации. М.: Международная академия оценки и консалтинга, 2006,401 с.</w:t>
      </w:r>
    </w:p>
    <w:p w14:paraId="54EDD297"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Сабанти</w:t>
      </w:r>
      <w:r>
        <w:rPr>
          <w:rStyle w:val="WW8Num2z0"/>
          <w:rFonts w:ascii="Verdana" w:hAnsi="Verdana"/>
          <w:color w:val="000000"/>
          <w:sz w:val="18"/>
          <w:szCs w:val="18"/>
        </w:rPr>
        <w:t> </w:t>
      </w:r>
      <w:r>
        <w:rPr>
          <w:rFonts w:ascii="Verdana" w:hAnsi="Verdana"/>
          <w:color w:val="000000"/>
          <w:sz w:val="18"/>
          <w:szCs w:val="18"/>
        </w:rPr>
        <w:t>Б.М. Развитие финансов и финансовой науки в России. Иркутск: Альфа, 1986,280 с.</w:t>
      </w:r>
    </w:p>
    <w:p w14:paraId="42B4BEB3"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 Перспектива, 1997, 498 с.</w:t>
      </w:r>
    </w:p>
    <w:p w14:paraId="2B04BCAF"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АПК.-Минск: Новое знание, 2006, 652 с.</w:t>
      </w:r>
    </w:p>
    <w:p w14:paraId="6FC74F60"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Самуэльсон П. Экономика. В 2х томах. Пер. с англ. М.:,</w:t>
      </w:r>
      <w:r>
        <w:rPr>
          <w:rStyle w:val="WW8Num2z0"/>
          <w:rFonts w:ascii="Verdana" w:hAnsi="Verdana"/>
          <w:color w:val="000000"/>
          <w:sz w:val="18"/>
          <w:szCs w:val="18"/>
        </w:rPr>
        <w:t> </w:t>
      </w:r>
      <w:r>
        <w:rPr>
          <w:rStyle w:val="WW8Num3z0"/>
          <w:rFonts w:ascii="Verdana" w:hAnsi="Verdana"/>
          <w:color w:val="4682B4"/>
          <w:sz w:val="18"/>
          <w:szCs w:val="18"/>
        </w:rPr>
        <w:t>Алгон</w:t>
      </w:r>
      <w:r>
        <w:rPr>
          <w:rFonts w:ascii="Verdana" w:hAnsi="Verdana"/>
          <w:color w:val="000000"/>
          <w:sz w:val="18"/>
          <w:szCs w:val="18"/>
        </w:rPr>
        <w:t>, 1992, 715 с.</w:t>
      </w:r>
    </w:p>
    <w:p w14:paraId="4C3D12DB"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В.Т. Риски финансового сектора Российской Федерации. М.: Финстатинформ, 2001, 175 с.</w:t>
      </w:r>
    </w:p>
    <w:p w14:paraId="5E09347F"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Секей Г. Парадоксы в теории вероятности и математической статистике. Пер. с англ. М.: Мир, 1990, 240 с.</w:t>
      </w:r>
    </w:p>
    <w:p w14:paraId="222FDD48"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Style w:val="WW8Num2z0"/>
          <w:rFonts w:ascii="Verdana" w:hAnsi="Verdana"/>
          <w:color w:val="000000"/>
          <w:sz w:val="18"/>
          <w:szCs w:val="18"/>
        </w:rPr>
        <w:t> </w:t>
      </w:r>
      <w:r>
        <w:rPr>
          <w:rFonts w:ascii="Verdana" w:hAnsi="Verdana"/>
          <w:color w:val="000000"/>
          <w:sz w:val="18"/>
          <w:szCs w:val="18"/>
        </w:rPr>
        <w:t>О.И. Как перевести российскую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международный стандарт. М.: Альфа-Пресс, 2005, 187 с.</w:t>
      </w:r>
    </w:p>
    <w:p w14:paraId="2148D146"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Style w:val="WW8Num2z0"/>
          <w:rFonts w:ascii="Verdana" w:hAnsi="Verdana"/>
          <w:color w:val="000000"/>
          <w:sz w:val="18"/>
          <w:szCs w:val="18"/>
        </w:rPr>
        <w:t> </w:t>
      </w:r>
      <w:r>
        <w:rPr>
          <w:rFonts w:ascii="Verdana" w:hAnsi="Verdana"/>
          <w:color w:val="000000"/>
          <w:sz w:val="18"/>
          <w:szCs w:val="18"/>
        </w:rPr>
        <w:t>О.И. Формирование учетной политики организации. М.: Альфа-Пресс, 2006, 170 с.</w:t>
      </w:r>
    </w:p>
    <w:p w14:paraId="0191342A"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Столярова</w:t>
      </w:r>
      <w:r>
        <w:rPr>
          <w:rStyle w:val="WW8Num2z0"/>
          <w:rFonts w:ascii="Verdana" w:hAnsi="Verdana"/>
          <w:color w:val="000000"/>
          <w:sz w:val="18"/>
          <w:szCs w:val="18"/>
        </w:rPr>
        <w:t> </w:t>
      </w:r>
      <w:r>
        <w:rPr>
          <w:rFonts w:ascii="Verdana" w:hAnsi="Verdana"/>
          <w:color w:val="000000"/>
          <w:sz w:val="18"/>
          <w:szCs w:val="18"/>
        </w:rPr>
        <w:t>И.А. Антология экономической классики. В 2х томах. М.:</w:t>
      </w:r>
      <w:r>
        <w:rPr>
          <w:rStyle w:val="WW8Num2z0"/>
          <w:rFonts w:ascii="Verdana" w:hAnsi="Verdana"/>
          <w:color w:val="000000"/>
          <w:sz w:val="18"/>
          <w:szCs w:val="18"/>
        </w:rPr>
        <w:t> </w:t>
      </w:r>
      <w:r>
        <w:rPr>
          <w:rStyle w:val="WW8Num3z0"/>
          <w:rFonts w:ascii="Verdana" w:hAnsi="Verdana"/>
          <w:color w:val="4682B4"/>
          <w:sz w:val="18"/>
          <w:szCs w:val="18"/>
        </w:rPr>
        <w:t>Эконов</w:t>
      </w:r>
      <w:r>
        <w:rPr>
          <w:rFonts w:ascii="Verdana" w:hAnsi="Verdana"/>
          <w:color w:val="000000"/>
          <w:sz w:val="18"/>
          <w:szCs w:val="18"/>
        </w:rPr>
        <w:t>, 1992,486 с.</w:t>
      </w:r>
    </w:p>
    <w:p w14:paraId="3A8AD88B"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Стоянов</w:t>
      </w:r>
      <w:r>
        <w:rPr>
          <w:rStyle w:val="WW8Num2z0"/>
          <w:rFonts w:ascii="Verdana" w:hAnsi="Verdana"/>
          <w:color w:val="000000"/>
          <w:sz w:val="18"/>
          <w:szCs w:val="18"/>
        </w:rPr>
        <w:t> </w:t>
      </w:r>
      <w:r>
        <w:rPr>
          <w:rFonts w:ascii="Verdana" w:hAnsi="Verdana"/>
          <w:color w:val="000000"/>
          <w:sz w:val="18"/>
          <w:szCs w:val="18"/>
        </w:rPr>
        <w:t>Е.А., Стоянова Е.С. Экспертная диагностика и аудит финансово-хозяйственного положения предприятия. М.: Перспектива, 1992, 201 с.</w:t>
      </w:r>
    </w:p>
    <w:p w14:paraId="7BA2298E"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Тамбовцев</w:t>
      </w:r>
      <w:r>
        <w:rPr>
          <w:rStyle w:val="WW8Num2z0"/>
          <w:rFonts w:ascii="Verdana" w:hAnsi="Verdana"/>
          <w:color w:val="000000"/>
          <w:sz w:val="18"/>
          <w:szCs w:val="18"/>
        </w:rPr>
        <w:t> </w:t>
      </w:r>
      <w:r>
        <w:rPr>
          <w:rFonts w:ascii="Verdana" w:hAnsi="Verdana"/>
          <w:color w:val="000000"/>
          <w:sz w:val="18"/>
          <w:szCs w:val="18"/>
        </w:rPr>
        <w:t>В.А. О формировании целей в</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народнохозяйственном</w:t>
      </w:r>
      <w:r>
        <w:rPr>
          <w:rStyle w:val="WW8Num2z0"/>
          <w:rFonts w:ascii="Verdana" w:hAnsi="Verdana"/>
          <w:color w:val="000000"/>
          <w:sz w:val="18"/>
          <w:szCs w:val="18"/>
        </w:rPr>
        <w:t> </w:t>
      </w:r>
      <w:r>
        <w:rPr>
          <w:rFonts w:ascii="Verdana" w:hAnsi="Verdana"/>
          <w:color w:val="000000"/>
          <w:sz w:val="18"/>
          <w:szCs w:val="18"/>
        </w:rPr>
        <w:t>планировании. Целевая стадия планирования и вопросы социально-экономических решений. М.: 1973, 183 с.</w:t>
      </w:r>
    </w:p>
    <w:p w14:paraId="172128D2"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Татарников</w:t>
      </w:r>
      <w:r>
        <w:rPr>
          <w:rStyle w:val="WW8Num2z0"/>
          <w:rFonts w:ascii="Verdana" w:hAnsi="Verdana"/>
          <w:color w:val="000000"/>
          <w:sz w:val="18"/>
          <w:szCs w:val="18"/>
        </w:rPr>
        <w:t> </w:t>
      </w:r>
      <w:r>
        <w:rPr>
          <w:rFonts w:ascii="Verdana" w:hAnsi="Verdana"/>
          <w:color w:val="000000"/>
          <w:sz w:val="18"/>
          <w:szCs w:val="18"/>
        </w:rPr>
        <w:t>Е.А. Стратегическое управление предприятием. М.: Альфа-Пресс, 2006,218 с.</w:t>
      </w:r>
    </w:p>
    <w:p w14:paraId="6E27BA0E"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1991, 160 с.</w:t>
      </w:r>
    </w:p>
    <w:p w14:paraId="0519AD04"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Управление фирмой. -М.:</w:t>
      </w:r>
      <w:r>
        <w:rPr>
          <w:rStyle w:val="WW8Num2z0"/>
          <w:rFonts w:ascii="Verdana" w:hAnsi="Verdana"/>
          <w:color w:val="000000"/>
          <w:sz w:val="18"/>
          <w:szCs w:val="18"/>
        </w:rPr>
        <w:t> </w:t>
      </w:r>
      <w:r>
        <w:rPr>
          <w:rStyle w:val="WW8Num3z0"/>
          <w:rFonts w:ascii="Verdana" w:hAnsi="Verdana"/>
          <w:color w:val="4682B4"/>
          <w:sz w:val="18"/>
          <w:szCs w:val="18"/>
        </w:rPr>
        <w:t>АКАЛИС</w:t>
      </w:r>
      <w:r>
        <w:rPr>
          <w:rFonts w:ascii="Verdana" w:hAnsi="Verdana"/>
          <w:color w:val="000000"/>
          <w:sz w:val="18"/>
          <w:szCs w:val="18"/>
        </w:rPr>
        <w:t>, 1996, 516 с.</w:t>
      </w:r>
    </w:p>
    <w:p w14:paraId="450F24BB"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Морозова Н.И. Инновационный менеджмент. М.: АКАЛИС, 1996,207 с.</w:t>
      </w:r>
    </w:p>
    <w:p w14:paraId="7100EF33"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Система менеджмента. М.: Интел-Синтез, 1996, 367 с.</w:t>
      </w:r>
    </w:p>
    <w:p w14:paraId="4BE56C7D"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М.И. Конспект лекций по науке о</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СПб.: Вестник СПб ун-та, 1911,130 с.</w:t>
      </w:r>
    </w:p>
    <w:p w14:paraId="3B7FE614"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Фридман П. Контроль затрат и финансовых результатов при анализе качества продукции. М.: ЮНИТИ, 1994,286 с.</w:t>
      </w:r>
    </w:p>
    <w:p w14:paraId="34AA71F8"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Учетная политика 2006 года. М.: Новалис, 2005, 367 с.</w:t>
      </w:r>
    </w:p>
    <w:p w14:paraId="09E315BB"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Налог на прибыль. М.: Новалис, 2006, 153 с.</w:t>
      </w:r>
    </w:p>
    <w:p w14:paraId="67C56A38"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Хайниш</w:t>
      </w:r>
      <w:r>
        <w:rPr>
          <w:rStyle w:val="WW8Num2z0"/>
          <w:rFonts w:ascii="Verdana" w:hAnsi="Verdana"/>
          <w:color w:val="000000"/>
          <w:sz w:val="18"/>
          <w:szCs w:val="18"/>
        </w:rPr>
        <w:t> </w:t>
      </w:r>
      <w:r>
        <w:rPr>
          <w:rFonts w:ascii="Verdana" w:hAnsi="Verdana"/>
          <w:color w:val="000000"/>
          <w:sz w:val="18"/>
          <w:szCs w:val="18"/>
        </w:rPr>
        <w:t>С.В. Нестандартные ситуации: практикум для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руководителей. -М.: Экономика, 1992, 206 с.</w:t>
      </w:r>
    </w:p>
    <w:p w14:paraId="1B88C488"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139.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Пер. с нем. -М.: Финансы и статистика, 1997, 800 с.</w:t>
      </w:r>
    </w:p>
    <w:p w14:paraId="68E8553E"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Хан Д. Стоимостно-ориентированные концепции контроллнга. Пер. с нем. М.: Финансы и статистика, 2005, 928 с.</w:t>
      </w:r>
    </w:p>
    <w:p w14:paraId="341B2270"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Харрис Л.</w:t>
      </w:r>
      <w:r>
        <w:rPr>
          <w:rStyle w:val="WW8Num2z0"/>
          <w:rFonts w:ascii="Verdana" w:hAnsi="Verdana"/>
          <w:color w:val="000000"/>
          <w:sz w:val="18"/>
          <w:szCs w:val="18"/>
        </w:rPr>
        <w:t> </w:t>
      </w: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теория. Пер. с англ. М.: Пргресс, 1990,206 с.</w:t>
      </w:r>
    </w:p>
    <w:p w14:paraId="1004E048"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Хачатуров</w:t>
      </w:r>
      <w:r>
        <w:rPr>
          <w:rStyle w:val="WW8Num2z0"/>
          <w:rFonts w:ascii="Verdana" w:hAnsi="Verdana"/>
          <w:color w:val="000000"/>
          <w:sz w:val="18"/>
          <w:szCs w:val="18"/>
        </w:rPr>
        <w:t> </w:t>
      </w:r>
      <w:r>
        <w:rPr>
          <w:rFonts w:ascii="Verdana" w:hAnsi="Verdana"/>
          <w:color w:val="000000"/>
          <w:sz w:val="18"/>
          <w:szCs w:val="18"/>
        </w:rPr>
        <w:t>Т.С. Эффективность капитальных вложений. М.: Экономика, 1979,336 с.</w:t>
      </w:r>
    </w:p>
    <w:p w14:paraId="261CE979"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Хелверт Э. Техника финансового анализа. Пер. с англ. М.: ЮНИТИ, 1998, 663 с.</w:t>
      </w:r>
    </w:p>
    <w:p w14:paraId="3E358D17"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 Р. Стоимость и</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Пер. с англ. М.: Прогресс, 1993, 488 с.</w:t>
      </w:r>
    </w:p>
    <w:p w14:paraId="277285CC"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Роберт Н. Основы финансового менеджмента. М.: Дело, 1993, 128 с.</w:t>
      </w:r>
    </w:p>
    <w:p w14:paraId="6F839FCC"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Внутрифирменное бюджетирование. М., Финансы и статистика, 2005, 398 с.</w:t>
      </w:r>
    </w:p>
    <w:p w14:paraId="27965A42"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Цифрова</w:t>
      </w:r>
      <w:r>
        <w:rPr>
          <w:rStyle w:val="WW8Num2z0"/>
          <w:rFonts w:ascii="Verdana" w:hAnsi="Verdana"/>
          <w:color w:val="000000"/>
          <w:sz w:val="18"/>
          <w:szCs w:val="18"/>
        </w:rPr>
        <w:t> </w:t>
      </w:r>
      <w:r>
        <w:rPr>
          <w:rFonts w:ascii="Verdana" w:hAnsi="Verdana"/>
          <w:color w:val="000000"/>
          <w:sz w:val="18"/>
          <w:szCs w:val="18"/>
        </w:rPr>
        <w:t>Р.В. Диагностика состояния организации в 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Саратов, Научная книга, 2003, 232 с.</w:t>
      </w:r>
    </w:p>
    <w:p w14:paraId="4E116746"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Цифрова</w:t>
      </w:r>
      <w:r>
        <w:rPr>
          <w:rStyle w:val="WW8Num2z0"/>
          <w:rFonts w:ascii="Verdana" w:hAnsi="Verdana"/>
          <w:color w:val="000000"/>
          <w:sz w:val="18"/>
          <w:szCs w:val="18"/>
        </w:rPr>
        <w:t> </w:t>
      </w:r>
      <w:r>
        <w:rPr>
          <w:rFonts w:ascii="Verdana" w:hAnsi="Verdana"/>
          <w:color w:val="000000"/>
          <w:sz w:val="18"/>
          <w:szCs w:val="18"/>
        </w:rPr>
        <w:t>Р.В. Управленческий учет и экономический анализ. Саратов: Научная книга, 2003, 289 с.</w:t>
      </w:r>
    </w:p>
    <w:p w14:paraId="0CB3C558"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Цифрова</w:t>
      </w:r>
      <w:r>
        <w:rPr>
          <w:rStyle w:val="WW8Num2z0"/>
          <w:rFonts w:ascii="Verdana" w:hAnsi="Verdana"/>
          <w:color w:val="000000"/>
          <w:sz w:val="18"/>
          <w:szCs w:val="18"/>
        </w:rPr>
        <w:t> </w:t>
      </w:r>
      <w:r>
        <w:rPr>
          <w:rFonts w:ascii="Verdana" w:hAnsi="Verdana"/>
          <w:color w:val="000000"/>
          <w:sz w:val="18"/>
          <w:szCs w:val="18"/>
        </w:rPr>
        <w:t>Р.В. Учетно-аналитическое обеспечение и оценка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Саратов: Научная книга, 2006</w:t>
      </w:r>
    </w:p>
    <w:p w14:paraId="67A67D6F"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Цифрова</w:t>
      </w:r>
      <w:r>
        <w:rPr>
          <w:rStyle w:val="WW8Num2z0"/>
          <w:rFonts w:ascii="Verdana" w:hAnsi="Verdana"/>
          <w:color w:val="000000"/>
          <w:sz w:val="18"/>
          <w:szCs w:val="18"/>
        </w:rPr>
        <w:t> </w:t>
      </w:r>
      <w:r>
        <w:rPr>
          <w:rFonts w:ascii="Verdana" w:hAnsi="Verdana"/>
          <w:color w:val="000000"/>
          <w:sz w:val="18"/>
          <w:szCs w:val="18"/>
        </w:rPr>
        <w:t>Р.В., Андреева О.А. Управление рисками экономических систем. Саратов: издательство Саратовского государственного университета, 2001, 124 с.</w:t>
      </w:r>
    </w:p>
    <w:p w14:paraId="7926FB90"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Цифрова</w:t>
      </w:r>
      <w:r>
        <w:rPr>
          <w:rStyle w:val="WW8Num2z0"/>
          <w:rFonts w:ascii="Verdana" w:hAnsi="Verdana"/>
          <w:color w:val="000000"/>
          <w:sz w:val="18"/>
          <w:szCs w:val="18"/>
        </w:rPr>
        <w:t> </w:t>
      </w:r>
      <w:r>
        <w:rPr>
          <w:rFonts w:ascii="Verdana" w:hAnsi="Verdana"/>
          <w:color w:val="000000"/>
          <w:sz w:val="18"/>
          <w:szCs w:val="18"/>
        </w:rPr>
        <w:t>Р.В., Елесина 0.10. Управление устойчивостью экономических систем. Саратов: Научная книга</w:t>
      </w:r>
    </w:p>
    <w:p w14:paraId="678DC742"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Цифрова</w:t>
      </w:r>
      <w:r>
        <w:rPr>
          <w:rStyle w:val="WW8Num2z0"/>
          <w:rFonts w:ascii="Verdana" w:hAnsi="Verdana"/>
          <w:color w:val="000000"/>
          <w:sz w:val="18"/>
          <w:szCs w:val="18"/>
        </w:rPr>
        <w:t> </w:t>
      </w:r>
      <w:r>
        <w:rPr>
          <w:rFonts w:ascii="Verdana" w:hAnsi="Verdana"/>
          <w:color w:val="000000"/>
          <w:sz w:val="18"/>
          <w:szCs w:val="18"/>
        </w:rPr>
        <w:t>Р.В., Пчелинцева JT.H. Информационное обеспечение выбора финансовой стратегии. Саратов: Научная книга, 2005, 97 с.</w:t>
      </w:r>
    </w:p>
    <w:p w14:paraId="45222A3C"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Цифрова</w:t>
      </w:r>
      <w:r>
        <w:rPr>
          <w:rStyle w:val="WW8Num2z0"/>
          <w:rFonts w:ascii="Verdana" w:hAnsi="Verdana"/>
          <w:color w:val="000000"/>
          <w:sz w:val="18"/>
          <w:szCs w:val="18"/>
        </w:rPr>
        <w:t> </w:t>
      </w:r>
      <w:r>
        <w:rPr>
          <w:rFonts w:ascii="Verdana" w:hAnsi="Verdana"/>
          <w:color w:val="000000"/>
          <w:sz w:val="18"/>
          <w:szCs w:val="18"/>
        </w:rPr>
        <w:t>Р.В., Пчелинцева JI.H. Учет и оценка стоимости: управленческий аспект. Саратов: Научная книга, 2006, 123 с.</w:t>
      </w:r>
    </w:p>
    <w:p w14:paraId="4ABB11EB"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Чесноков</w:t>
      </w:r>
      <w:r>
        <w:rPr>
          <w:rStyle w:val="WW8Num2z0"/>
          <w:rFonts w:ascii="Verdana" w:hAnsi="Verdana"/>
          <w:color w:val="000000"/>
          <w:sz w:val="18"/>
          <w:szCs w:val="18"/>
        </w:rPr>
        <w:t> </w:t>
      </w:r>
      <w:r>
        <w:rPr>
          <w:rFonts w:ascii="Verdana" w:hAnsi="Verdana"/>
          <w:color w:val="000000"/>
          <w:sz w:val="18"/>
          <w:szCs w:val="18"/>
        </w:rPr>
        <w:t>А.С. Инвестиционная стратегия и финансовые игры. М.: ПАИМС, 1994, 320 с.</w:t>
      </w:r>
    </w:p>
    <w:p w14:paraId="05AB4136"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коммерческих и финансовых расчетов. 2-ое изд. -М.: Дело ЛТД, 1995,380 с.</w:t>
      </w:r>
    </w:p>
    <w:p w14:paraId="15F16A1E"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Чиркова Е. Как оценить бизнес по аналогам. -М.: Deloitte, 2005, 193 с.</w:t>
      </w:r>
    </w:p>
    <w:p w14:paraId="6980CEE6"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Чубаков</w:t>
      </w:r>
      <w:r>
        <w:rPr>
          <w:rStyle w:val="WW8Num2z0"/>
          <w:rFonts w:ascii="Verdana" w:hAnsi="Verdana"/>
          <w:color w:val="000000"/>
          <w:sz w:val="18"/>
          <w:szCs w:val="18"/>
        </w:rPr>
        <w:t> </w:t>
      </w:r>
      <w:r>
        <w:rPr>
          <w:rFonts w:ascii="Verdana" w:hAnsi="Verdana"/>
          <w:color w:val="000000"/>
          <w:sz w:val="18"/>
          <w:szCs w:val="18"/>
        </w:rPr>
        <w:t>Г.Н. Стратегия и ценообразование в маркетинговой политике предприятия. М.: Инфра-М, 1995, 224 с.</w:t>
      </w:r>
    </w:p>
    <w:p w14:paraId="0D8E2AC5"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Николаева О.Е., Полякова С.И. Управленческий учет.-М.: ФБК, 2005, 344 с.</w:t>
      </w:r>
    </w:p>
    <w:p w14:paraId="220B798C"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Сайфилин Р.С. Методика финансового анализа. М.: Ин-фра-М, 2002, 208 с.</w:t>
      </w:r>
    </w:p>
    <w:p w14:paraId="2D42A942"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Финансы предприятий: менеджмент и анализ. М.: Инфра-М, 2006,479 с.</w:t>
      </w:r>
    </w:p>
    <w:p w14:paraId="716401B2"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М.: Инфра-М, 2006,448 с.</w:t>
      </w:r>
    </w:p>
    <w:p w14:paraId="24A1F6C3"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Р. Финансовый менеджмент. М.: ФилинЪ, 1996, 400 с.</w:t>
      </w:r>
    </w:p>
    <w:p w14:paraId="74845C4C"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учет новых видов имущества и операций. М.: Бухгалтерский учет, 1993, 112 с.</w:t>
      </w:r>
    </w:p>
    <w:p w14:paraId="14D5B810"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Шнейдман JI.3. Финансовый учет. М.: Финансы и статистика, 2005, 816 с.</w:t>
      </w:r>
    </w:p>
    <w:p w14:paraId="6602F961"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Шпакова J1.B. Как пользоваться</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М.: Альфа-Пресс, 2006, 126 с.</w:t>
      </w:r>
    </w:p>
    <w:p w14:paraId="1B25E797"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Эван Фрэнк Ч. Оценка компаний при</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и поглощениях.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 331 с.</w:t>
      </w:r>
    </w:p>
    <w:p w14:paraId="18324E2B"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Энтони Р., Рис Дж. Учет: ситуации и примеры. Пер. с англ. М.: Сирин, 2003, 286 с.</w:t>
      </w:r>
    </w:p>
    <w:p w14:paraId="5CED97F1"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Юданов</w:t>
      </w:r>
      <w:r>
        <w:rPr>
          <w:rStyle w:val="WW8Num2z0"/>
          <w:rFonts w:ascii="Verdana" w:hAnsi="Verdana"/>
          <w:color w:val="000000"/>
          <w:sz w:val="18"/>
          <w:szCs w:val="18"/>
        </w:rPr>
        <w:t> </w:t>
      </w:r>
      <w:r>
        <w:rPr>
          <w:rFonts w:ascii="Verdana" w:hAnsi="Verdana"/>
          <w:color w:val="000000"/>
          <w:sz w:val="18"/>
          <w:szCs w:val="18"/>
        </w:rPr>
        <w:t>А.Ю. Секреты финансовой устойчивости международных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Fonts w:ascii="Verdana" w:hAnsi="Verdana"/>
          <w:color w:val="000000"/>
          <w:sz w:val="18"/>
          <w:szCs w:val="18"/>
        </w:rPr>
        <w:t>. -М.: Финансы и статистика, 1991, 192 с.</w:t>
      </w:r>
    </w:p>
    <w:p w14:paraId="21EAEDF7"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Hicks D.R. Capital and time: a neo Austrian theory, - Oxf: 1973, 236.</w:t>
      </w:r>
    </w:p>
    <w:p w14:paraId="4CB7E868"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Hicks D.R. Essays in world economics, Oxf: 1959.</w:t>
      </w:r>
    </w:p>
    <w:p w14:paraId="465BC927"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Samuelson P.A. Linear programming and economic analysis, N.Y: 1958, 342.</w:t>
      </w:r>
    </w:p>
    <w:p w14:paraId="4A40C22C" w14:textId="77777777" w:rsidR="00434F75" w:rsidRDefault="00434F75" w:rsidP="00434F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Weber J. Einflihrung in das Cjntrolling, Teil2: instrumente, 3, Auf 1., Stuttgart, 1994.</w:t>
      </w:r>
    </w:p>
    <w:p w14:paraId="61E18232" w14:textId="2D3A5928" w:rsidR="00184275" w:rsidRPr="00434F75" w:rsidRDefault="00434F75" w:rsidP="00434F75">
      <w:r>
        <w:rPr>
          <w:rFonts w:ascii="Verdana" w:hAnsi="Verdana"/>
          <w:color w:val="000000"/>
          <w:sz w:val="18"/>
          <w:szCs w:val="18"/>
        </w:rPr>
        <w:br/>
      </w:r>
      <w:r>
        <w:rPr>
          <w:rFonts w:ascii="Verdana" w:hAnsi="Verdana"/>
          <w:color w:val="000000"/>
          <w:sz w:val="18"/>
          <w:szCs w:val="18"/>
        </w:rPr>
        <w:br/>
      </w:r>
      <w:bookmarkStart w:id="0" w:name="_GoBack"/>
      <w:bookmarkEnd w:id="0"/>
    </w:p>
    <w:sectPr w:rsidR="00184275" w:rsidRPr="00434F7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52F22" w14:textId="77777777" w:rsidR="00D746EA" w:rsidRDefault="00D746EA">
      <w:pPr>
        <w:spacing w:after="0" w:line="240" w:lineRule="auto"/>
      </w:pPr>
      <w:r>
        <w:separator/>
      </w:r>
    </w:p>
  </w:endnote>
  <w:endnote w:type="continuationSeparator" w:id="0">
    <w:p w14:paraId="71E0665A" w14:textId="77777777" w:rsidR="00D746EA" w:rsidRDefault="00D7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4E37D" w14:textId="77777777" w:rsidR="00D746EA" w:rsidRDefault="00D746EA">
      <w:pPr>
        <w:spacing w:after="0" w:line="240" w:lineRule="auto"/>
      </w:pPr>
      <w:r>
        <w:separator/>
      </w:r>
    </w:p>
  </w:footnote>
  <w:footnote w:type="continuationSeparator" w:id="0">
    <w:p w14:paraId="1553E0EA" w14:textId="77777777" w:rsidR="00D746EA" w:rsidRDefault="00D7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46EA"/>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FCC27-CAFA-4526-99A5-DD5A9F6B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11875</TotalTime>
  <Pages>12</Pages>
  <Words>6207</Words>
  <Characters>35382</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1148</cp:revision>
  <cp:lastPrinted>2009-02-06T05:36:00Z</cp:lastPrinted>
  <dcterms:created xsi:type="dcterms:W3CDTF">2016-05-04T14:28:00Z</dcterms:created>
  <dcterms:modified xsi:type="dcterms:W3CDTF">2016-07-26T13:12:00Z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