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B44" w:rsidRPr="00C83B44" w:rsidRDefault="00C83B44" w:rsidP="00C83B44">
      <w:pPr>
        <w:rPr>
          <w:rFonts w:ascii="Times New Roman" w:eastAsia="Times New Roman" w:hAnsi="Times New Roman" w:cs="Times New Roman"/>
          <w:kern w:val="0"/>
          <w:sz w:val="28"/>
          <w:szCs w:val="28"/>
          <w:lang w:eastAsia="ru-RU"/>
        </w:rPr>
      </w:pPr>
      <w:r w:rsidRPr="00C83B44">
        <w:rPr>
          <w:rFonts w:ascii="Times New Roman" w:eastAsia="Times New Roman" w:hAnsi="Times New Roman" w:cs="Times New Roman" w:hint="eastAsia"/>
          <w:kern w:val="0"/>
          <w:sz w:val="28"/>
          <w:szCs w:val="28"/>
          <w:lang w:eastAsia="ru-RU"/>
        </w:rPr>
        <w:t>Гаврильченко</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Олена</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Володимирівна</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докторант</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кафедри</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маркетингу</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і</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логістики</w:t>
      </w:r>
      <w:r w:rsidRPr="00C83B44">
        <w:rPr>
          <w:rFonts w:ascii="Times New Roman" w:eastAsia="Times New Roman" w:hAnsi="Times New Roman" w:cs="Times New Roman"/>
          <w:kern w:val="0"/>
          <w:sz w:val="28"/>
          <w:szCs w:val="28"/>
          <w:lang w:eastAsia="ru-RU"/>
        </w:rPr>
        <w:t>,</w:t>
      </w:r>
    </w:p>
    <w:p w:rsidR="00C83B44" w:rsidRPr="00C83B44" w:rsidRDefault="00C83B44" w:rsidP="00C83B44">
      <w:pPr>
        <w:rPr>
          <w:rFonts w:ascii="Times New Roman" w:eastAsia="Times New Roman" w:hAnsi="Times New Roman" w:cs="Times New Roman"/>
          <w:kern w:val="0"/>
          <w:sz w:val="28"/>
          <w:szCs w:val="28"/>
          <w:lang w:eastAsia="ru-RU"/>
        </w:rPr>
      </w:pPr>
      <w:r w:rsidRPr="00C83B44">
        <w:rPr>
          <w:rFonts w:ascii="Times New Roman" w:eastAsia="Times New Roman" w:hAnsi="Times New Roman" w:cs="Times New Roman" w:hint="eastAsia"/>
          <w:kern w:val="0"/>
          <w:sz w:val="28"/>
          <w:szCs w:val="28"/>
          <w:lang w:eastAsia="ru-RU"/>
        </w:rPr>
        <w:t>Сумський</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національний</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аграрний</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університет</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Назва</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дисертації</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«Механізми</w:t>
      </w:r>
    </w:p>
    <w:p w:rsidR="00C83B44" w:rsidRPr="00C83B44" w:rsidRDefault="00C83B44" w:rsidP="00C83B44">
      <w:pPr>
        <w:rPr>
          <w:rFonts w:ascii="Times New Roman" w:eastAsia="Times New Roman" w:hAnsi="Times New Roman" w:cs="Times New Roman"/>
          <w:kern w:val="0"/>
          <w:sz w:val="28"/>
          <w:szCs w:val="28"/>
          <w:lang w:eastAsia="ru-RU"/>
        </w:rPr>
      </w:pPr>
      <w:r w:rsidRPr="00C83B44">
        <w:rPr>
          <w:rFonts w:ascii="Times New Roman" w:eastAsia="Times New Roman" w:hAnsi="Times New Roman" w:cs="Times New Roman" w:hint="eastAsia"/>
          <w:kern w:val="0"/>
          <w:sz w:val="28"/>
          <w:szCs w:val="28"/>
          <w:lang w:eastAsia="ru-RU"/>
        </w:rPr>
        <w:t>управління</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потенціалом</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економічного</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розвитку</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підприємств</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сфери</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матеріального</w:t>
      </w:r>
    </w:p>
    <w:p w:rsidR="00C83B44" w:rsidRPr="00C83B44" w:rsidRDefault="00C83B44" w:rsidP="00C83B44">
      <w:pPr>
        <w:rPr>
          <w:rFonts w:ascii="Times New Roman" w:eastAsia="Times New Roman" w:hAnsi="Times New Roman" w:cs="Times New Roman"/>
          <w:kern w:val="0"/>
          <w:sz w:val="28"/>
          <w:szCs w:val="28"/>
          <w:lang w:eastAsia="ru-RU"/>
        </w:rPr>
      </w:pPr>
      <w:r w:rsidRPr="00C83B44">
        <w:rPr>
          <w:rFonts w:ascii="Times New Roman" w:eastAsia="Times New Roman" w:hAnsi="Times New Roman" w:cs="Times New Roman" w:hint="eastAsia"/>
          <w:kern w:val="0"/>
          <w:sz w:val="28"/>
          <w:szCs w:val="28"/>
          <w:lang w:eastAsia="ru-RU"/>
        </w:rPr>
        <w:t>виробництва</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теорія</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методологія</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практика»</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Шифр</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та</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назва</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спеціальності</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w:t>
      </w:r>
    </w:p>
    <w:p w:rsidR="00C83B44" w:rsidRPr="00C83B44" w:rsidRDefault="00C83B44" w:rsidP="00C83B44">
      <w:pPr>
        <w:rPr>
          <w:rFonts w:ascii="Times New Roman" w:eastAsia="Times New Roman" w:hAnsi="Times New Roman" w:cs="Times New Roman"/>
          <w:kern w:val="0"/>
          <w:sz w:val="28"/>
          <w:szCs w:val="28"/>
          <w:lang w:eastAsia="ru-RU"/>
        </w:rPr>
      </w:pPr>
      <w:r w:rsidRPr="00C83B44">
        <w:rPr>
          <w:rFonts w:ascii="Times New Roman" w:eastAsia="Times New Roman" w:hAnsi="Times New Roman" w:cs="Times New Roman"/>
          <w:kern w:val="0"/>
          <w:sz w:val="28"/>
          <w:szCs w:val="28"/>
          <w:lang w:eastAsia="ru-RU"/>
        </w:rPr>
        <w:t xml:space="preserve">08.00.04 </w:t>
      </w:r>
      <w:r w:rsidRPr="00C83B44">
        <w:rPr>
          <w:rFonts w:ascii="Times New Roman" w:eastAsia="Times New Roman" w:hAnsi="Times New Roman" w:cs="Times New Roman" w:hint="eastAsia"/>
          <w:kern w:val="0"/>
          <w:sz w:val="28"/>
          <w:szCs w:val="28"/>
          <w:lang w:eastAsia="ru-RU"/>
        </w:rPr>
        <w:t>«Економіка</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та</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управління</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підприємствами</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за</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видами</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економічної</w:t>
      </w:r>
    </w:p>
    <w:p w:rsidR="00C83B44" w:rsidRPr="00C83B44" w:rsidRDefault="00C83B44" w:rsidP="00C83B44">
      <w:pPr>
        <w:rPr>
          <w:rFonts w:ascii="Times New Roman" w:eastAsia="Times New Roman" w:hAnsi="Times New Roman" w:cs="Times New Roman"/>
          <w:kern w:val="0"/>
          <w:sz w:val="28"/>
          <w:szCs w:val="28"/>
          <w:lang w:eastAsia="ru-RU"/>
        </w:rPr>
      </w:pPr>
      <w:r w:rsidRPr="00C83B44">
        <w:rPr>
          <w:rFonts w:ascii="Times New Roman" w:eastAsia="Times New Roman" w:hAnsi="Times New Roman" w:cs="Times New Roman" w:hint="eastAsia"/>
          <w:kern w:val="0"/>
          <w:sz w:val="28"/>
          <w:szCs w:val="28"/>
          <w:lang w:eastAsia="ru-RU"/>
        </w:rPr>
        <w:t>діяльності</w:t>
      </w:r>
      <w:r w:rsidRPr="00C83B44">
        <w:rPr>
          <w:rFonts w:ascii="Times New Roman" w:eastAsia="Times New Roman" w:hAnsi="Times New Roman" w:cs="Times New Roman"/>
          <w:kern w:val="0"/>
          <w:sz w:val="28"/>
          <w:szCs w:val="28"/>
          <w:lang w:eastAsia="ru-RU"/>
        </w:rPr>
        <w:t>)</w:t>
      </w:r>
      <w:r w:rsidRPr="00C83B44">
        <w:rPr>
          <w:rFonts w:ascii="Times New Roman" w:eastAsia="Times New Roman" w:hAnsi="Times New Roman" w:cs="Times New Roman" w:hint="eastAsia"/>
          <w:kern w:val="0"/>
          <w:sz w:val="28"/>
          <w:szCs w:val="28"/>
          <w:lang w:eastAsia="ru-RU"/>
        </w:rPr>
        <w:t>»</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Спецрада</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Д</w:t>
      </w:r>
      <w:r w:rsidRPr="00C83B44">
        <w:rPr>
          <w:rFonts w:ascii="Times New Roman" w:eastAsia="Times New Roman" w:hAnsi="Times New Roman" w:cs="Times New Roman"/>
          <w:kern w:val="0"/>
          <w:sz w:val="28"/>
          <w:szCs w:val="28"/>
          <w:lang w:eastAsia="ru-RU"/>
        </w:rPr>
        <w:t xml:space="preserve"> 55.859.01 </w:t>
      </w:r>
      <w:r w:rsidRPr="00C83B44">
        <w:rPr>
          <w:rFonts w:ascii="Times New Roman" w:eastAsia="Times New Roman" w:hAnsi="Times New Roman" w:cs="Times New Roman" w:hint="eastAsia"/>
          <w:kern w:val="0"/>
          <w:sz w:val="28"/>
          <w:szCs w:val="28"/>
          <w:lang w:eastAsia="ru-RU"/>
        </w:rPr>
        <w:t>Сумського</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національного</w:t>
      </w:r>
      <w:r w:rsidRPr="00C83B44">
        <w:rPr>
          <w:rFonts w:ascii="Times New Roman" w:eastAsia="Times New Roman" w:hAnsi="Times New Roman" w:cs="Times New Roman"/>
          <w:kern w:val="0"/>
          <w:sz w:val="28"/>
          <w:szCs w:val="28"/>
          <w:lang w:eastAsia="ru-RU"/>
        </w:rPr>
        <w:t xml:space="preserve"> </w:t>
      </w:r>
      <w:r w:rsidRPr="00C83B44">
        <w:rPr>
          <w:rFonts w:ascii="Times New Roman" w:eastAsia="Times New Roman" w:hAnsi="Times New Roman" w:cs="Times New Roman" w:hint="eastAsia"/>
          <w:kern w:val="0"/>
          <w:sz w:val="28"/>
          <w:szCs w:val="28"/>
          <w:lang w:eastAsia="ru-RU"/>
        </w:rPr>
        <w:t>аграрного</w:t>
      </w:r>
    </w:p>
    <w:p w:rsidR="00317299" w:rsidRPr="00C83B44" w:rsidRDefault="00C83B44" w:rsidP="00C83B44">
      <w:r w:rsidRPr="00C83B44">
        <w:rPr>
          <w:rFonts w:ascii="Times New Roman" w:eastAsia="Times New Roman" w:hAnsi="Times New Roman" w:cs="Times New Roman" w:hint="eastAsia"/>
          <w:kern w:val="0"/>
          <w:sz w:val="28"/>
          <w:szCs w:val="28"/>
          <w:lang w:eastAsia="ru-RU"/>
        </w:rPr>
        <w:t>університету</w:t>
      </w:r>
      <w:bookmarkStart w:id="0" w:name="_GoBack"/>
      <w:bookmarkEnd w:id="0"/>
    </w:p>
    <w:sectPr w:rsidR="00317299" w:rsidRPr="00C83B4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A5D" w:rsidRDefault="00CB3A5D">
      <w:pPr>
        <w:spacing w:after="0" w:line="240" w:lineRule="auto"/>
      </w:pPr>
      <w:r>
        <w:separator/>
      </w:r>
    </w:p>
  </w:endnote>
  <w:endnote w:type="continuationSeparator" w:id="0">
    <w:p w:rsidR="00CB3A5D" w:rsidRDefault="00CB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CB3A5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CB3A5D">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A5D" w:rsidRDefault="00CB3A5D"/>
    <w:p w:rsidR="00CB3A5D" w:rsidRDefault="00CB3A5D"/>
    <w:p w:rsidR="00CB3A5D" w:rsidRDefault="00CB3A5D"/>
    <w:p w:rsidR="00CB3A5D" w:rsidRDefault="00CB3A5D"/>
    <w:p w:rsidR="00CB3A5D" w:rsidRDefault="00CB3A5D"/>
    <w:p w:rsidR="00CB3A5D" w:rsidRDefault="00CB3A5D"/>
    <w:p w:rsidR="00CB3A5D" w:rsidRDefault="00CB3A5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CB3A5D" w:rsidRDefault="00CB3A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CB3A5D" w:rsidRDefault="00CB3A5D"/>
    <w:p w:rsidR="00CB3A5D" w:rsidRDefault="00CB3A5D"/>
    <w:p w:rsidR="00CB3A5D" w:rsidRDefault="00CB3A5D">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CB3A5D" w:rsidRDefault="00CB3A5D"/>
                <w:p w:rsidR="00CB3A5D" w:rsidRDefault="00CB3A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CB3A5D" w:rsidRDefault="00CB3A5D"/>
    <w:p w:rsidR="00CB3A5D" w:rsidRDefault="00CB3A5D">
      <w:pPr>
        <w:rPr>
          <w:sz w:val="2"/>
          <w:szCs w:val="2"/>
        </w:rPr>
      </w:pPr>
    </w:p>
    <w:p w:rsidR="00CB3A5D" w:rsidRDefault="00CB3A5D"/>
    <w:p w:rsidR="00CB3A5D" w:rsidRDefault="00CB3A5D">
      <w:pPr>
        <w:spacing w:after="0" w:line="240" w:lineRule="auto"/>
      </w:pPr>
    </w:p>
  </w:footnote>
  <w:footnote w:type="continuationSeparator" w:id="0">
    <w:p w:rsidR="00CB3A5D" w:rsidRDefault="00CB3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A5D"/>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5F26F-73F4-43C1-8AD2-5EA20AFD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5891</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338</cp:revision>
  <cp:lastPrinted>2009-02-06T05:36:00Z</cp:lastPrinted>
  <dcterms:created xsi:type="dcterms:W3CDTF">2022-11-21T19:25:00Z</dcterms:created>
  <dcterms:modified xsi:type="dcterms:W3CDTF">2023-04-14T14:17:00Z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