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D2" w:rsidRDefault="006F056F" w:rsidP="006F056F">
      <w:pPr>
        <w:rPr>
          <w:rFonts w:ascii="Times New Roman" w:hAnsi="Times New Roman" w:cs="Times New Roman"/>
          <w:b/>
          <w:sz w:val="24"/>
          <w:szCs w:val="24"/>
        </w:rPr>
      </w:pPr>
      <w:r w:rsidRPr="006F056F">
        <w:rPr>
          <w:rFonts w:ascii="Times New Roman" w:hAnsi="Times New Roman" w:cs="Times New Roman" w:hint="eastAsia"/>
          <w:b/>
          <w:sz w:val="24"/>
          <w:szCs w:val="24"/>
        </w:rPr>
        <w:t>Попов</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Антон</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Леонидович</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Исследование</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биологической</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активности</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цитрат</w:t>
      </w:r>
      <w:r w:rsidRPr="006F056F">
        <w:rPr>
          <w:rFonts w:ascii="Times New Roman" w:hAnsi="Times New Roman" w:cs="Times New Roman"/>
          <w:b/>
          <w:sz w:val="24"/>
          <w:szCs w:val="24"/>
        </w:rPr>
        <w:t>-</w:t>
      </w:r>
      <w:r w:rsidRPr="006F056F">
        <w:rPr>
          <w:rFonts w:ascii="Times New Roman" w:hAnsi="Times New Roman" w:cs="Times New Roman" w:hint="eastAsia"/>
          <w:b/>
          <w:sz w:val="24"/>
          <w:szCs w:val="24"/>
        </w:rPr>
        <w:t>стабилизированных</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наночастиц</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диоксида</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церия</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СеО</w:t>
      </w:r>
      <w:r w:rsidRPr="006F056F">
        <w:rPr>
          <w:rFonts w:ascii="Times New Roman" w:hAnsi="Times New Roman" w:cs="Times New Roman"/>
          <w:b/>
          <w:sz w:val="24"/>
          <w:szCs w:val="24"/>
        </w:rPr>
        <w:t xml:space="preserve">2): </w:t>
      </w:r>
      <w:r w:rsidRPr="006F056F">
        <w:rPr>
          <w:rFonts w:ascii="Times New Roman" w:hAnsi="Times New Roman" w:cs="Times New Roman" w:hint="eastAsia"/>
          <w:b/>
          <w:sz w:val="24"/>
          <w:szCs w:val="24"/>
        </w:rPr>
        <w:t>диссертация</w:t>
      </w:r>
      <w:r w:rsidRPr="006F056F">
        <w:rPr>
          <w:rFonts w:ascii="Times New Roman" w:hAnsi="Times New Roman" w:cs="Times New Roman"/>
          <w:b/>
          <w:sz w:val="24"/>
          <w:szCs w:val="24"/>
        </w:rPr>
        <w:t xml:space="preserve"> ... </w:t>
      </w:r>
      <w:r w:rsidRPr="006F056F">
        <w:rPr>
          <w:rFonts w:ascii="Times New Roman" w:hAnsi="Times New Roman" w:cs="Times New Roman" w:hint="eastAsia"/>
          <w:b/>
          <w:sz w:val="24"/>
          <w:szCs w:val="24"/>
        </w:rPr>
        <w:t>кандидата</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Биологических</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наук</w:t>
      </w:r>
      <w:r w:rsidRPr="006F056F">
        <w:rPr>
          <w:rFonts w:ascii="Times New Roman" w:hAnsi="Times New Roman" w:cs="Times New Roman"/>
          <w:b/>
          <w:sz w:val="24"/>
          <w:szCs w:val="24"/>
        </w:rPr>
        <w:t xml:space="preserve">: 03.01.02 / </w:t>
      </w:r>
      <w:r w:rsidRPr="006F056F">
        <w:rPr>
          <w:rFonts w:ascii="Times New Roman" w:hAnsi="Times New Roman" w:cs="Times New Roman" w:hint="eastAsia"/>
          <w:b/>
          <w:sz w:val="24"/>
          <w:szCs w:val="24"/>
        </w:rPr>
        <w:t>Попов</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Антон</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Леонидович</w:t>
      </w:r>
      <w:r w:rsidRPr="006F056F">
        <w:rPr>
          <w:rFonts w:ascii="Times New Roman" w:hAnsi="Times New Roman" w:cs="Times New Roman"/>
          <w:b/>
          <w:sz w:val="24"/>
          <w:szCs w:val="24"/>
        </w:rPr>
        <w:t>;[</w:t>
      </w:r>
      <w:r w:rsidRPr="006F056F">
        <w:rPr>
          <w:rFonts w:ascii="Times New Roman" w:hAnsi="Times New Roman" w:cs="Times New Roman" w:hint="eastAsia"/>
          <w:b/>
          <w:sz w:val="24"/>
          <w:szCs w:val="24"/>
        </w:rPr>
        <w:t>Место</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защиты</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ФГБУН</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Институт</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теоретической</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и</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экспериментальной</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биофизики</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Российской</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академии</w:t>
      </w:r>
      <w:r w:rsidRPr="006F056F">
        <w:rPr>
          <w:rFonts w:ascii="Times New Roman" w:hAnsi="Times New Roman" w:cs="Times New Roman"/>
          <w:b/>
          <w:sz w:val="24"/>
          <w:szCs w:val="24"/>
        </w:rPr>
        <w:t xml:space="preserve"> </w:t>
      </w:r>
      <w:r w:rsidRPr="006F056F">
        <w:rPr>
          <w:rFonts w:ascii="Times New Roman" w:hAnsi="Times New Roman" w:cs="Times New Roman" w:hint="eastAsia"/>
          <w:b/>
          <w:sz w:val="24"/>
          <w:szCs w:val="24"/>
        </w:rPr>
        <w:t>наук</w:t>
      </w:r>
      <w:r w:rsidRPr="006F056F">
        <w:rPr>
          <w:rFonts w:ascii="Times New Roman" w:hAnsi="Times New Roman" w:cs="Times New Roman"/>
          <w:b/>
          <w:sz w:val="24"/>
          <w:szCs w:val="24"/>
        </w:rPr>
        <w:t xml:space="preserve">], 2017.- 144 </w:t>
      </w:r>
      <w:r w:rsidRPr="006F056F">
        <w:rPr>
          <w:rFonts w:ascii="Times New Roman" w:hAnsi="Times New Roman" w:cs="Times New Roman" w:hint="eastAsia"/>
          <w:b/>
          <w:sz w:val="24"/>
          <w:szCs w:val="24"/>
        </w:rPr>
        <w:t>с</w:t>
      </w:r>
      <w:r w:rsidRPr="006F056F">
        <w:rPr>
          <w:rFonts w:ascii="Times New Roman" w:hAnsi="Times New Roman" w:cs="Times New Roman"/>
          <w:b/>
          <w:sz w:val="24"/>
          <w:szCs w:val="24"/>
        </w:rPr>
        <w:t>.</w:t>
      </w:r>
    </w:p>
    <w:p w:rsidR="006F056F" w:rsidRDefault="006F056F" w:rsidP="006F056F">
      <w:pPr>
        <w:rPr>
          <w:rFonts w:ascii="Times New Roman" w:hAnsi="Times New Roman" w:cs="Times New Roman"/>
          <w:b/>
          <w:sz w:val="24"/>
          <w:szCs w:val="24"/>
        </w:rPr>
      </w:pPr>
    </w:p>
    <w:p w:rsidR="006F056F" w:rsidRDefault="006F056F" w:rsidP="006F056F">
      <w:pPr>
        <w:rPr>
          <w:rFonts w:ascii="Times New Roman" w:hAnsi="Times New Roman" w:cs="Times New Roman"/>
          <w:b/>
          <w:sz w:val="24"/>
          <w:szCs w:val="24"/>
        </w:rPr>
      </w:pP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461" w:firstLine="0"/>
        <w:jc w:val="center"/>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kern w:val="0"/>
          <w:sz w:val="24"/>
          <w:szCs w:val="24"/>
          <w:lang w:eastAsia="ru-RU"/>
        </w:rPr>
        <w:t>ФЕДЕРАЛЬНОЕ АГЕНТСТВО НАУЧНЫХ ОРГАНИЗАЦИЙ</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466" w:firstLine="0"/>
        <w:jc w:val="center"/>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ФЕДЕРАЛЬНОЕ ГОСУДАРСТВЕННОЕ БЮДЖЕТНОЕ УЧРЕЖДЕНИЕ НАУКИ</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466" w:firstLine="0"/>
        <w:jc w:val="center"/>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kern w:val="0"/>
          <w:sz w:val="24"/>
          <w:szCs w:val="24"/>
          <w:lang w:eastAsia="ru-RU"/>
        </w:rPr>
        <w:t>ИНСТИТУТ ТЕОРЕТИЧЕСКОЙ И ЭКСПЕРИМЕНТАЛЬНОЙ БИОФИЗИКИ</w:t>
      </w:r>
    </w:p>
    <w:p w:rsidR="006F056F" w:rsidRPr="006F056F" w:rsidRDefault="006F056F" w:rsidP="006F056F">
      <w:pPr>
        <w:shd w:val="clear" w:color="auto" w:fill="FFFFFF"/>
        <w:tabs>
          <w:tab w:val="clear" w:pos="709"/>
          <w:tab w:val="left" w:leader="underscore" w:pos="9466"/>
        </w:tabs>
        <w:suppressAutoHyphens w:val="0"/>
        <w:autoSpaceDE w:val="0"/>
        <w:autoSpaceDN w:val="0"/>
        <w:adjustRightInd w:val="0"/>
        <w:spacing w:after="0" w:line="413" w:lineRule="exact"/>
        <w:ind w:left="346" w:firstLine="2131"/>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kern w:val="0"/>
          <w:sz w:val="24"/>
          <w:szCs w:val="24"/>
          <w:lang w:eastAsia="ru-RU"/>
        </w:rPr>
        <w:t>РОССИЙСКОЙ АКАДЕМИИ НАУК</w:t>
      </w:r>
      <w:r w:rsidRPr="006F056F">
        <w:rPr>
          <w:rFonts w:ascii="Times New Roman" w:eastAsia="Times New Roman" w:hAnsi="Times New Roman" w:cs="Times New Roman"/>
          <w:b/>
          <w:bCs/>
          <w:kern w:val="0"/>
          <w:sz w:val="24"/>
          <w:szCs w:val="24"/>
          <w:lang w:eastAsia="ru-RU"/>
        </w:rPr>
        <w:br/>
      </w:r>
      <w:r w:rsidRPr="006F056F">
        <w:rPr>
          <w:rFonts w:ascii="Times New Roman" w:eastAsia="Times New Roman" w:hAnsi="Times New Roman" w:cs="Times New Roman"/>
          <w:b/>
          <w:bCs/>
          <w:kern w:val="0"/>
          <w:sz w:val="24"/>
          <w:szCs w:val="24"/>
          <w:lang w:eastAsia="ru-RU"/>
        </w:rPr>
        <w:tab/>
      </w:r>
    </w:p>
    <w:p w:rsidR="006F056F" w:rsidRPr="006F056F" w:rsidRDefault="006F056F" w:rsidP="006F056F">
      <w:pPr>
        <w:shd w:val="clear" w:color="auto" w:fill="FFFFFF"/>
        <w:tabs>
          <w:tab w:val="clear" w:pos="709"/>
        </w:tabs>
        <w:suppressAutoHyphens w:val="0"/>
        <w:autoSpaceDE w:val="0"/>
        <w:autoSpaceDN w:val="0"/>
        <w:adjustRightInd w:val="0"/>
        <w:spacing w:before="302" w:after="0" w:line="240" w:lineRule="auto"/>
        <w:ind w:firstLine="0"/>
        <w:jc w:val="righ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i/>
          <w:iCs/>
          <w:spacing w:val="-2"/>
          <w:kern w:val="0"/>
          <w:sz w:val="24"/>
          <w:szCs w:val="24"/>
          <w:lang w:eastAsia="ru-RU"/>
        </w:rPr>
        <w:t>На правах рукописи</w:t>
      </w:r>
    </w:p>
    <w:p w:rsidR="006F056F" w:rsidRPr="006F056F" w:rsidRDefault="006F056F" w:rsidP="006F056F">
      <w:pPr>
        <w:shd w:val="clear" w:color="auto" w:fill="FFFFFF"/>
        <w:tabs>
          <w:tab w:val="clear" w:pos="709"/>
        </w:tabs>
        <w:suppressAutoHyphens w:val="0"/>
        <w:autoSpaceDE w:val="0"/>
        <w:autoSpaceDN w:val="0"/>
        <w:adjustRightInd w:val="0"/>
        <w:spacing w:before="1565" w:after="0" w:line="240" w:lineRule="auto"/>
        <w:ind w:left="2770"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2"/>
          <w:kern w:val="0"/>
          <w:sz w:val="24"/>
          <w:szCs w:val="24"/>
          <w:lang w:eastAsia="ru-RU"/>
        </w:rPr>
        <w:t>ПОПОВ АНТОН ЛЕОНИДОВИЧ</w:t>
      </w:r>
    </w:p>
    <w:p w:rsidR="006F056F" w:rsidRPr="006F056F" w:rsidRDefault="006F056F" w:rsidP="006F056F">
      <w:pPr>
        <w:shd w:val="clear" w:color="auto" w:fill="FFFFFF"/>
        <w:tabs>
          <w:tab w:val="clear" w:pos="709"/>
        </w:tabs>
        <w:suppressAutoHyphens w:val="0"/>
        <w:autoSpaceDE w:val="0"/>
        <w:autoSpaceDN w:val="0"/>
        <w:adjustRightInd w:val="0"/>
        <w:spacing w:before="1224" w:after="0" w:line="240" w:lineRule="auto"/>
        <w:ind w:left="82"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8"/>
          <w:szCs w:val="28"/>
          <w:lang w:eastAsia="ru-RU"/>
        </w:rPr>
        <w:t>Исследование биологической активности цитрат-стабилизированных</w:t>
      </w:r>
    </w:p>
    <w:p w:rsidR="006F056F" w:rsidRPr="006F056F" w:rsidRDefault="006F056F" w:rsidP="006F056F">
      <w:pPr>
        <w:shd w:val="clear" w:color="auto" w:fill="FFFFFF"/>
        <w:tabs>
          <w:tab w:val="clear" w:pos="709"/>
        </w:tabs>
        <w:suppressAutoHyphens w:val="0"/>
        <w:autoSpaceDE w:val="0"/>
        <w:autoSpaceDN w:val="0"/>
        <w:adjustRightInd w:val="0"/>
        <w:spacing w:before="158" w:after="0" w:line="240" w:lineRule="auto"/>
        <w:ind w:left="2246"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8"/>
          <w:szCs w:val="28"/>
          <w:lang w:eastAsia="ru-RU"/>
        </w:rPr>
        <w:t>наночастиц диоксида церия (СеО2).</w:t>
      </w:r>
    </w:p>
    <w:p w:rsidR="006F056F" w:rsidRPr="006F056F" w:rsidRDefault="006F056F" w:rsidP="006F056F">
      <w:pPr>
        <w:shd w:val="clear" w:color="auto" w:fill="FFFFFF"/>
        <w:tabs>
          <w:tab w:val="clear" w:pos="709"/>
        </w:tabs>
        <w:suppressAutoHyphens w:val="0"/>
        <w:autoSpaceDE w:val="0"/>
        <w:autoSpaceDN w:val="0"/>
        <w:adjustRightInd w:val="0"/>
        <w:spacing w:before="566" w:after="0" w:line="240" w:lineRule="auto"/>
        <w:ind w:left="3413"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03.01.02 – биофизика</w:t>
      </w:r>
    </w:p>
    <w:p w:rsidR="006F056F" w:rsidRPr="006F056F" w:rsidRDefault="006F056F" w:rsidP="006F056F">
      <w:pPr>
        <w:shd w:val="clear" w:color="auto" w:fill="FFFFFF"/>
        <w:tabs>
          <w:tab w:val="clear" w:pos="709"/>
        </w:tabs>
        <w:suppressAutoHyphens w:val="0"/>
        <w:autoSpaceDE w:val="0"/>
        <w:autoSpaceDN w:val="0"/>
        <w:adjustRightInd w:val="0"/>
        <w:spacing w:before="442" w:after="0" w:line="413" w:lineRule="exact"/>
        <w:ind w:left="1392" w:right="1747" w:firstLine="2227"/>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 xml:space="preserve">ДИССЕРТАЦИЯ </w:t>
      </w:r>
      <w:r w:rsidRPr="006F056F">
        <w:rPr>
          <w:rFonts w:ascii="Times New Roman" w:eastAsia="Times New Roman" w:hAnsi="Times New Roman" w:cs="Times New Roman"/>
          <w:spacing w:val="-1"/>
          <w:kern w:val="0"/>
          <w:sz w:val="24"/>
          <w:szCs w:val="24"/>
          <w:lang w:eastAsia="ru-RU"/>
        </w:rPr>
        <w:t>на соискание ученой степени кандидата биологических наук</w:t>
      </w:r>
    </w:p>
    <w:p w:rsidR="006F056F" w:rsidRPr="006F056F" w:rsidRDefault="006F056F" w:rsidP="006F056F">
      <w:pPr>
        <w:shd w:val="clear" w:color="auto" w:fill="FFFFFF"/>
        <w:tabs>
          <w:tab w:val="clear" w:pos="709"/>
        </w:tabs>
        <w:suppressAutoHyphens w:val="0"/>
        <w:autoSpaceDE w:val="0"/>
        <w:autoSpaceDN w:val="0"/>
        <w:adjustRightInd w:val="0"/>
        <w:spacing w:before="811" w:after="0" w:line="413" w:lineRule="exact"/>
        <w:ind w:right="5" w:firstLine="0"/>
        <w:jc w:val="righ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Научный руководитель:</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5" w:firstLine="0"/>
        <w:jc w:val="righ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1"/>
          <w:kern w:val="0"/>
          <w:sz w:val="24"/>
          <w:szCs w:val="24"/>
          <w:lang w:eastAsia="ru-RU"/>
        </w:rPr>
        <w:t>кандидат физико-математических наук,</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righ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Селезнева Ирина Ивановна</w:t>
      </w:r>
    </w:p>
    <w:p w:rsidR="006F056F" w:rsidRPr="006F056F" w:rsidRDefault="006F056F" w:rsidP="006F056F">
      <w:pPr>
        <w:shd w:val="clear" w:color="auto" w:fill="FFFFFF"/>
        <w:tabs>
          <w:tab w:val="clear" w:pos="709"/>
        </w:tabs>
        <w:suppressAutoHyphens w:val="0"/>
        <w:autoSpaceDE w:val="0"/>
        <w:autoSpaceDN w:val="0"/>
        <w:adjustRightInd w:val="0"/>
        <w:spacing w:before="3379" w:after="0" w:line="240" w:lineRule="auto"/>
        <w:ind w:left="3806"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3"/>
          <w:kern w:val="0"/>
          <w:sz w:val="24"/>
          <w:szCs w:val="24"/>
          <w:lang w:eastAsia="ru-RU"/>
        </w:rPr>
        <w:t>Пущино 2016</w:t>
      </w:r>
    </w:p>
    <w:p w:rsidR="006F056F" w:rsidRPr="006F056F" w:rsidRDefault="006F056F" w:rsidP="006F056F">
      <w:pPr>
        <w:shd w:val="clear" w:color="auto" w:fill="FFFFFF"/>
        <w:tabs>
          <w:tab w:val="clear" w:pos="709"/>
        </w:tabs>
        <w:suppressAutoHyphens w:val="0"/>
        <w:autoSpaceDE w:val="0"/>
        <w:autoSpaceDN w:val="0"/>
        <w:adjustRightInd w:val="0"/>
        <w:spacing w:before="278" w:after="0" w:line="240" w:lineRule="auto"/>
        <w:ind w:left="4478"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0"/>
          <w:szCs w:val="20"/>
          <w:lang w:eastAsia="ru-RU"/>
        </w:rPr>
        <w:t>1</w:t>
      </w:r>
    </w:p>
    <w:p w:rsidR="006F056F" w:rsidRPr="006F056F" w:rsidRDefault="006F056F" w:rsidP="006F056F">
      <w:pPr>
        <w:shd w:val="clear" w:color="auto" w:fill="FFFFFF"/>
        <w:tabs>
          <w:tab w:val="clear" w:pos="709"/>
        </w:tabs>
        <w:suppressAutoHyphens w:val="0"/>
        <w:autoSpaceDE w:val="0"/>
        <w:autoSpaceDN w:val="0"/>
        <w:adjustRightInd w:val="0"/>
        <w:spacing w:before="278" w:after="0" w:line="240" w:lineRule="auto"/>
        <w:ind w:left="4478" w:firstLine="0"/>
        <w:jc w:val="left"/>
        <w:rPr>
          <w:rFonts w:ascii="Times New Roman" w:eastAsia="Times New Roman" w:hAnsi="Times New Roman" w:cs="Times New Roman"/>
          <w:kern w:val="0"/>
          <w:sz w:val="20"/>
          <w:szCs w:val="20"/>
          <w:lang w:eastAsia="ru-RU"/>
        </w:rPr>
        <w:sectPr w:rsidR="006F056F" w:rsidRPr="006F056F" w:rsidSect="006F056F">
          <w:pgSz w:w="11909" w:h="16834"/>
          <w:pgMar w:top="979" w:right="566" w:bottom="360" w:left="1877" w:header="720" w:footer="720" w:gutter="0"/>
          <w:cols w:space="60"/>
          <w:noEndnote/>
        </w:sectPr>
      </w:pPr>
    </w:p>
    <w:p w:rsidR="006F056F" w:rsidRPr="006F056F" w:rsidRDefault="006F056F" w:rsidP="006F056F">
      <w:pPr>
        <w:shd w:val="clear" w:color="auto" w:fill="FFFFFF"/>
        <w:tabs>
          <w:tab w:val="clear" w:pos="709"/>
        </w:tabs>
        <w:suppressAutoHyphens w:val="0"/>
        <w:autoSpaceDE w:val="0"/>
        <w:autoSpaceDN w:val="0"/>
        <w:adjustRightInd w:val="0"/>
        <w:spacing w:after="0" w:line="240" w:lineRule="auto"/>
        <w:ind w:left="4152" w:firstLine="0"/>
        <w:jc w:val="left"/>
        <w:rPr>
          <w:rFonts w:ascii="Times New Roman" w:eastAsia="Times New Roman" w:hAnsi="Times New Roman" w:cs="Times New Roman"/>
          <w:kern w:val="0"/>
          <w:sz w:val="20"/>
          <w:szCs w:val="20"/>
          <w:lang w:eastAsia="ru-RU"/>
        </w:rPr>
      </w:pPr>
      <w:r w:rsidRPr="006F056F">
        <w:rPr>
          <w:rFonts w:ascii="Courier New" w:eastAsia="Times New Roman" w:hAnsi="Courier New" w:cs="Times New Roman"/>
          <w:kern w:val="0"/>
          <w:sz w:val="24"/>
          <w:szCs w:val="24"/>
          <w:lang w:eastAsia="ru-RU"/>
        </w:rPr>
        <w:t>ОГЛАВЛЕНИЕ</w:t>
      </w:r>
    </w:p>
    <w:p w:rsidR="006F056F" w:rsidRPr="006F056F" w:rsidRDefault="006F056F" w:rsidP="006F056F">
      <w:pPr>
        <w:shd w:val="clear" w:color="auto" w:fill="FFFFFF"/>
        <w:tabs>
          <w:tab w:val="clear" w:pos="709"/>
          <w:tab w:val="left" w:pos="8582"/>
        </w:tabs>
        <w:suppressAutoHyphens w:val="0"/>
        <w:autoSpaceDE w:val="0"/>
        <w:autoSpaceDN w:val="0"/>
        <w:adjustRightInd w:val="0"/>
        <w:spacing w:before="341" w:after="0" w:line="274"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2"/>
          <w:kern w:val="0"/>
          <w:sz w:val="24"/>
          <w:szCs w:val="24"/>
          <w:lang w:eastAsia="ru-RU"/>
        </w:rPr>
        <w:t>Список сокращений</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kern w:val="0"/>
          <w:sz w:val="24"/>
          <w:szCs w:val="24"/>
          <w:lang w:eastAsia="ru-RU"/>
        </w:rPr>
        <w:t>5</w:t>
      </w:r>
    </w:p>
    <w:p w:rsidR="006F056F" w:rsidRPr="006F056F" w:rsidRDefault="006F056F" w:rsidP="006F056F">
      <w:pPr>
        <w:shd w:val="clear" w:color="auto" w:fill="FFFFFF"/>
        <w:tabs>
          <w:tab w:val="clear" w:pos="709"/>
          <w:tab w:val="left" w:pos="8582"/>
        </w:tabs>
        <w:suppressAutoHyphens w:val="0"/>
        <w:autoSpaceDE w:val="0"/>
        <w:autoSpaceDN w:val="0"/>
        <w:adjustRightInd w:val="0"/>
        <w:spacing w:before="10" w:after="0" w:line="274"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2"/>
          <w:kern w:val="0"/>
          <w:sz w:val="24"/>
          <w:szCs w:val="24"/>
          <w:lang w:eastAsia="ru-RU"/>
        </w:rPr>
        <w:t>Введение</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spacing w:val="-1"/>
          <w:kern w:val="0"/>
          <w:sz w:val="24"/>
          <w:szCs w:val="24"/>
          <w:lang w:eastAsia="ru-RU"/>
        </w:rPr>
        <w:t>6-10</w:t>
      </w:r>
    </w:p>
    <w:p w:rsidR="006F056F" w:rsidRPr="006F056F" w:rsidRDefault="006F056F" w:rsidP="006F056F">
      <w:pPr>
        <w:shd w:val="clear" w:color="auto" w:fill="FFFFFF"/>
        <w:tabs>
          <w:tab w:val="clear" w:pos="709"/>
          <w:tab w:val="left" w:pos="8582"/>
        </w:tabs>
        <w:suppressAutoHyphens w:val="0"/>
        <w:autoSpaceDE w:val="0"/>
        <w:autoSpaceDN w:val="0"/>
        <w:adjustRightInd w:val="0"/>
        <w:spacing w:after="0" w:line="274"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2"/>
          <w:kern w:val="0"/>
          <w:sz w:val="24"/>
          <w:szCs w:val="24"/>
          <w:lang w:eastAsia="ru-RU"/>
        </w:rPr>
        <w:t>ГЛАВА 1. Обзор литературы</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kern w:val="0"/>
          <w:sz w:val="24"/>
          <w:szCs w:val="24"/>
          <w:lang w:eastAsia="ru-RU"/>
        </w:rPr>
        <w:t>11</w:t>
      </w:r>
    </w:p>
    <w:p w:rsidR="006F056F" w:rsidRPr="006F056F" w:rsidRDefault="006F056F" w:rsidP="006F056F">
      <w:pPr>
        <w:numPr>
          <w:ilvl w:val="0"/>
          <w:numId w:val="6"/>
        </w:numPr>
        <w:shd w:val="clear" w:color="auto" w:fill="FFFFFF"/>
        <w:tabs>
          <w:tab w:val="clear" w:pos="709"/>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1"/>
          <w:kern w:val="0"/>
          <w:sz w:val="24"/>
          <w:szCs w:val="24"/>
          <w:lang w:eastAsia="ru-RU"/>
        </w:rPr>
        <w:t>Методы синтеза, структура и физико-химические свойства</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spacing w:val="-3"/>
          <w:kern w:val="0"/>
          <w:sz w:val="24"/>
          <w:szCs w:val="24"/>
          <w:lang w:eastAsia="ru-RU"/>
        </w:rPr>
        <w:t xml:space="preserve">11-16 </w:t>
      </w:r>
      <w:r w:rsidRPr="006F056F">
        <w:rPr>
          <w:rFonts w:ascii="Times New Roman" w:eastAsia="Times New Roman" w:hAnsi="Times New Roman" w:cs="Times New Roman"/>
          <w:b/>
          <w:bCs/>
          <w:kern w:val="0"/>
          <w:sz w:val="24"/>
          <w:szCs w:val="24"/>
          <w:lang w:eastAsia="ru-RU"/>
        </w:rPr>
        <w:t>нанодисперсного диоксида церия</w:t>
      </w:r>
    </w:p>
    <w:p w:rsidR="006F056F" w:rsidRPr="006F056F" w:rsidRDefault="006F056F" w:rsidP="006F056F">
      <w:pPr>
        <w:numPr>
          <w:ilvl w:val="0"/>
          <w:numId w:val="6"/>
        </w:numPr>
        <w:shd w:val="clear" w:color="auto" w:fill="FFFFFF"/>
        <w:tabs>
          <w:tab w:val="clear" w:pos="709"/>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1"/>
          <w:kern w:val="0"/>
          <w:sz w:val="24"/>
          <w:szCs w:val="24"/>
          <w:lang w:eastAsia="ru-RU"/>
        </w:rPr>
        <w:t>Токсичность нанодисперсного диоксида церия</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kern w:val="0"/>
          <w:sz w:val="24"/>
          <w:szCs w:val="24"/>
          <w:lang w:eastAsia="ru-RU"/>
        </w:rPr>
        <w:t>17</w:t>
      </w:r>
    </w:p>
    <w:p w:rsidR="006F056F" w:rsidRPr="006F056F" w:rsidRDefault="006F056F" w:rsidP="006F056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F056F" w:rsidRPr="006F056F" w:rsidRDefault="006F056F" w:rsidP="006F056F">
      <w:pPr>
        <w:numPr>
          <w:ilvl w:val="0"/>
          <w:numId w:val="7"/>
        </w:numPr>
        <w:shd w:val="clear" w:color="auto" w:fill="FFFFFF"/>
        <w:tabs>
          <w:tab w:val="clear" w:pos="709"/>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Факторы влияющие на токсичность нанодисперсного диоксида церия</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17-20</w:t>
      </w:r>
    </w:p>
    <w:p w:rsidR="006F056F" w:rsidRPr="006F056F" w:rsidRDefault="006F056F" w:rsidP="006F056F">
      <w:pPr>
        <w:numPr>
          <w:ilvl w:val="0"/>
          <w:numId w:val="7"/>
        </w:numPr>
        <w:shd w:val="clear" w:color="auto" w:fill="FFFFFF"/>
        <w:tabs>
          <w:tab w:val="clear" w:pos="709"/>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Накопление в организме и клиренс нанодисперсного диоксида церия</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20-22</w:t>
      </w:r>
    </w:p>
    <w:p w:rsidR="006F056F" w:rsidRPr="006F056F" w:rsidRDefault="006F056F" w:rsidP="006F056F">
      <w:pPr>
        <w:shd w:val="clear" w:color="auto" w:fill="FFFFFF"/>
        <w:tabs>
          <w:tab w:val="left" w:pos="8582"/>
        </w:tabs>
        <w:suppressAutoHyphens w:val="0"/>
        <w:autoSpaceDE w:val="0"/>
        <w:autoSpaceDN w:val="0"/>
        <w:adjustRightInd w:val="0"/>
        <w:spacing w:after="0" w:line="274"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1.3.</w:t>
      </w:r>
      <w:r w:rsidRPr="006F056F">
        <w:rPr>
          <w:rFonts w:ascii="Times New Roman" w:eastAsia="Times New Roman" w:hAnsi="Times New Roman" w:cs="Times New Roman"/>
          <w:b/>
          <w:bCs/>
          <w:kern w:val="0"/>
          <w:sz w:val="24"/>
          <w:szCs w:val="24"/>
          <w:lang w:eastAsia="ru-RU"/>
        </w:rPr>
        <w:tab/>
      </w:r>
      <w:r w:rsidRPr="006F056F">
        <w:rPr>
          <w:rFonts w:ascii="Times New Roman" w:eastAsia="Times New Roman" w:hAnsi="Times New Roman" w:cs="Times New Roman"/>
          <w:b/>
          <w:bCs/>
          <w:spacing w:val="-1"/>
          <w:kern w:val="0"/>
          <w:sz w:val="24"/>
          <w:szCs w:val="24"/>
          <w:lang w:eastAsia="ru-RU"/>
        </w:rPr>
        <w:t>Биологическая активность нанодисперсного диоксида церия</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kern w:val="0"/>
          <w:sz w:val="24"/>
          <w:szCs w:val="24"/>
          <w:lang w:eastAsia="ru-RU"/>
        </w:rPr>
        <w:t>22</w:t>
      </w:r>
    </w:p>
    <w:p w:rsidR="006F056F" w:rsidRPr="006F056F" w:rsidRDefault="006F056F" w:rsidP="006F056F">
      <w:pPr>
        <w:numPr>
          <w:ilvl w:val="0"/>
          <w:numId w:val="8"/>
        </w:numPr>
        <w:shd w:val="clear" w:color="auto" w:fill="FFFFFF"/>
        <w:tabs>
          <w:tab w:val="clear" w:pos="709"/>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Энзимоподобная активность нанодисперсного диоксида церия</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22-27</w:t>
      </w:r>
    </w:p>
    <w:p w:rsidR="006F056F" w:rsidRPr="006F056F" w:rsidRDefault="006F056F" w:rsidP="006F056F">
      <w:pPr>
        <w:numPr>
          <w:ilvl w:val="0"/>
          <w:numId w:val="8"/>
        </w:numPr>
        <w:shd w:val="clear" w:color="auto" w:fill="FFFFFF"/>
        <w:tabs>
          <w:tab w:val="clear" w:pos="709"/>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spacing w:val="-2"/>
          <w:kern w:val="0"/>
          <w:sz w:val="24"/>
          <w:szCs w:val="24"/>
          <w:lang w:eastAsia="ru-RU"/>
        </w:rPr>
        <w:t>Влияние нанодисперсного диоксида церия   на репродуктивную систему</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 xml:space="preserve">27-28 </w:t>
      </w:r>
      <w:r w:rsidRPr="006F056F">
        <w:rPr>
          <w:rFonts w:ascii="Times New Roman" w:eastAsia="Times New Roman" w:hAnsi="Times New Roman" w:cs="Times New Roman"/>
          <w:kern w:val="0"/>
          <w:sz w:val="24"/>
          <w:szCs w:val="24"/>
          <w:lang w:eastAsia="ru-RU"/>
        </w:rPr>
        <w:t>млекопитающих.</w:t>
      </w:r>
    </w:p>
    <w:p w:rsidR="006F056F" w:rsidRPr="006F056F" w:rsidRDefault="006F056F" w:rsidP="006F056F">
      <w:pPr>
        <w:numPr>
          <w:ilvl w:val="0"/>
          <w:numId w:val="8"/>
        </w:numPr>
        <w:shd w:val="clear" w:color="auto" w:fill="FFFFFF"/>
        <w:tabs>
          <w:tab w:val="clear" w:pos="709"/>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Влияние нанодисперсного диоксида церия на пролиферативную</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 xml:space="preserve">28-29 </w:t>
      </w:r>
      <w:r w:rsidRPr="006F056F">
        <w:rPr>
          <w:rFonts w:ascii="Times New Roman" w:eastAsia="Times New Roman" w:hAnsi="Times New Roman" w:cs="Times New Roman"/>
          <w:kern w:val="0"/>
          <w:sz w:val="24"/>
          <w:szCs w:val="24"/>
          <w:lang w:eastAsia="ru-RU"/>
        </w:rPr>
        <w:t>активность клеток.</w:t>
      </w:r>
    </w:p>
    <w:p w:rsidR="006F056F" w:rsidRPr="006F056F" w:rsidRDefault="006F056F" w:rsidP="006F056F">
      <w:pPr>
        <w:numPr>
          <w:ilvl w:val="0"/>
          <w:numId w:val="8"/>
        </w:numPr>
        <w:shd w:val="clear" w:color="auto" w:fill="FFFFFF"/>
        <w:tabs>
          <w:tab w:val="clear" w:pos="709"/>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spacing w:val="-2"/>
          <w:kern w:val="0"/>
          <w:sz w:val="24"/>
          <w:szCs w:val="24"/>
          <w:lang w:eastAsia="ru-RU"/>
        </w:rPr>
        <w:t>Антиоксидантные, УФ- и   радиопротекторные свойства нанодисперного</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 xml:space="preserve">29-35 </w:t>
      </w:r>
      <w:r w:rsidRPr="006F056F">
        <w:rPr>
          <w:rFonts w:ascii="Times New Roman" w:eastAsia="Times New Roman" w:hAnsi="Times New Roman" w:cs="Times New Roman"/>
          <w:kern w:val="0"/>
          <w:sz w:val="24"/>
          <w:szCs w:val="24"/>
          <w:lang w:eastAsia="ru-RU"/>
        </w:rPr>
        <w:t>диоксида церия.</w:t>
      </w:r>
    </w:p>
    <w:p w:rsidR="006F056F" w:rsidRPr="006F056F" w:rsidRDefault="006F056F" w:rsidP="006F056F">
      <w:pPr>
        <w:shd w:val="clear" w:color="auto" w:fill="FFFFFF"/>
        <w:tabs>
          <w:tab w:val="left" w:pos="8582"/>
        </w:tabs>
        <w:suppressAutoHyphens w:val="0"/>
        <w:autoSpaceDE w:val="0"/>
        <w:autoSpaceDN w:val="0"/>
        <w:adjustRightInd w:val="0"/>
        <w:spacing w:after="0" w:line="274" w:lineRule="exact"/>
        <w:ind w:left="360" w:hanging="36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1.4.</w:t>
      </w:r>
      <w:r w:rsidRPr="006F056F">
        <w:rPr>
          <w:rFonts w:ascii="Times New Roman" w:eastAsia="Times New Roman" w:hAnsi="Times New Roman" w:cs="Times New Roman"/>
          <w:b/>
          <w:bCs/>
          <w:kern w:val="0"/>
          <w:sz w:val="24"/>
          <w:szCs w:val="24"/>
          <w:lang w:eastAsia="ru-RU"/>
        </w:rPr>
        <w:tab/>
      </w:r>
      <w:r w:rsidRPr="006F056F">
        <w:rPr>
          <w:rFonts w:ascii="Times New Roman" w:eastAsia="Times New Roman" w:hAnsi="Times New Roman" w:cs="Times New Roman"/>
          <w:b/>
          <w:bCs/>
          <w:spacing w:val="-2"/>
          <w:kern w:val="0"/>
          <w:sz w:val="24"/>
          <w:szCs w:val="24"/>
          <w:lang w:eastAsia="ru-RU"/>
        </w:rPr>
        <w:t>Адресная внутриклеточная   доставки нанодисперсного диоксида</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spacing w:val="-3"/>
          <w:kern w:val="0"/>
          <w:sz w:val="24"/>
          <w:szCs w:val="24"/>
          <w:lang w:eastAsia="ru-RU"/>
        </w:rPr>
        <w:t>35-36</w:t>
      </w:r>
      <w:r w:rsidRPr="006F056F">
        <w:rPr>
          <w:rFonts w:ascii="Times New Roman" w:eastAsia="Times New Roman" w:hAnsi="Arial" w:cs="Times New Roman"/>
          <w:spacing w:val="-3"/>
          <w:kern w:val="0"/>
          <w:sz w:val="24"/>
          <w:szCs w:val="24"/>
          <w:lang w:eastAsia="ru-RU"/>
        </w:rPr>
        <w:br/>
      </w:r>
      <w:r w:rsidRPr="006F056F">
        <w:rPr>
          <w:rFonts w:ascii="Times New Roman" w:eastAsia="Times New Roman" w:hAnsi="Times New Roman" w:cs="Times New Roman"/>
          <w:b/>
          <w:bCs/>
          <w:kern w:val="0"/>
          <w:sz w:val="24"/>
          <w:szCs w:val="24"/>
          <w:lang w:eastAsia="ru-RU"/>
        </w:rPr>
        <w:t>церия</w:t>
      </w:r>
    </w:p>
    <w:p w:rsidR="006F056F" w:rsidRPr="006F056F" w:rsidRDefault="006F056F" w:rsidP="006F056F">
      <w:pPr>
        <w:numPr>
          <w:ilvl w:val="0"/>
          <w:numId w:val="9"/>
        </w:numPr>
        <w:shd w:val="clear" w:color="auto" w:fill="FFFFFF"/>
        <w:tabs>
          <w:tab w:val="clear" w:pos="709"/>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Наночастицы церия как активное средство внутриклеточной доставки</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 xml:space="preserve">36-38 </w:t>
      </w:r>
      <w:r w:rsidRPr="006F056F">
        <w:rPr>
          <w:rFonts w:ascii="Times New Roman" w:eastAsia="Times New Roman" w:hAnsi="Times New Roman" w:cs="Times New Roman"/>
          <w:kern w:val="0"/>
          <w:sz w:val="24"/>
          <w:szCs w:val="24"/>
          <w:lang w:eastAsia="ru-RU"/>
        </w:rPr>
        <w:t>лекарств.</w:t>
      </w:r>
    </w:p>
    <w:p w:rsidR="006F056F" w:rsidRPr="006F056F" w:rsidRDefault="006F056F" w:rsidP="006F056F">
      <w:pPr>
        <w:numPr>
          <w:ilvl w:val="0"/>
          <w:numId w:val="9"/>
        </w:numPr>
        <w:shd w:val="clear" w:color="auto" w:fill="FFFFFF"/>
        <w:tabs>
          <w:tab w:val="clear" w:pos="709"/>
          <w:tab w:val="left" w:pos="8582"/>
        </w:tabs>
        <w:suppressAutoHyphens w:val="0"/>
        <w:autoSpaceDE w:val="0"/>
        <w:autoSpaceDN w:val="0"/>
        <w:adjustRightInd w:val="0"/>
        <w:spacing w:after="0" w:line="274" w:lineRule="exact"/>
        <w:ind w:right="250"/>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Полиэлектролитные микрокапсулы как системы доставки</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2"/>
          <w:kern w:val="0"/>
          <w:sz w:val="24"/>
          <w:szCs w:val="24"/>
          <w:lang w:eastAsia="ru-RU"/>
        </w:rPr>
        <w:t xml:space="preserve">38 </w:t>
      </w:r>
      <w:r w:rsidRPr="006F056F">
        <w:rPr>
          <w:rFonts w:ascii="Times New Roman" w:eastAsia="Times New Roman" w:hAnsi="Times New Roman" w:cs="Times New Roman"/>
          <w:kern w:val="0"/>
          <w:sz w:val="24"/>
          <w:szCs w:val="24"/>
          <w:lang w:eastAsia="ru-RU"/>
        </w:rPr>
        <w:t>бионаноматериалов.</w:t>
      </w:r>
    </w:p>
    <w:p w:rsidR="006F056F" w:rsidRPr="006F056F" w:rsidRDefault="006F056F" w:rsidP="006F056F">
      <w:pPr>
        <w:shd w:val="clear" w:color="auto" w:fill="FFFFFF"/>
        <w:tabs>
          <w:tab w:val="clear" w:pos="709"/>
        </w:tabs>
        <w:suppressAutoHyphens w:val="0"/>
        <w:autoSpaceDE w:val="0"/>
        <w:autoSpaceDN w:val="0"/>
        <w:adjustRightInd w:val="0"/>
        <w:spacing w:after="0" w:line="274"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kern w:val="0"/>
          <w:sz w:val="24"/>
          <w:szCs w:val="24"/>
          <w:lang w:eastAsia="ru-RU"/>
        </w:rPr>
        <w:t>Заключение по обзору литературы</w:t>
      </w:r>
    </w:p>
    <w:p w:rsidR="006F056F" w:rsidRPr="006F056F" w:rsidRDefault="006F056F" w:rsidP="006F056F">
      <w:pPr>
        <w:shd w:val="clear" w:color="auto" w:fill="FFFFFF"/>
        <w:tabs>
          <w:tab w:val="clear" w:pos="709"/>
          <w:tab w:val="left" w:pos="8582"/>
        </w:tabs>
        <w:suppressAutoHyphens w:val="0"/>
        <w:autoSpaceDE w:val="0"/>
        <w:autoSpaceDN w:val="0"/>
        <w:adjustRightInd w:val="0"/>
        <w:spacing w:after="0" w:line="274"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4"/>
          <w:kern w:val="0"/>
          <w:sz w:val="24"/>
          <w:szCs w:val="24"/>
          <w:lang w:eastAsia="ru-RU"/>
        </w:rPr>
        <w:t>ГЛАВА 2.   Материалы и методы</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kern w:val="0"/>
          <w:sz w:val="24"/>
          <w:szCs w:val="24"/>
          <w:lang w:eastAsia="ru-RU"/>
        </w:rPr>
        <w:t>39</w:t>
      </w:r>
    </w:p>
    <w:p w:rsidR="006F056F" w:rsidRPr="006F056F" w:rsidRDefault="006F056F" w:rsidP="006F056F">
      <w:pPr>
        <w:numPr>
          <w:ilvl w:val="0"/>
          <w:numId w:val="10"/>
        </w:numPr>
        <w:shd w:val="clear" w:color="auto" w:fill="FFFFFF"/>
        <w:tabs>
          <w:tab w:val="clear" w:pos="709"/>
          <w:tab w:val="left" w:pos="658"/>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1"/>
          <w:kern w:val="0"/>
          <w:sz w:val="24"/>
          <w:szCs w:val="24"/>
          <w:lang w:eastAsia="ru-RU"/>
        </w:rPr>
        <w:t>Химические реактивы, среды и материалы</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kern w:val="0"/>
          <w:sz w:val="24"/>
          <w:szCs w:val="24"/>
          <w:lang w:eastAsia="ru-RU"/>
        </w:rPr>
        <w:t>39</w:t>
      </w:r>
    </w:p>
    <w:p w:rsidR="006F056F" w:rsidRPr="006F056F" w:rsidRDefault="006F056F" w:rsidP="006F056F">
      <w:pPr>
        <w:numPr>
          <w:ilvl w:val="0"/>
          <w:numId w:val="10"/>
        </w:numPr>
        <w:shd w:val="clear" w:color="auto" w:fill="FFFFFF"/>
        <w:tabs>
          <w:tab w:val="clear" w:pos="709"/>
          <w:tab w:val="left" w:pos="658"/>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2"/>
          <w:kern w:val="0"/>
          <w:sz w:val="24"/>
          <w:szCs w:val="24"/>
          <w:lang w:eastAsia="ru-RU"/>
        </w:rPr>
        <w:t>Схема синтеза   и анализ физико-химических характеристик</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spacing w:val="-3"/>
          <w:kern w:val="0"/>
          <w:sz w:val="24"/>
          <w:szCs w:val="24"/>
          <w:lang w:eastAsia="ru-RU"/>
        </w:rPr>
        <w:t xml:space="preserve">39-40 </w:t>
      </w:r>
      <w:r w:rsidRPr="006F056F">
        <w:rPr>
          <w:rFonts w:ascii="Times New Roman" w:eastAsia="Times New Roman" w:hAnsi="Times New Roman" w:cs="Times New Roman"/>
          <w:b/>
          <w:bCs/>
          <w:kern w:val="0"/>
          <w:sz w:val="24"/>
          <w:szCs w:val="24"/>
          <w:lang w:eastAsia="ru-RU"/>
        </w:rPr>
        <w:t>нанодисперсного диоксида церия</w:t>
      </w:r>
    </w:p>
    <w:p w:rsidR="006F056F" w:rsidRPr="006F056F" w:rsidRDefault="006F056F" w:rsidP="006F056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F056F" w:rsidRPr="006F056F" w:rsidRDefault="006F056F" w:rsidP="006F056F">
      <w:pPr>
        <w:numPr>
          <w:ilvl w:val="0"/>
          <w:numId w:val="11"/>
        </w:numPr>
        <w:shd w:val="clear" w:color="auto" w:fill="FFFFFF"/>
        <w:tabs>
          <w:tab w:val="clear" w:pos="709"/>
          <w:tab w:val="left" w:pos="658"/>
          <w:tab w:val="left" w:pos="8582"/>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Пробоподготовка нанодисперсного диоксида церия</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39</w:t>
      </w:r>
    </w:p>
    <w:p w:rsidR="006F056F" w:rsidRPr="006F056F" w:rsidRDefault="006F056F" w:rsidP="006F056F">
      <w:pPr>
        <w:numPr>
          <w:ilvl w:val="0"/>
          <w:numId w:val="11"/>
        </w:numPr>
        <w:shd w:val="clear" w:color="auto" w:fill="FFFFFF"/>
        <w:tabs>
          <w:tab w:val="clear" w:pos="709"/>
          <w:tab w:val="left" w:pos="658"/>
        </w:tabs>
        <w:suppressAutoHyphens w:val="0"/>
        <w:autoSpaceDE w:val="0"/>
        <w:autoSpaceDN w:val="0"/>
        <w:adjustRightInd w:val="0"/>
        <w:spacing w:after="0" w:line="274" w:lineRule="exact"/>
        <w:ind w:right="250"/>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3"/>
          <w:kern w:val="0"/>
          <w:sz w:val="24"/>
          <w:szCs w:val="24"/>
          <w:lang w:eastAsia="ru-RU"/>
        </w:rPr>
        <w:t xml:space="preserve">Анализ гидродинамического радиуса и дзета-потенциала нанодисперсного       39 </w:t>
      </w:r>
      <w:r w:rsidRPr="006F056F">
        <w:rPr>
          <w:rFonts w:ascii="Times New Roman" w:eastAsia="Times New Roman" w:hAnsi="Times New Roman" w:cs="Times New Roman"/>
          <w:kern w:val="0"/>
          <w:sz w:val="24"/>
          <w:szCs w:val="24"/>
          <w:lang w:eastAsia="ru-RU"/>
        </w:rPr>
        <w:t>диоксида церия</w:t>
      </w:r>
    </w:p>
    <w:p w:rsidR="006F056F" w:rsidRPr="006F056F" w:rsidRDefault="006F056F" w:rsidP="006F056F">
      <w:pPr>
        <w:numPr>
          <w:ilvl w:val="0"/>
          <w:numId w:val="11"/>
        </w:numPr>
        <w:shd w:val="clear" w:color="auto" w:fill="FFFFFF"/>
        <w:tabs>
          <w:tab w:val="clear" w:pos="709"/>
          <w:tab w:val="left" w:pos="658"/>
          <w:tab w:val="left" w:pos="8582"/>
        </w:tabs>
        <w:suppressAutoHyphens w:val="0"/>
        <w:autoSpaceDE w:val="0"/>
        <w:autoSpaceDN w:val="0"/>
        <w:adjustRightInd w:val="0"/>
        <w:spacing w:after="0" w:line="274" w:lineRule="exact"/>
        <w:ind w:right="250"/>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Просвечивающая электронная микроскопия нанодисперсного диоксида</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2"/>
          <w:kern w:val="0"/>
          <w:sz w:val="24"/>
          <w:szCs w:val="24"/>
          <w:lang w:eastAsia="ru-RU"/>
        </w:rPr>
        <w:t xml:space="preserve">40 </w:t>
      </w:r>
      <w:r w:rsidRPr="006F056F">
        <w:rPr>
          <w:rFonts w:ascii="Times New Roman" w:eastAsia="Times New Roman" w:hAnsi="Times New Roman" w:cs="Times New Roman"/>
          <w:kern w:val="0"/>
          <w:sz w:val="24"/>
          <w:szCs w:val="24"/>
          <w:lang w:eastAsia="ru-RU"/>
        </w:rPr>
        <w:t>церия</w:t>
      </w:r>
    </w:p>
    <w:p w:rsidR="006F056F" w:rsidRPr="006F056F" w:rsidRDefault="006F056F" w:rsidP="006F056F">
      <w:pPr>
        <w:numPr>
          <w:ilvl w:val="0"/>
          <w:numId w:val="11"/>
        </w:numPr>
        <w:shd w:val="clear" w:color="auto" w:fill="FFFFFF"/>
        <w:tabs>
          <w:tab w:val="clear" w:pos="709"/>
          <w:tab w:val="left" w:pos="658"/>
          <w:tab w:val="left" w:pos="8582"/>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УФ видимая спектроскопия нанодисперсного диоксида церия</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40</w:t>
      </w:r>
    </w:p>
    <w:p w:rsidR="006F056F" w:rsidRPr="006F056F" w:rsidRDefault="006F056F" w:rsidP="006F056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F056F" w:rsidRPr="006F056F" w:rsidRDefault="006F056F" w:rsidP="006F056F">
      <w:pPr>
        <w:numPr>
          <w:ilvl w:val="0"/>
          <w:numId w:val="12"/>
        </w:numPr>
        <w:shd w:val="clear" w:color="auto" w:fill="FFFFFF"/>
        <w:tabs>
          <w:tab w:val="clear" w:pos="709"/>
          <w:tab w:val="left" w:pos="658"/>
          <w:tab w:val="left" w:pos="8582"/>
        </w:tabs>
        <w:suppressAutoHyphens w:val="0"/>
        <w:autoSpaceDE w:val="0"/>
        <w:autoSpaceDN w:val="0"/>
        <w:adjustRightInd w:val="0"/>
        <w:spacing w:before="5"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1"/>
          <w:kern w:val="0"/>
          <w:sz w:val="24"/>
          <w:szCs w:val="24"/>
          <w:lang w:eastAsia="ru-RU"/>
        </w:rPr>
        <w:t>Анализ уровня пероксида водорода и гидроксильного радикала</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spacing w:val="-3"/>
          <w:kern w:val="0"/>
          <w:sz w:val="24"/>
          <w:szCs w:val="24"/>
          <w:lang w:eastAsia="ru-RU"/>
        </w:rPr>
        <w:t>40-41</w:t>
      </w:r>
    </w:p>
    <w:p w:rsidR="006F056F" w:rsidRPr="006F056F" w:rsidRDefault="006F056F" w:rsidP="006F056F">
      <w:pPr>
        <w:numPr>
          <w:ilvl w:val="0"/>
          <w:numId w:val="12"/>
        </w:numPr>
        <w:shd w:val="clear" w:color="auto" w:fill="FFFFFF"/>
        <w:tabs>
          <w:tab w:val="clear" w:pos="709"/>
          <w:tab w:val="left" w:pos="658"/>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1"/>
          <w:kern w:val="0"/>
          <w:sz w:val="24"/>
          <w:szCs w:val="24"/>
          <w:lang w:eastAsia="ru-RU"/>
        </w:rPr>
        <w:t xml:space="preserve">Модели окислительного стресса </w:t>
      </w:r>
      <w:r w:rsidRPr="006F056F">
        <w:rPr>
          <w:rFonts w:ascii="Times New Roman" w:eastAsia="Times New Roman" w:hAnsi="Times New Roman" w:cs="Times New Roman"/>
          <w:b/>
          <w:bCs/>
          <w:i/>
          <w:iCs/>
          <w:spacing w:val="-1"/>
          <w:kern w:val="0"/>
          <w:sz w:val="24"/>
          <w:szCs w:val="24"/>
          <w:lang w:val="en-US" w:eastAsia="ru-RU"/>
        </w:rPr>
        <w:t>in</w:t>
      </w:r>
      <w:r w:rsidRPr="006F056F">
        <w:rPr>
          <w:rFonts w:ascii="Times New Roman" w:eastAsia="Times New Roman" w:hAnsi="Times New Roman" w:cs="Times New Roman"/>
          <w:b/>
          <w:bCs/>
          <w:i/>
          <w:iCs/>
          <w:spacing w:val="-1"/>
          <w:kern w:val="0"/>
          <w:sz w:val="24"/>
          <w:szCs w:val="24"/>
          <w:lang w:eastAsia="ru-RU"/>
        </w:rPr>
        <w:t xml:space="preserve"> </w:t>
      </w:r>
      <w:r w:rsidRPr="006F056F">
        <w:rPr>
          <w:rFonts w:ascii="Times New Roman" w:eastAsia="Times New Roman" w:hAnsi="Times New Roman" w:cs="Times New Roman"/>
          <w:b/>
          <w:bCs/>
          <w:i/>
          <w:iCs/>
          <w:spacing w:val="-1"/>
          <w:kern w:val="0"/>
          <w:sz w:val="24"/>
          <w:szCs w:val="24"/>
          <w:lang w:val="en-US" w:eastAsia="ru-RU"/>
        </w:rPr>
        <w:t>vitro</w:t>
      </w:r>
      <w:r w:rsidRPr="006F056F">
        <w:rPr>
          <w:rFonts w:ascii="Times New Roman" w:eastAsia="Times New Roman" w:hAnsi="Times New Roman" w:cs="Times New Roman"/>
          <w:b/>
          <w:bCs/>
          <w:i/>
          <w:iCs/>
          <w:spacing w:val="-1"/>
          <w:kern w:val="0"/>
          <w:sz w:val="24"/>
          <w:szCs w:val="24"/>
          <w:lang w:eastAsia="ru-RU"/>
        </w:rPr>
        <w:t xml:space="preserve"> </w:t>
      </w:r>
      <w:r w:rsidRPr="006F056F">
        <w:rPr>
          <w:rFonts w:ascii="Times New Roman" w:eastAsia="Times New Roman" w:hAnsi="Times New Roman" w:cs="Times New Roman"/>
          <w:b/>
          <w:bCs/>
          <w:spacing w:val="-1"/>
          <w:kern w:val="0"/>
          <w:sz w:val="24"/>
          <w:szCs w:val="24"/>
          <w:lang w:eastAsia="ru-RU"/>
        </w:rPr>
        <w:t xml:space="preserve">и </w:t>
      </w:r>
      <w:r w:rsidRPr="006F056F">
        <w:rPr>
          <w:rFonts w:ascii="Times New Roman" w:eastAsia="Times New Roman" w:hAnsi="Times New Roman" w:cs="Times New Roman"/>
          <w:b/>
          <w:bCs/>
          <w:i/>
          <w:iCs/>
          <w:spacing w:val="-1"/>
          <w:kern w:val="0"/>
          <w:sz w:val="24"/>
          <w:szCs w:val="24"/>
          <w:lang w:val="en-US" w:eastAsia="ru-RU"/>
        </w:rPr>
        <w:t>in</w:t>
      </w:r>
      <w:r w:rsidRPr="006F056F">
        <w:rPr>
          <w:rFonts w:ascii="Times New Roman" w:eastAsia="Times New Roman" w:hAnsi="Times New Roman" w:cs="Times New Roman"/>
          <w:b/>
          <w:bCs/>
          <w:i/>
          <w:iCs/>
          <w:spacing w:val="-1"/>
          <w:kern w:val="0"/>
          <w:sz w:val="24"/>
          <w:szCs w:val="24"/>
          <w:lang w:eastAsia="ru-RU"/>
        </w:rPr>
        <w:t xml:space="preserve"> </w:t>
      </w:r>
      <w:r w:rsidRPr="006F056F">
        <w:rPr>
          <w:rFonts w:ascii="Times New Roman" w:eastAsia="Times New Roman" w:hAnsi="Times New Roman" w:cs="Times New Roman"/>
          <w:b/>
          <w:bCs/>
          <w:i/>
          <w:iCs/>
          <w:spacing w:val="-1"/>
          <w:kern w:val="0"/>
          <w:sz w:val="24"/>
          <w:szCs w:val="24"/>
          <w:lang w:val="en-US" w:eastAsia="ru-RU"/>
        </w:rPr>
        <w:t>vivo</w:t>
      </w:r>
      <w:r w:rsidRPr="006F056F">
        <w:rPr>
          <w:rFonts w:ascii="Arial" w:eastAsia="Times New Roman" w:hAnsi="Times New Roman" w:cs="Arial"/>
          <w:b/>
          <w:bCs/>
          <w:i/>
          <w:iCs/>
          <w:kern w:val="0"/>
          <w:sz w:val="24"/>
          <w:szCs w:val="24"/>
          <w:lang w:eastAsia="ru-RU"/>
        </w:rPr>
        <w:tab/>
      </w:r>
      <w:r w:rsidRPr="006F056F">
        <w:rPr>
          <w:rFonts w:ascii="Times New Roman" w:eastAsia="Times New Roman" w:hAnsi="Times New Roman" w:cs="Times New Roman"/>
          <w:spacing w:val="-3"/>
          <w:kern w:val="0"/>
          <w:sz w:val="24"/>
          <w:szCs w:val="24"/>
          <w:lang w:eastAsia="ru-RU"/>
        </w:rPr>
        <w:t xml:space="preserve">41-42 </w:t>
      </w:r>
      <w:r w:rsidRPr="006F056F">
        <w:rPr>
          <w:rFonts w:ascii="Times New Roman" w:eastAsia="Times New Roman" w:hAnsi="Times New Roman" w:cs="Times New Roman"/>
          <w:spacing w:val="-2"/>
          <w:kern w:val="0"/>
          <w:sz w:val="24"/>
          <w:szCs w:val="24"/>
          <w:lang w:eastAsia="ru-RU"/>
        </w:rPr>
        <w:t>2.4.1.   Окислительный стресс, индуцированный экзогенным пероксидом</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 xml:space="preserve">41 </w:t>
      </w:r>
      <w:r w:rsidRPr="006F056F">
        <w:rPr>
          <w:rFonts w:ascii="Times New Roman" w:eastAsia="Times New Roman" w:hAnsi="Times New Roman" w:cs="Times New Roman"/>
          <w:kern w:val="0"/>
          <w:sz w:val="24"/>
          <w:szCs w:val="24"/>
          <w:lang w:eastAsia="ru-RU"/>
        </w:rPr>
        <w:t>водорода</w:t>
      </w:r>
    </w:p>
    <w:p w:rsidR="006F056F" w:rsidRPr="006F056F" w:rsidRDefault="006F056F" w:rsidP="006F056F">
      <w:pPr>
        <w:shd w:val="clear" w:color="auto" w:fill="FFFFFF"/>
        <w:tabs>
          <w:tab w:val="clear" w:pos="709"/>
          <w:tab w:val="left" w:pos="2952"/>
          <w:tab w:val="left" w:pos="4450"/>
          <w:tab w:val="left" w:pos="6994"/>
        </w:tabs>
        <w:suppressAutoHyphens w:val="0"/>
        <w:autoSpaceDE w:val="0"/>
        <w:autoSpaceDN w:val="0"/>
        <w:adjustRightInd w:val="0"/>
        <w:spacing w:after="0" w:line="274"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2"/>
          <w:kern w:val="0"/>
          <w:sz w:val="24"/>
          <w:szCs w:val="24"/>
          <w:lang w:eastAsia="ru-RU"/>
        </w:rPr>
        <w:t>2.4.2.Окислительный</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2"/>
          <w:kern w:val="0"/>
          <w:sz w:val="24"/>
          <w:szCs w:val="24"/>
          <w:lang w:eastAsia="ru-RU"/>
        </w:rPr>
        <w:t>стресс,</w:t>
      </w:r>
      <w:r w:rsidRPr="006F056F">
        <w:rPr>
          <w:rFonts w:ascii="Arial" w:eastAsia="Times New Roman" w:hAnsi="Times New Roman" w:cs="Arial"/>
          <w:kern w:val="0"/>
          <w:sz w:val="24"/>
          <w:szCs w:val="24"/>
          <w:lang w:eastAsia="ru-RU"/>
        </w:rPr>
        <w:tab/>
      </w:r>
      <w:r w:rsidRPr="006F056F">
        <w:rPr>
          <w:rFonts w:ascii="Times New Roman" w:eastAsia="Times New Roman" w:hAnsi="Times New Roman" w:cs="Times New Roman"/>
          <w:spacing w:val="-2"/>
          <w:kern w:val="0"/>
          <w:sz w:val="24"/>
          <w:szCs w:val="24"/>
          <w:lang w:eastAsia="ru-RU"/>
        </w:rPr>
        <w:t>индуцированный</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7"/>
          <w:kern w:val="0"/>
          <w:sz w:val="24"/>
          <w:szCs w:val="24"/>
          <w:lang w:eastAsia="ru-RU"/>
        </w:rPr>
        <w:t>воздействием      41</w:t>
      </w:r>
    </w:p>
    <w:p w:rsidR="006F056F" w:rsidRPr="006F056F" w:rsidRDefault="006F056F" w:rsidP="006F056F">
      <w:pPr>
        <w:shd w:val="clear" w:color="auto" w:fill="FFFFFF"/>
        <w:tabs>
          <w:tab w:val="clear" w:pos="709"/>
        </w:tabs>
        <w:suppressAutoHyphens w:val="0"/>
        <w:autoSpaceDE w:val="0"/>
        <w:autoSpaceDN w:val="0"/>
        <w:adjustRightInd w:val="0"/>
        <w:spacing w:after="0" w:line="274"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низкотемпературной аргоновой плазмы (НТАП).</w:t>
      </w:r>
    </w:p>
    <w:p w:rsidR="006F056F" w:rsidRPr="006F056F" w:rsidRDefault="006F056F" w:rsidP="006F056F">
      <w:pPr>
        <w:numPr>
          <w:ilvl w:val="0"/>
          <w:numId w:val="13"/>
        </w:numPr>
        <w:shd w:val="clear" w:color="auto" w:fill="FFFFFF"/>
        <w:tabs>
          <w:tab w:val="clear" w:pos="709"/>
          <w:tab w:val="left" w:pos="658"/>
        </w:tabs>
        <w:suppressAutoHyphens w:val="0"/>
        <w:autoSpaceDE w:val="0"/>
        <w:autoSpaceDN w:val="0"/>
        <w:adjustRightInd w:val="0"/>
        <w:spacing w:after="0" w:line="274" w:lineRule="exact"/>
        <w:ind w:right="250"/>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3"/>
          <w:kern w:val="0"/>
          <w:sz w:val="24"/>
          <w:szCs w:val="24"/>
          <w:lang w:eastAsia="ru-RU"/>
        </w:rPr>
        <w:t xml:space="preserve">Окислительный стресс, индуцированный воздействием ультрафиолетового      42 </w:t>
      </w:r>
      <w:r w:rsidRPr="006F056F">
        <w:rPr>
          <w:rFonts w:ascii="Times New Roman" w:eastAsia="Times New Roman" w:hAnsi="Times New Roman" w:cs="Times New Roman"/>
          <w:kern w:val="0"/>
          <w:sz w:val="24"/>
          <w:szCs w:val="24"/>
          <w:lang w:eastAsia="ru-RU"/>
        </w:rPr>
        <w:t>излучения.</w:t>
      </w:r>
    </w:p>
    <w:p w:rsidR="006F056F" w:rsidRPr="006F056F" w:rsidRDefault="006F056F" w:rsidP="006F056F">
      <w:pPr>
        <w:numPr>
          <w:ilvl w:val="0"/>
          <w:numId w:val="13"/>
        </w:numPr>
        <w:shd w:val="clear" w:color="auto" w:fill="FFFFFF"/>
        <w:tabs>
          <w:tab w:val="clear" w:pos="709"/>
          <w:tab w:val="left" w:pos="658"/>
          <w:tab w:val="left" w:pos="8582"/>
        </w:tabs>
        <w:suppressAutoHyphens w:val="0"/>
        <w:autoSpaceDE w:val="0"/>
        <w:autoSpaceDN w:val="0"/>
        <w:adjustRightInd w:val="0"/>
        <w:spacing w:after="0" w:line="274" w:lineRule="exact"/>
        <w:ind w:right="250"/>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Окислительный стресс, индуцированный воздействием рентгеновского</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2"/>
          <w:kern w:val="0"/>
          <w:sz w:val="24"/>
          <w:szCs w:val="24"/>
          <w:lang w:eastAsia="ru-RU"/>
        </w:rPr>
        <w:t xml:space="preserve">42 </w:t>
      </w:r>
      <w:r w:rsidRPr="006F056F">
        <w:rPr>
          <w:rFonts w:ascii="Times New Roman" w:eastAsia="Times New Roman" w:hAnsi="Times New Roman" w:cs="Times New Roman"/>
          <w:kern w:val="0"/>
          <w:sz w:val="24"/>
          <w:szCs w:val="24"/>
          <w:lang w:eastAsia="ru-RU"/>
        </w:rPr>
        <w:t>излучения.</w:t>
      </w:r>
    </w:p>
    <w:p w:rsidR="006F056F" w:rsidRPr="006F056F" w:rsidRDefault="006F056F" w:rsidP="006F056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F056F" w:rsidRPr="006F056F" w:rsidRDefault="006F056F" w:rsidP="006F056F">
      <w:pPr>
        <w:numPr>
          <w:ilvl w:val="0"/>
          <w:numId w:val="14"/>
        </w:numPr>
        <w:shd w:val="clear" w:color="auto" w:fill="FFFFFF"/>
        <w:tabs>
          <w:tab w:val="clear" w:pos="709"/>
          <w:tab w:val="left" w:pos="658"/>
          <w:tab w:val="left" w:pos="8582"/>
        </w:tabs>
        <w:suppressAutoHyphens w:val="0"/>
        <w:autoSpaceDE w:val="0"/>
        <w:autoSpaceDN w:val="0"/>
        <w:adjustRightInd w:val="0"/>
        <w:spacing w:before="5"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2"/>
          <w:kern w:val="0"/>
          <w:sz w:val="24"/>
          <w:szCs w:val="24"/>
          <w:lang w:eastAsia="ru-RU"/>
        </w:rPr>
        <w:t>Культуры клеток</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spacing w:val="-3"/>
          <w:kern w:val="0"/>
          <w:sz w:val="24"/>
          <w:szCs w:val="24"/>
          <w:lang w:eastAsia="ru-RU"/>
        </w:rPr>
        <w:t>42-44</w:t>
      </w:r>
    </w:p>
    <w:p w:rsidR="006F056F" w:rsidRPr="006F056F" w:rsidRDefault="006F056F" w:rsidP="006F056F">
      <w:pPr>
        <w:numPr>
          <w:ilvl w:val="0"/>
          <w:numId w:val="14"/>
        </w:numPr>
        <w:shd w:val="clear" w:color="auto" w:fill="FFFFFF"/>
        <w:tabs>
          <w:tab w:val="clear" w:pos="709"/>
          <w:tab w:val="left" w:pos="658"/>
          <w:tab w:val="left" w:pos="8582"/>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1"/>
          <w:kern w:val="0"/>
          <w:sz w:val="24"/>
          <w:szCs w:val="24"/>
          <w:lang w:eastAsia="ru-RU"/>
        </w:rPr>
        <w:t>Анализ жизнеспособности клеточных культур</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kern w:val="0"/>
          <w:sz w:val="24"/>
          <w:szCs w:val="24"/>
          <w:lang w:eastAsia="ru-RU"/>
        </w:rPr>
        <w:t>44</w:t>
      </w:r>
    </w:p>
    <w:p w:rsidR="006F056F" w:rsidRPr="006F056F" w:rsidRDefault="006F056F" w:rsidP="006F056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F056F" w:rsidRPr="006F056F" w:rsidRDefault="006F056F" w:rsidP="006F056F">
      <w:pPr>
        <w:numPr>
          <w:ilvl w:val="0"/>
          <w:numId w:val="15"/>
        </w:numPr>
        <w:shd w:val="clear" w:color="auto" w:fill="FFFFFF"/>
        <w:tabs>
          <w:tab w:val="clear" w:pos="709"/>
          <w:tab w:val="left" w:pos="658"/>
          <w:tab w:val="left" w:pos="8582"/>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Приготовление суспензии клеток и подсчет клеток.</w:t>
      </w:r>
      <w:r w:rsidRPr="006F056F">
        <w:rPr>
          <w:rFonts w:ascii="Arial" w:eastAsia="Times New Roman" w:hAnsi="Times New Roman" w:cs="Arial"/>
          <w:kern w:val="0"/>
          <w:sz w:val="24"/>
          <w:szCs w:val="24"/>
          <w:lang w:eastAsia="ru-RU"/>
        </w:rPr>
        <w:tab/>
      </w:r>
      <w:r w:rsidRPr="006F056F">
        <w:rPr>
          <w:rFonts w:ascii="Times New Roman" w:eastAsia="Times New Roman" w:hAnsi="Times New Roman" w:cs="Times New Roman"/>
          <w:kern w:val="0"/>
          <w:sz w:val="24"/>
          <w:szCs w:val="24"/>
          <w:lang w:eastAsia="ru-RU"/>
        </w:rPr>
        <w:t>44</w:t>
      </w:r>
    </w:p>
    <w:p w:rsidR="006F056F" w:rsidRPr="006F056F" w:rsidRDefault="006F056F" w:rsidP="006F056F">
      <w:pPr>
        <w:numPr>
          <w:ilvl w:val="0"/>
          <w:numId w:val="15"/>
        </w:numPr>
        <w:shd w:val="clear" w:color="auto" w:fill="FFFFFF"/>
        <w:tabs>
          <w:tab w:val="clear" w:pos="709"/>
          <w:tab w:val="left" w:pos="658"/>
          <w:tab w:val="left" w:pos="8582"/>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2"/>
          <w:kern w:val="0"/>
          <w:sz w:val="24"/>
          <w:szCs w:val="24"/>
          <w:lang w:eastAsia="ru-RU"/>
        </w:rPr>
        <w:t>ЛДГ-тест</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44</w:t>
      </w:r>
    </w:p>
    <w:p w:rsidR="006F056F" w:rsidRPr="006F056F" w:rsidRDefault="006F056F" w:rsidP="006F056F">
      <w:pPr>
        <w:numPr>
          <w:ilvl w:val="0"/>
          <w:numId w:val="15"/>
        </w:numPr>
        <w:shd w:val="clear" w:color="auto" w:fill="FFFFFF"/>
        <w:tabs>
          <w:tab w:val="clear" w:pos="709"/>
          <w:tab w:val="left" w:pos="658"/>
          <w:tab w:val="left" w:pos="8582"/>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Метод дифференцированного флуоресцентного окрашивания клеток</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44-45</w:t>
      </w:r>
    </w:p>
    <w:p w:rsidR="006F056F" w:rsidRPr="006F056F" w:rsidRDefault="006F056F" w:rsidP="006F056F">
      <w:pPr>
        <w:numPr>
          <w:ilvl w:val="0"/>
          <w:numId w:val="15"/>
        </w:numPr>
        <w:shd w:val="clear" w:color="auto" w:fill="FFFFFF"/>
        <w:tabs>
          <w:tab w:val="clear" w:pos="709"/>
          <w:tab w:val="left" w:pos="658"/>
          <w:tab w:val="left" w:pos="8582"/>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2"/>
          <w:kern w:val="0"/>
          <w:sz w:val="24"/>
          <w:szCs w:val="24"/>
          <w:lang w:eastAsia="ru-RU"/>
        </w:rPr>
        <w:t xml:space="preserve">Анализ уровней АФК </w:t>
      </w:r>
      <w:r w:rsidRPr="006F056F">
        <w:rPr>
          <w:rFonts w:ascii="Times New Roman" w:eastAsia="Times New Roman" w:hAnsi="Times New Roman" w:cs="Times New Roman"/>
          <w:i/>
          <w:iCs/>
          <w:spacing w:val="-2"/>
          <w:kern w:val="0"/>
          <w:sz w:val="24"/>
          <w:szCs w:val="24"/>
          <w:lang w:val="en-US" w:eastAsia="ru-RU"/>
        </w:rPr>
        <w:t>in</w:t>
      </w:r>
      <w:r w:rsidRPr="006F056F">
        <w:rPr>
          <w:rFonts w:ascii="Times New Roman" w:eastAsia="Times New Roman" w:hAnsi="Times New Roman" w:cs="Times New Roman"/>
          <w:i/>
          <w:iCs/>
          <w:spacing w:val="-2"/>
          <w:kern w:val="0"/>
          <w:sz w:val="24"/>
          <w:szCs w:val="24"/>
          <w:lang w:eastAsia="ru-RU"/>
        </w:rPr>
        <w:t xml:space="preserve"> </w:t>
      </w:r>
      <w:r w:rsidRPr="006F056F">
        <w:rPr>
          <w:rFonts w:ascii="Times New Roman" w:eastAsia="Times New Roman" w:hAnsi="Times New Roman" w:cs="Times New Roman"/>
          <w:i/>
          <w:iCs/>
          <w:spacing w:val="-2"/>
          <w:kern w:val="0"/>
          <w:sz w:val="24"/>
          <w:szCs w:val="24"/>
          <w:lang w:val="en-US" w:eastAsia="ru-RU"/>
        </w:rPr>
        <w:t>vitro</w:t>
      </w:r>
      <w:r w:rsidRPr="006F056F">
        <w:rPr>
          <w:rFonts w:ascii="Times New Roman" w:eastAsia="Times New Roman" w:hAnsi="Times New Roman" w:cs="Times New Roman"/>
          <w:spacing w:val="-2"/>
          <w:kern w:val="0"/>
          <w:sz w:val="24"/>
          <w:szCs w:val="24"/>
          <w:lang w:eastAsia="ru-RU"/>
        </w:rPr>
        <w:t>.</w:t>
      </w:r>
      <w:r w:rsidRPr="006F056F">
        <w:rPr>
          <w:rFonts w:ascii="Arial" w:eastAsia="Times New Roman" w:hAnsi="Times New Roman" w:cs="Arial"/>
          <w:kern w:val="0"/>
          <w:sz w:val="24"/>
          <w:szCs w:val="24"/>
          <w:lang w:eastAsia="ru-RU"/>
        </w:rPr>
        <w:tab/>
      </w:r>
      <w:r w:rsidRPr="006F056F">
        <w:rPr>
          <w:rFonts w:ascii="Times New Roman" w:eastAsia="Times New Roman" w:hAnsi="Times New Roman" w:cs="Times New Roman"/>
          <w:kern w:val="0"/>
          <w:sz w:val="24"/>
          <w:szCs w:val="24"/>
          <w:lang w:val="en-US" w:eastAsia="ru-RU"/>
        </w:rPr>
        <w:t>45</w:t>
      </w:r>
    </w:p>
    <w:p w:rsidR="006F056F" w:rsidRPr="006F056F" w:rsidRDefault="006F056F" w:rsidP="006F056F">
      <w:pPr>
        <w:numPr>
          <w:ilvl w:val="0"/>
          <w:numId w:val="15"/>
        </w:numPr>
        <w:shd w:val="clear" w:color="auto" w:fill="FFFFFF"/>
        <w:tabs>
          <w:tab w:val="clear" w:pos="709"/>
          <w:tab w:val="left" w:pos="658"/>
          <w:tab w:val="left" w:pos="8582"/>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val="en-US" w:eastAsia="ru-RU"/>
        </w:rPr>
      </w:pPr>
      <w:r w:rsidRPr="006F056F">
        <w:rPr>
          <w:rFonts w:ascii="Times New Roman" w:eastAsia="Times New Roman" w:hAnsi="Times New Roman" w:cs="Times New Roman"/>
          <w:spacing w:val="-1"/>
          <w:kern w:val="0"/>
          <w:sz w:val="24"/>
          <w:szCs w:val="24"/>
          <w:lang w:eastAsia="ru-RU"/>
        </w:rPr>
        <w:t>Конфокальная микроскопия клеточных культур</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45</w:t>
      </w:r>
    </w:p>
    <w:p w:rsidR="006F056F" w:rsidRPr="006F056F" w:rsidRDefault="006F056F" w:rsidP="006F056F">
      <w:pPr>
        <w:shd w:val="clear" w:color="auto" w:fill="FFFFFF"/>
        <w:tabs>
          <w:tab w:val="clear" w:pos="709"/>
        </w:tabs>
        <w:suppressAutoHyphens w:val="0"/>
        <w:autoSpaceDE w:val="0"/>
        <w:autoSpaceDN w:val="0"/>
        <w:adjustRightInd w:val="0"/>
        <w:spacing w:before="110" w:after="0" w:line="240" w:lineRule="auto"/>
        <w:ind w:left="4910"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0"/>
          <w:szCs w:val="20"/>
          <w:lang w:eastAsia="ru-RU"/>
        </w:rPr>
        <w:t>2</w:t>
      </w:r>
    </w:p>
    <w:p w:rsidR="006F056F" w:rsidRPr="006F056F" w:rsidRDefault="006F056F" w:rsidP="006F056F">
      <w:pPr>
        <w:shd w:val="clear" w:color="auto" w:fill="FFFFFF"/>
        <w:tabs>
          <w:tab w:val="clear" w:pos="709"/>
        </w:tabs>
        <w:suppressAutoHyphens w:val="0"/>
        <w:autoSpaceDE w:val="0"/>
        <w:autoSpaceDN w:val="0"/>
        <w:adjustRightInd w:val="0"/>
        <w:spacing w:before="110" w:after="0" w:line="240" w:lineRule="auto"/>
        <w:ind w:left="4910" w:firstLine="0"/>
        <w:jc w:val="left"/>
        <w:rPr>
          <w:rFonts w:ascii="Times New Roman" w:eastAsia="Times New Roman" w:hAnsi="Times New Roman" w:cs="Times New Roman"/>
          <w:kern w:val="0"/>
          <w:sz w:val="20"/>
          <w:szCs w:val="20"/>
          <w:lang w:eastAsia="ru-RU"/>
        </w:rPr>
        <w:sectPr w:rsidR="006F056F" w:rsidRPr="006F056F">
          <w:pgSz w:w="11909" w:h="16834"/>
          <w:pgMar w:top="1032" w:right="1315" w:bottom="360" w:left="1421" w:header="720" w:footer="720" w:gutter="0"/>
          <w:cols w:space="60"/>
          <w:noEndnote/>
        </w:sectPr>
      </w:pPr>
    </w:p>
    <w:p w:rsidR="006F056F" w:rsidRPr="006F056F" w:rsidRDefault="006F056F" w:rsidP="006F056F">
      <w:pPr>
        <w:numPr>
          <w:ilvl w:val="0"/>
          <w:numId w:val="16"/>
        </w:numPr>
        <w:shd w:val="clear" w:color="auto" w:fill="FFFFFF"/>
        <w:tabs>
          <w:tab w:val="clear" w:pos="709"/>
          <w:tab w:val="left" w:pos="1022"/>
          <w:tab w:val="left" w:pos="8981"/>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Просвечивающая электронная микроскопия клеточных культур</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45</w:t>
      </w:r>
    </w:p>
    <w:p w:rsidR="006F056F" w:rsidRPr="006F056F" w:rsidRDefault="006F056F" w:rsidP="006F056F">
      <w:pPr>
        <w:numPr>
          <w:ilvl w:val="0"/>
          <w:numId w:val="16"/>
        </w:numPr>
        <w:shd w:val="clear" w:color="auto" w:fill="FFFFFF"/>
        <w:tabs>
          <w:tab w:val="clear" w:pos="709"/>
          <w:tab w:val="left" w:pos="1022"/>
          <w:tab w:val="left" w:pos="8981"/>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Сканирующая электронная микроскопия клеточных культур</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46</w:t>
      </w:r>
    </w:p>
    <w:p w:rsidR="006F056F" w:rsidRPr="006F056F" w:rsidRDefault="006F056F" w:rsidP="006F056F">
      <w:pPr>
        <w:numPr>
          <w:ilvl w:val="0"/>
          <w:numId w:val="16"/>
        </w:numPr>
        <w:shd w:val="clear" w:color="auto" w:fill="FFFFFF"/>
        <w:tabs>
          <w:tab w:val="clear" w:pos="709"/>
          <w:tab w:val="left" w:pos="1022"/>
          <w:tab w:val="left" w:pos="8981"/>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2"/>
          <w:kern w:val="0"/>
          <w:sz w:val="24"/>
          <w:szCs w:val="24"/>
          <w:lang w:eastAsia="ru-RU"/>
        </w:rPr>
        <w:t>Проточная цитометрия</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46</w:t>
      </w:r>
    </w:p>
    <w:p w:rsidR="006F056F" w:rsidRPr="006F056F" w:rsidRDefault="006F056F" w:rsidP="006F056F">
      <w:pPr>
        <w:numPr>
          <w:ilvl w:val="0"/>
          <w:numId w:val="16"/>
        </w:numPr>
        <w:shd w:val="clear" w:color="auto" w:fill="FFFFFF"/>
        <w:tabs>
          <w:tab w:val="clear" w:pos="709"/>
          <w:tab w:val="left" w:pos="1022"/>
          <w:tab w:val="left" w:pos="8981"/>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2"/>
          <w:kern w:val="0"/>
          <w:sz w:val="24"/>
          <w:szCs w:val="24"/>
          <w:lang w:eastAsia="ru-RU"/>
        </w:rPr>
        <w:t>МТТ-тест</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46-47</w:t>
      </w:r>
    </w:p>
    <w:p w:rsidR="006F056F" w:rsidRPr="006F056F" w:rsidRDefault="006F056F" w:rsidP="006F056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F056F" w:rsidRPr="006F056F" w:rsidRDefault="006F056F" w:rsidP="006F056F">
      <w:pPr>
        <w:numPr>
          <w:ilvl w:val="0"/>
          <w:numId w:val="17"/>
        </w:numPr>
        <w:shd w:val="clear" w:color="auto" w:fill="FFFFFF"/>
        <w:tabs>
          <w:tab w:val="clear" w:pos="709"/>
          <w:tab w:val="left" w:pos="1085"/>
          <w:tab w:val="left" w:pos="8981"/>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Культивирование клеток в трехмерном матриксе коллагенового геля.</w:t>
      </w:r>
      <w:r w:rsidRPr="006F056F">
        <w:rPr>
          <w:rFonts w:ascii="Arial" w:eastAsia="Times New Roman" w:hAnsi="Times New Roman" w:cs="Arial"/>
          <w:kern w:val="0"/>
          <w:sz w:val="24"/>
          <w:szCs w:val="24"/>
          <w:lang w:eastAsia="ru-RU"/>
        </w:rPr>
        <w:tab/>
      </w:r>
      <w:r w:rsidRPr="006F056F">
        <w:rPr>
          <w:rFonts w:ascii="Times New Roman" w:eastAsia="Times New Roman" w:hAnsi="Times New Roman" w:cs="Times New Roman"/>
          <w:kern w:val="0"/>
          <w:sz w:val="24"/>
          <w:szCs w:val="24"/>
          <w:lang w:eastAsia="ru-RU"/>
        </w:rPr>
        <w:t>47</w:t>
      </w:r>
    </w:p>
    <w:p w:rsidR="006F056F" w:rsidRPr="006F056F" w:rsidRDefault="006F056F" w:rsidP="006F056F">
      <w:pPr>
        <w:numPr>
          <w:ilvl w:val="0"/>
          <w:numId w:val="17"/>
        </w:numPr>
        <w:shd w:val="clear" w:color="auto" w:fill="FFFFFF"/>
        <w:tabs>
          <w:tab w:val="clear" w:pos="709"/>
          <w:tab w:val="left" w:pos="1085"/>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kern w:val="0"/>
          <w:sz w:val="24"/>
          <w:szCs w:val="24"/>
          <w:lang w:eastAsia="ru-RU"/>
        </w:rPr>
        <w:t>Анализ пролиферативной активнсоти клеточной культуры</w:t>
      </w:r>
    </w:p>
    <w:p w:rsidR="006F056F" w:rsidRPr="006F056F" w:rsidRDefault="006F056F" w:rsidP="006F056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F056F" w:rsidRPr="006F056F" w:rsidRDefault="006F056F" w:rsidP="006F056F">
      <w:pPr>
        <w:numPr>
          <w:ilvl w:val="0"/>
          <w:numId w:val="18"/>
        </w:numPr>
        <w:shd w:val="clear" w:color="auto" w:fill="FFFFFF"/>
        <w:tabs>
          <w:tab w:val="clear" w:pos="709"/>
          <w:tab w:val="left" w:pos="1022"/>
          <w:tab w:val="left" w:pos="8981"/>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1"/>
          <w:kern w:val="0"/>
          <w:sz w:val="24"/>
          <w:szCs w:val="24"/>
          <w:lang w:eastAsia="ru-RU"/>
        </w:rPr>
        <w:t>Выделение и культивирование ооцитов</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kern w:val="0"/>
          <w:sz w:val="24"/>
          <w:szCs w:val="24"/>
          <w:lang w:eastAsia="ru-RU"/>
        </w:rPr>
        <w:t>47</w:t>
      </w:r>
    </w:p>
    <w:p w:rsidR="006F056F" w:rsidRPr="006F056F" w:rsidRDefault="006F056F" w:rsidP="006F056F">
      <w:pPr>
        <w:numPr>
          <w:ilvl w:val="0"/>
          <w:numId w:val="18"/>
        </w:numPr>
        <w:shd w:val="clear" w:color="auto" w:fill="FFFFFF"/>
        <w:tabs>
          <w:tab w:val="clear" w:pos="709"/>
          <w:tab w:val="left" w:pos="1022"/>
          <w:tab w:val="left" w:pos="8981"/>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2"/>
          <w:kern w:val="0"/>
          <w:sz w:val="24"/>
          <w:szCs w:val="24"/>
          <w:lang w:eastAsia="ru-RU"/>
        </w:rPr>
        <w:t>Животные</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kern w:val="0"/>
          <w:sz w:val="24"/>
          <w:szCs w:val="24"/>
          <w:lang w:eastAsia="ru-RU"/>
        </w:rPr>
        <w:t>48</w:t>
      </w:r>
    </w:p>
    <w:p w:rsidR="006F056F" w:rsidRPr="006F056F" w:rsidRDefault="006F056F" w:rsidP="006F056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F056F" w:rsidRPr="006F056F" w:rsidRDefault="006F056F" w:rsidP="006F056F">
      <w:pPr>
        <w:numPr>
          <w:ilvl w:val="0"/>
          <w:numId w:val="19"/>
        </w:numPr>
        <w:shd w:val="clear" w:color="auto" w:fill="FFFFFF"/>
        <w:tabs>
          <w:tab w:val="clear" w:pos="709"/>
          <w:tab w:val="left" w:pos="965"/>
          <w:tab w:val="left" w:pos="8981"/>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2"/>
          <w:kern w:val="0"/>
          <w:sz w:val="24"/>
          <w:szCs w:val="24"/>
          <w:lang w:eastAsia="ru-RU"/>
        </w:rPr>
        <w:t>Микроядерный тест</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kern w:val="0"/>
          <w:sz w:val="24"/>
          <w:szCs w:val="24"/>
          <w:lang w:eastAsia="ru-RU"/>
        </w:rPr>
        <w:t>49</w:t>
      </w:r>
    </w:p>
    <w:p w:rsidR="006F056F" w:rsidRPr="006F056F" w:rsidRDefault="006F056F" w:rsidP="006F056F">
      <w:pPr>
        <w:numPr>
          <w:ilvl w:val="0"/>
          <w:numId w:val="19"/>
        </w:numPr>
        <w:shd w:val="clear" w:color="auto" w:fill="FFFFFF"/>
        <w:tabs>
          <w:tab w:val="clear" w:pos="709"/>
          <w:tab w:val="left" w:pos="965"/>
          <w:tab w:val="left" w:pos="8981"/>
        </w:tabs>
        <w:suppressAutoHyphens w:val="0"/>
        <w:autoSpaceDE w:val="0"/>
        <w:autoSpaceDN w:val="0"/>
        <w:adjustRightInd w:val="0"/>
        <w:spacing w:after="0" w:line="274" w:lineRule="exact"/>
        <w:ind w:right="317"/>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2"/>
          <w:kern w:val="0"/>
          <w:sz w:val="24"/>
          <w:szCs w:val="24"/>
          <w:lang w:eastAsia="ru-RU"/>
        </w:rPr>
        <w:t>ПЦР в реальном времени</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spacing w:val="-2"/>
          <w:kern w:val="0"/>
          <w:sz w:val="24"/>
          <w:szCs w:val="24"/>
          <w:lang w:eastAsia="ru-RU"/>
        </w:rPr>
        <w:t xml:space="preserve">49 </w:t>
      </w:r>
      <w:r w:rsidRPr="006F056F">
        <w:rPr>
          <w:rFonts w:ascii="Times New Roman" w:eastAsia="Times New Roman" w:hAnsi="Arial" w:cs="Times New Roman"/>
          <w:spacing w:val="-1"/>
          <w:kern w:val="0"/>
          <w:sz w:val="24"/>
          <w:szCs w:val="24"/>
          <w:lang w:eastAsia="ru-RU"/>
        </w:rPr>
        <w:t>2.10.1.</w:t>
      </w:r>
      <w:r w:rsidRPr="006F056F">
        <w:rPr>
          <w:rFonts w:ascii="Times New Roman" w:eastAsia="Times New Roman" w:hAnsi="Times New Roman" w:cs="Times New Roman"/>
          <w:spacing w:val="-1"/>
          <w:kern w:val="0"/>
          <w:sz w:val="24"/>
          <w:szCs w:val="24"/>
          <w:lang w:eastAsia="ru-RU"/>
        </w:rPr>
        <w:t>Экстракция тотальной РНК тризоловым методом</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2"/>
          <w:kern w:val="0"/>
          <w:sz w:val="24"/>
          <w:szCs w:val="24"/>
          <w:lang w:eastAsia="ru-RU"/>
        </w:rPr>
        <w:t>49 2.10.2.</w:t>
      </w:r>
      <w:r w:rsidRPr="006F056F">
        <w:rPr>
          <w:rFonts w:ascii="Times New Roman" w:eastAsia="Times New Roman" w:hAnsi="Times New Roman" w:cs="Times New Roman"/>
          <w:spacing w:val="-2"/>
          <w:kern w:val="0"/>
          <w:sz w:val="24"/>
          <w:szCs w:val="24"/>
          <w:lang w:eastAsia="ru-RU"/>
        </w:rPr>
        <w:t>Электрофорез РНК</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2"/>
          <w:kern w:val="0"/>
          <w:sz w:val="24"/>
          <w:szCs w:val="24"/>
          <w:lang w:eastAsia="ru-RU"/>
        </w:rPr>
        <w:t>50</w:t>
      </w:r>
    </w:p>
    <w:p w:rsidR="006F056F" w:rsidRPr="006F056F" w:rsidRDefault="006F056F" w:rsidP="006F056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F056F" w:rsidRPr="006F056F" w:rsidRDefault="006F056F" w:rsidP="006F056F">
      <w:pPr>
        <w:numPr>
          <w:ilvl w:val="0"/>
          <w:numId w:val="20"/>
        </w:numPr>
        <w:shd w:val="clear" w:color="auto" w:fill="FFFFFF"/>
        <w:tabs>
          <w:tab w:val="clear" w:pos="709"/>
          <w:tab w:val="left" w:pos="1085"/>
          <w:tab w:val="left" w:pos="8981"/>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2"/>
          <w:kern w:val="0"/>
          <w:sz w:val="24"/>
          <w:szCs w:val="24"/>
          <w:lang w:eastAsia="ru-RU"/>
        </w:rPr>
        <w:t>Обратная транскрипция</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50</w:t>
      </w:r>
    </w:p>
    <w:p w:rsidR="006F056F" w:rsidRPr="006F056F" w:rsidRDefault="006F056F" w:rsidP="006F056F">
      <w:pPr>
        <w:numPr>
          <w:ilvl w:val="0"/>
          <w:numId w:val="20"/>
        </w:numPr>
        <w:shd w:val="clear" w:color="auto" w:fill="FFFFFF"/>
        <w:tabs>
          <w:tab w:val="clear" w:pos="709"/>
          <w:tab w:val="left" w:pos="1085"/>
          <w:tab w:val="left" w:pos="8981"/>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ПЦР-амплификация в режиме реального времени</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 xml:space="preserve">50 </w:t>
      </w:r>
      <w:r w:rsidRPr="006F056F">
        <w:rPr>
          <w:rFonts w:ascii="Times New Roman" w:eastAsia="Times New Roman" w:hAnsi="Arial" w:cs="Times New Roman"/>
          <w:spacing w:val="-1"/>
          <w:kern w:val="0"/>
          <w:sz w:val="24"/>
          <w:szCs w:val="24"/>
          <w:lang w:eastAsia="ru-RU"/>
        </w:rPr>
        <w:t>2.10.5.</w:t>
      </w:r>
      <w:r w:rsidRPr="006F056F">
        <w:rPr>
          <w:rFonts w:ascii="Times New Roman" w:eastAsia="Times New Roman" w:hAnsi="Times New Roman" w:cs="Times New Roman"/>
          <w:spacing w:val="-1"/>
          <w:kern w:val="0"/>
          <w:sz w:val="24"/>
          <w:szCs w:val="24"/>
          <w:lang w:eastAsia="ru-RU"/>
        </w:rPr>
        <w:t>Определение уровня экспрессии генов</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 xml:space="preserve">50 </w:t>
      </w:r>
      <w:r w:rsidRPr="006F056F">
        <w:rPr>
          <w:rFonts w:ascii="Times New Roman" w:eastAsia="Times New Roman" w:hAnsi="Arial" w:cs="Times New Roman"/>
          <w:spacing w:val="-2"/>
          <w:kern w:val="0"/>
          <w:sz w:val="24"/>
          <w:szCs w:val="24"/>
          <w:lang w:eastAsia="ru-RU"/>
        </w:rPr>
        <w:t xml:space="preserve">2.10.6. </w:t>
      </w:r>
      <w:r w:rsidRPr="006F056F">
        <w:rPr>
          <w:rFonts w:ascii="Times New Roman" w:eastAsia="Times New Roman" w:hAnsi="Times New Roman" w:cs="Times New Roman"/>
          <w:spacing w:val="-2"/>
          <w:kern w:val="0"/>
          <w:sz w:val="24"/>
          <w:szCs w:val="24"/>
          <w:lang w:eastAsia="ru-RU"/>
        </w:rPr>
        <w:t>Гены</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51-52</w:t>
      </w:r>
    </w:p>
    <w:p w:rsidR="006F056F" w:rsidRPr="006F056F" w:rsidRDefault="006F056F" w:rsidP="006F056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F056F" w:rsidRPr="006F056F" w:rsidRDefault="006F056F" w:rsidP="006F056F">
      <w:pPr>
        <w:numPr>
          <w:ilvl w:val="0"/>
          <w:numId w:val="21"/>
        </w:numPr>
        <w:shd w:val="clear" w:color="auto" w:fill="FFFFFF"/>
        <w:tabs>
          <w:tab w:val="clear" w:pos="709"/>
          <w:tab w:val="left" w:pos="902"/>
          <w:tab w:val="left" w:pos="8981"/>
        </w:tabs>
        <w:suppressAutoHyphens w:val="0"/>
        <w:autoSpaceDE w:val="0"/>
        <w:autoSpaceDN w:val="0"/>
        <w:adjustRightInd w:val="0"/>
        <w:spacing w:after="0" w:line="274" w:lineRule="exact"/>
        <w:ind w:right="317"/>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1"/>
          <w:kern w:val="0"/>
          <w:sz w:val="24"/>
          <w:szCs w:val="24"/>
          <w:lang w:eastAsia="ru-RU"/>
        </w:rPr>
        <w:t>Анализ распределения нанодиспесного диоксида церия в организме</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spacing w:val="-2"/>
          <w:kern w:val="0"/>
          <w:sz w:val="24"/>
          <w:szCs w:val="24"/>
          <w:lang w:eastAsia="ru-RU"/>
        </w:rPr>
        <w:t xml:space="preserve">52 </w:t>
      </w:r>
      <w:r w:rsidRPr="006F056F">
        <w:rPr>
          <w:rFonts w:ascii="Times New Roman" w:eastAsia="Times New Roman" w:hAnsi="Times New Roman" w:cs="Times New Roman"/>
          <w:b/>
          <w:bCs/>
          <w:kern w:val="0"/>
          <w:sz w:val="24"/>
          <w:szCs w:val="24"/>
          <w:lang w:eastAsia="ru-RU"/>
        </w:rPr>
        <w:t>модельных животных</w:t>
      </w:r>
    </w:p>
    <w:p w:rsidR="006F056F" w:rsidRPr="006F056F" w:rsidRDefault="006F056F" w:rsidP="006F056F">
      <w:pPr>
        <w:numPr>
          <w:ilvl w:val="0"/>
          <w:numId w:val="21"/>
        </w:numPr>
        <w:shd w:val="clear" w:color="auto" w:fill="FFFFFF"/>
        <w:tabs>
          <w:tab w:val="clear" w:pos="709"/>
          <w:tab w:val="left" w:pos="902"/>
          <w:tab w:val="left" w:pos="8981"/>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b/>
          <w:bCs/>
          <w:spacing w:val="-2"/>
          <w:kern w:val="0"/>
          <w:sz w:val="24"/>
          <w:szCs w:val="24"/>
          <w:lang w:eastAsia="ru-RU"/>
        </w:rPr>
        <w:t>Полиэлектролитные микрокапсулы</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spacing w:val="-3"/>
          <w:kern w:val="0"/>
          <w:sz w:val="24"/>
          <w:szCs w:val="24"/>
          <w:lang w:eastAsia="ru-RU"/>
        </w:rPr>
        <w:t>52-53</w:t>
      </w:r>
    </w:p>
    <w:p w:rsidR="006F056F" w:rsidRPr="006F056F" w:rsidRDefault="006F056F" w:rsidP="006F056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F056F" w:rsidRPr="006F056F" w:rsidRDefault="006F056F" w:rsidP="006F056F">
      <w:pPr>
        <w:numPr>
          <w:ilvl w:val="0"/>
          <w:numId w:val="22"/>
        </w:numPr>
        <w:shd w:val="clear" w:color="auto" w:fill="FFFFFF"/>
        <w:tabs>
          <w:tab w:val="clear" w:pos="709"/>
          <w:tab w:val="left" w:pos="1085"/>
          <w:tab w:val="left" w:pos="8981"/>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Синтез полиэлектролитных микрокапсул</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52</w:t>
      </w:r>
    </w:p>
    <w:p w:rsidR="006F056F" w:rsidRPr="006F056F" w:rsidRDefault="006F056F" w:rsidP="006F056F">
      <w:pPr>
        <w:numPr>
          <w:ilvl w:val="0"/>
          <w:numId w:val="22"/>
        </w:numPr>
        <w:shd w:val="clear" w:color="auto" w:fill="FFFFFF"/>
        <w:tabs>
          <w:tab w:val="clear" w:pos="709"/>
          <w:tab w:val="left" w:pos="1085"/>
          <w:tab w:val="left" w:pos="8981"/>
        </w:tabs>
        <w:suppressAutoHyphens w:val="0"/>
        <w:autoSpaceDE w:val="0"/>
        <w:autoSpaceDN w:val="0"/>
        <w:adjustRightInd w:val="0"/>
        <w:spacing w:after="0" w:line="274" w:lineRule="exact"/>
        <w:ind w:right="317"/>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Просвечивающая электронная микроскопия полиэлектролитных</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2"/>
          <w:kern w:val="0"/>
          <w:sz w:val="24"/>
          <w:szCs w:val="24"/>
          <w:lang w:eastAsia="ru-RU"/>
        </w:rPr>
        <w:t xml:space="preserve">52 </w:t>
      </w:r>
      <w:r w:rsidRPr="006F056F">
        <w:rPr>
          <w:rFonts w:ascii="Times New Roman" w:eastAsia="Times New Roman" w:hAnsi="Times New Roman" w:cs="Times New Roman"/>
          <w:kern w:val="0"/>
          <w:sz w:val="24"/>
          <w:szCs w:val="24"/>
          <w:lang w:eastAsia="ru-RU"/>
        </w:rPr>
        <w:t>микрокапсул</w:t>
      </w:r>
    </w:p>
    <w:p w:rsidR="006F056F" w:rsidRPr="006F056F" w:rsidRDefault="006F056F" w:rsidP="006F056F">
      <w:pPr>
        <w:numPr>
          <w:ilvl w:val="0"/>
          <w:numId w:val="22"/>
        </w:numPr>
        <w:shd w:val="clear" w:color="auto" w:fill="FFFFFF"/>
        <w:tabs>
          <w:tab w:val="clear" w:pos="709"/>
          <w:tab w:val="left" w:pos="1085"/>
          <w:tab w:val="left" w:pos="8981"/>
        </w:tabs>
        <w:suppressAutoHyphens w:val="0"/>
        <w:autoSpaceDE w:val="0"/>
        <w:autoSpaceDN w:val="0"/>
        <w:adjustRightInd w:val="0"/>
        <w:spacing w:after="0" w:line="274" w:lineRule="exact"/>
        <w:ind w:right="317"/>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Сканирующая электронная микроскопия полиэлектролитных</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2"/>
          <w:kern w:val="0"/>
          <w:sz w:val="24"/>
          <w:szCs w:val="24"/>
          <w:lang w:eastAsia="ru-RU"/>
        </w:rPr>
        <w:t xml:space="preserve">52 </w:t>
      </w:r>
      <w:r w:rsidRPr="006F056F">
        <w:rPr>
          <w:rFonts w:ascii="Times New Roman" w:eastAsia="Times New Roman" w:hAnsi="Times New Roman" w:cs="Times New Roman"/>
          <w:kern w:val="0"/>
          <w:sz w:val="24"/>
          <w:szCs w:val="24"/>
          <w:lang w:eastAsia="ru-RU"/>
        </w:rPr>
        <w:t>микрокапсул</w:t>
      </w:r>
    </w:p>
    <w:p w:rsidR="006F056F" w:rsidRPr="006F056F" w:rsidRDefault="006F056F" w:rsidP="006F056F">
      <w:pPr>
        <w:numPr>
          <w:ilvl w:val="0"/>
          <w:numId w:val="22"/>
        </w:numPr>
        <w:shd w:val="clear" w:color="auto" w:fill="FFFFFF"/>
        <w:tabs>
          <w:tab w:val="clear" w:pos="709"/>
          <w:tab w:val="left" w:pos="1085"/>
          <w:tab w:val="left" w:pos="8981"/>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Конфокальная микроскопия полиэлектролитных микрокапсул</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52</w:t>
      </w:r>
    </w:p>
    <w:p w:rsidR="006F056F" w:rsidRPr="006F056F" w:rsidRDefault="006F056F" w:rsidP="006F056F">
      <w:pPr>
        <w:numPr>
          <w:ilvl w:val="0"/>
          <w:numId w:val="22"/>
        </w:numPr>
        <w:shd w:val="clear" w:color="auto" w:fill="FFFFFF"/>
        <w:tabs>
          <w:tab w:val="clear" w:pos="709"/>
          <w:tab w:val="left" w:pos="1085"/>
          <w:tab w:val="left" w:pos="8981"/>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1"/>
          <w:kern w:val="0"/>
          <w:sz w:val="24"/>
          <w:szCs w:val="24"/>
          <w:lang w:eastAsia="ru-RU"/>
        </w:rPr>
        <w:t>Элементный анализ полиэлектролитных микрокапсул</w:t>
      </w:r>
      <w:r w:rsidRPr="006F056F">
        <w:rPr>
          <w:rFonts w:ascii="Arial" w:eastAsia="Times New Roman" w:hAnsi="Arial" w:cs="Arial"/>
          <w:kern w:val="0"/>
          <w:sz w:val="24"/>
          <w:szCs w:val="24"/>
          <w:lang w:eastAsia="ru-RU"/>
        </w:rPr>
        <w:tab/>
      </w:r>
      <w:r w:rsidRPr="006F056F">
        <w:rPr>
          <w:rFonts w:ascii="Times New Roman" w:eastAsia="Times New Roman" w:hAnsi="Arial" w:cs="Times New Roman"/>
          <w:kern w:val="0"/>
          <w:sz w:val="24"/>
          <w:szCs w:val="24"/>
          <w:lang w:eastAsia="ru-RU"/>
        </w:rPr>
        <w:t>52</w:t>
      </w:r>
    </w:p>
    <w:p w:rsidR="006F056F" w:rsidRPr="006F056F" w:rsidRDefault="006F056F" w:rsidP="006F056F">
      <w:pPr>
        <w:shd w:val="clear" w:color="auto" w:fill="FFFFFF"/>
        <w:tabs>
          <w:tab w:val="clear" w:pos="709"/>
          <w:tab w:val="left" w:pos="902"/>
          <w:tab w:val="left" w:pos="8981"/>
        </w:tabs>
        <w:suppressAutoHyphens w:val="0"/>
        <w:autoSpaceDE w:val="0"/>
        <w:autoSpaceDN w:val="0"/>
        <w:adjustRightInd w:val="0"/>
        <w:spacing w:after="0" w:line="274" w:lineRule="exact"/>
        <w:ind w:left="365" w:right="317" w:firstLine="0"/>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2.13.</w:t>
      </w:r>
      <w:r w:rsidRPr="006F056F">
        <w:rPr>
          <w:rFonts w:ascii="Times New Roman" w:eastAsia="Times New Roman" w:hAnsi="Times New Roman" w:cs="Times New Roman"/>
          <w:b/>
          <w:bCs/>
          <w:kern w:val="0"/>
          <w:sz w:val="24"/>
          <w:szCs w:val="24"/>
          <w:lang w:eastAsia="ru-RU"/>
        </w:rPr>
        <w:tab/>
      </w:r>
      <w:r w:rsidRPr="006F056F">
        <w:rPr>
          <w:rFonts w:ascii="Times New Roman" w:eastAsia="Times New Roman" w:hAnsi="Times New Roman" w:cs="Times New Roman"/>
          <w:b/>
          <w:bCs/>
          <w:spacing w:val="-2"/>
          <w:kern w:val="0"/>
          <w:sz w:val="24"/>
          <w:szCs w:val="24"/>
          <w:lang w:eastAsia="ru-RU"/>
        </w:rPr>
        <w:t>Статистический анализ данных</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spacing w:val="-2"/>
          <w:kern w:val="0"/>
          <w:sz w:val="24"/>
          <w:szCs w:val="24"/>
          <w:lang w:eastAsia="ru-RU"/>
        </w:rPr>
        <w:t>53</w:t>
      </w:r>
      <w:r w:rsidRPr="006F056F">
        <w:rPr>
          <w:rFonts w:ascii="Times New Roman" w:eastAsia="Times New Roman" w:hAnsi="Arial" w:cs="Times New Roman"/>
          <w:spacing w:val="-2"/>
          <w:kern w:val="0"/>
          <w:sz w:val="24"/>
          <w:szCs w:val="24"/>
          <w:lang w:eastAsia="ru-RU"/>
        </w:rPr>
        <w:br/>
      </w:r>
      <w:r w:rsidRPr="006F056F">
        <w:rPr>
          <w:rFonts w:ascii="Times New Roman" w:eastAsia="Times New Roman" w:hAnsi="Times New Roman" w:cs="Times New Roman"/>
          <w:b/>
          <w:bCs/>
          <w:spacing w:val="-2"/>
          <w:kern w:val="0"/>
          <w:sz w:val="24"/>
          <w:szCs w:val="24"/>
          <w:lang w:eastAsia="ru-RU"/>
        </w:rPr>
        <w:t>ГЛАВА 3. Результаты</w:t>
      </w:r>
      <w:r w:rsidRPr="006F056F">
        <w:rPr>
          <w:rFonts w:ascii="Arial" w:eastAsia="Times New Roman" w:hAnsi="Arial" w:cs="Arial"/>
          <w:b/>
          <w:bCs/>
          <w:kern w:val="0"/>
          <w:sz w:val="24"/>
          <w:szCs w:val="24"/>
          <w:lang w:eastAsia="ru-RU"/>
        </w:rPr>
        <w:tab/>
      </w:r>
      <w:r w:rsidRPr="006F056F">
        <w:rPr>
          <w:rFonts w:ascii="Times New Roman" w:eastAsia="Times New Roman" w:hAnsi="Arial" w:cs="Times New Roman"/>
          <w:spacing w:val="-2"/>
          <w:kern w:val="0"/>
          <w:sz w:val="24"/>
          <w:szCs w:val="24"/>
          <w:lang w:eastAsia="ru-RU"/>
        </w:rPr>
        <w:t>54</w:t>
      </w:r>
    </w:p>
    <w:p w:rsidR="006F056F" w:rsidRPr="006F056F" w:rsidRDefault="006F056F" w:rsidP="006F056F">
      <w:pPr>
        <w:shd w:val="clear" w:color="auto" w:fill="FFFFFF"/>
        <w:tabs>
          <w:tab w:val="clear" w:pos="709"/>
          <w:tab w:val="left" w:pos="979"/>
          <w:tab w:val="left" w:pos="5237"/>
        </w:tabs>
        <w:suppressAutoHyphens w:val="0"/>
        <w:autoSpaceDE w:val="0"/>
        <w:autoSpaceDN w:val="0"/>
        <w:adjustRightInd w:val="0"/>
        <w:spacing w:after="0" w:line="274" w:lineRule="exact"/>
        <w:ind w:left="365"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1"/>
          <w:kern w:val="0"/>
          <w:sz w:val="24"/>
          <w:szCs w:val="24"/>
          <w:lang w:eastAsia="ru-RU"/>
        </w:rPr>
        <w:t>3.1.</w:t>
      </w:r>
      <w:r w:rsidRPr="006F056F">
        <w:rPr>
          <w:rFonts w:ascii="Times New Roman" w:eastAsia="Times New Roman" w:hAnsi="Times New Roman" w:cs="Times New Roman"/>
          <w:kern w:val="0"/>
          <w:sz w:val="24"/>
          <w:szCs w:val="24"/>
          <w:lang w:eastAsia="ru-RU"/>
        </w:rPr>
        <w:tab/>
      </w:r>
      <w:r w:rsidRPr="006F056F">
        <w:rPr>
          <w:rFonts w:ascii="Times New Roman" w:eastAsia="Times New Roman" w:hAnsi="Times New Roman" w:cs="Times New Roman"/>
          <w:spacing w:val="-5"/>
          <w:kern w:val="0"/>
          <w:sz w:val="24"/>
          <w:szCs w:val="24"/>
          <w:lang w:eastAsia="ru-RU"/>
        </w:rPr>
        <w:t>Исследование       физико-химических</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10"/>
          <w:kern w:val="0"/>
          <w:sz w:val="24"/>
          <w:szCs w:val="24"/>
          <w:lang w:eastAsia="ru-RU"/>
        </w:rPr>
        <w:t>характеристик       и       агрегативной       54-58</w:t>
      </w:r>
      <w:r w:rsidRPr="006F056F">
        <w:rPr>
          <w:rFonts w:ascii="Times New Roman" w:eastAsia="Times New Roman" w:hAnsi="Times New Roman" w:cs="Times New Roman"/>
          <w:spacing w:val="-10"/>
          <w:kern w:val="0"/>
          <w:sz w:val="24"/>
          <w:szCs w:val="24"/>
          <w:lang w:eastAsia="ru-RU"/>
        </w:rPr>
        <w:br/>
      </w:r>
      <w:r w:rsidRPr="006F056F">
        <w:rPr>
          <w:rFonts w:ascii="Times New Roman" w:eastAsia="Times New Roman" w:hAnsi="Times New Roman" w:cs="Times New Roman"/>
          <w:spacing w:val="-9"/>
          <w:kern w:val="0"/>
          <w:sz w:val="24"/>
          <w:szCs w:val="24"/>
          <w:lang w:eastAsia="ru-RU"/>
        </w:rPr>
        <w:t>устойчивости      цитрат-стабилизированных            наночастиц      диоксида      церия      в</w:t>
      </w:r>
      <w:r w:rsidRPr="006F056F">
        <w:rPr>
          <w:rFonts w:ascii="Times New Roman" w:eastAsia="Times New Roman" w:hAnsi="Times New Roman" w:cs="Times New Roman"/>
          <w:spacing w:val="-9"/>
          <w:kern w:val="0"/>
          <w:sz w:val="24"/>
          <w:szCs w:val="24"/>
          <w:lang w:eastAsia="ru-RU"/>
        </w:rPr>
        <w:br/>
      </w:r>
      <w:r w:rsidRPr="006F056F">
        <w:rPr>
          <w:rFonts w:ascii="Times New Roman" w:eastAsia="Times New Roman" w:hAnsi="Times New Roman" w:cs="Times New Roman"/>
          <w:kern w:val="0"/>
          <w:sz w:val="24"/>
          <w:szCs w:val="24"/>
          <w:lang w:eastAsia="ru-RU"/>
        </w:rPr>
        <w:t>различных биологических средах.</w:t>
      </w:r>
    </w:p>
    <w:p w:rsidR="006F056F" w:rsidRPr="006F056F" w:rsidRDefault="006F056F" w:rsidP="006F056F">
      <w:pPr>
        <w:shd w:val="clear" w:color="auto" w:fill="FFFFFF"/>
        <w:tabs>
          <w:tab w:val="clear" w:pos="709"/>
          <w:tab w:val="left" w:pos="1238"/>
          <w:tab w:val="left" w:pos="8981"/>
        </w:tabs>
        <w:suppressAutoHyphens w:val="0"/>
        <w:autoSpaceDE w:val="0"/>
        <w:autoSpaceDN w:val="0"/>
        <w:adjustRightInd w:val="0"/>
        <w:spacing w:after="0" w:line="274" w:lineRule="exact"/>
        <w:ind w:left="365"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1"/>
          <w:kern w:val="0"/>
          <w:sz w:val="24"/>
          <w:szCs w:val="24"/>
          <w:lang w:eastAsia="ru-RU"/>
        </w:rPr>
        <w:t>3.2.</w:t>
      </w:r>
      <w:r w:rsidRPr="006F056F">
        <w:rPr>
          <w:rFonts w:ascii="Times New Roman" w:eastAsia="Times New Roman" w:hAnsi="Times New Roman" w:cs="Times New Roman"/>
          <w:kern w:val="0"/>
          <w:sz w:val="24"/>
          <w:szCs w:val="24"/>
          <w:lang w:eastAsia="ru-RU"/>
        </w:rPr>
        <w:tab/>
      </w:r>
      <w:r w:rsidRPr="006F056F">
        <w:rPr>
          <w:rFonts w:ascii="Times New Roman" w:eastAsia="Times New Roman" w:hAnsi="Times New Roman" w:cs="Times New Roman"/>
          <w:spacing w:val="-8"/>
          <w:kern w:val="0"/>
          <w:sz w:val="24"/>
          <w:szCs w:val="24"/>
          <w:lang w:eastAsia="ru-RU"/>
        </w:rPr>
        <w:t>Исследование     воздействия     нанодисперстного     диоксида    церия     на</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58-61</w:t>
      </w:r>
      <w:r w:rsidRPr="006F056F">
        <w:rPr>
          <w:rFonts w:ascii="Times New Roman" w:eastAsia="Times New Roman" w:hAnsi="Arial" w:cs="Times New Roman"/>
          <w:spacing w:val="-3"/>
          <w:kern w:val="0"/>
          <w:sz w:val="24"/>
          <w:szCs w:val="24"/>
          <w:lang w:eastAsia="ru-RU"/>
        </w:rPr>
        <w:br/>
      </w:r>
      <w:r w:rsidRPr="006F056F">
        <w:rPr>
          <w:rFonts w:ascii="Times New Roman" w:eastAsia="Times New Roman" w:hAnsi="Times New Roman" w:cs="Times New Roman"/>
          <w:kern w:val="0"/>
          <w:sz w:val="24"/>
          <w:szCs w:val="24"/>
          <w:lang w:eastAsia="ru-RU"/>
        </w:rPr>
        <w:t>культуры субстратзависимых клеток млекопитающих.</w:t>
      </w:r>
    </w:p>
    <w:p w:rsidR="006F056F" w:rsidRPr="006F056F" w:rsidRDefault="006F056F" w:rsidP="006F056F">
      <w:pPr>
        <w:shd w:val="clear" w:color="auto" w:fill="FFFFFF"/>
        <w:tabs>
          <w:tab w:val="clear" w:pos="709"/>
          <w:tab w:val="left" w:pos="893"/>
          <w:tab w:val="left" w:pos="8981"/>
        </w:tabs>
        <w:suppressAutoHyphens w:val="0"/>
        <w:autoSpaceDE w:val="0"/>
        <w:autoSpaceDN w:val="0"/>
        <w:adjustRightInd w:val="0"/>
        <w:spacing w:after="0" w:line="274" w:lineRule="exact"/>
        <w:ind w:left="365"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1"/>
          <w:kern w:val="0"/>
          <w:sz w:val="24"/>
          <w:szCs w:val="24"/>
          <w:lang w:eastAsia="ru-RU"/>
        </w:rPr>
        <w:t>3.3.</w:t>
      </w:r>
      <w:r w:rsidRPr="006F056F">
        <w:rPr>
          <w:rFonts w:ascii="Times New Roman" w:eastAsia="Times New Roman" w:hAnsi="Times New Roman" w:cs="Times New Roman"/>
          <w:kern w:val="0"/>
          <w:sz w:val="24"/>
          <w:szCs w:val="24"/>
          <w:lang w:eastAsia="ru-RU"/>
        </w:rPr>
        <w:tab/>
        <w:t>Исследование влияния цитрат-стабилизированных наночастиц диоксида</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61-63</w:t>
      </w:r>
      <w:r w:rsidRPr="006F056F">
        <w:rPr>
          <w:rFonts w:ascii="Times New Roman" w:eastAsia="Times New Roman" w:hAnsi="Arial" w:cs="Times New Roman"/>
          <w:spacing w:val="-3"/>
          <w:kern w:val="0"/>
          <w:sz w:val="24"/>
          <w:szCs w:val="24"/>
          <w:lang w:eastAsia="ru-RU"/>
        </w:rPr>
        <w:br/>
      </w:r>
      <w:r w:rsidRPr="006F056F">
        <w:rPr>
          <w:rFonts w:ascii="Times New Roman" w:eastAsia="Times New Roman" w:hAnsi="Times New Roman" w:cs="Times New Roman"/>
          <w:kern w:val="0"/>
          <w:sz w:val="24"/>
          <w:szCs w:val="24"/>
          <w:lang w:eastAsia="ru-RU"/>
        </w:rPr>
        <w:t>церия на активность митохондриальных дегидрогеназ.</w:t>
      </w:r>
    </w:p>
    <w:p w:rsidR="006F056F" w:rsidRPr="006F056F" w:rsidRDefault="006F056F" w:rsidP="006F056F">
      <w:pPr>
        <w:shd w:val="clear" w:color="auto" w:fill="FFFFFF"/>
        <w:tabs>
          <w:tab w:val="clear" w:pos="709"/>
          <w:tab w:val="left" w:pos="979"/>
        </w:tabs>
        <w:suppressAutoHyphens w:val="0"/>
        <w:autoSpaceDE w:val="0"/>
        <w:autoSpaceDN w:val="0"/>
        <w:adjustRightInd w:val="0"/>
        <w:spacing w:after="0" w:line="274" w:lineRule="exact"/>
        <w:ind w:left="365"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1"/>
          <w:kern w:val="0"/>
          <w:sz w:val="24"/>
          <w:szCs w:val="24"/>
          <w:lang w:eastAsia="ru-RU"/>
        </w:rPr>
        <w:t>3.4.</w:t>
      </w:r>
      <w:r w:rsidRPr="006F056F">
        <w:rPr>
          <w:rFonts w:ascii="Times New Roman" w:eastAsia="Times New Roman" w:hAnsi="Times New Roman" w:cs="Times New Roman"/>
          <w:kern w:val="0"/>
          <w:sz w:val="24"/>
          <w:szCs w:val="24"/>
          <w:lang w:eastAsia="ru-RU"/>
        </w:rPr>
        <w:tab/>
      </w:r>
      <w:r w:rsidRPr="006F056F">
        <w:rPr>
          <w:rFonts w:ascii="Times New Roman" w:eastAsia="Times New Roman" w:hAnsi="Times New Roman" w:cs="Times New Roman"/>
          <w:spacing w:val="-10"/>
          <w:kern w:val="0"/>
          <w:sz w:val="24"/>
          <w:szCs w:val="24"/>
          <w:lang w:eastAsia="ru-RU"/>
        </w:rPr>
        <w:t>Исследование       влияния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spacing w:val="-11"/>
          <w:kern w:val="0"/>
          <w:sz w:val="24"/>
          <w:szCs w:val="24"/>
          <w:lang w:eastAsia="ru-RU"/>
        </w:rPr>
        <w:t>на       жизнеспособность       и      63-69</w:t>
      </w:r>
      <w:r w:rsidRPr="006F056F">
        <w:rPr>
          <w:rFonts w:ascii="Times New Roman" w:eastAsia="Times New Roman" w:hAnsi="Times New Roman" w:cs="Times New Roman"/>
          <w:spacing w:val="-11"/>
          <w:kern w:val="0"/>
          <w:sz w:val="24"/>
          <w:szCs w:val="24"/>
          <w:lang w:eastAsia="ru-RU"/>
        </w:rPr>
        <w:br/>
      </w:r>
      <w:r w:rsidRPr="006F056F">
        <w:rPr>
          <w:rFonts w:ascii="Times New Roman" w:eastAsia="Times New Roman" w:hAnsi="Times New Roman" w:cs="Times New Roman"/>
          <w:kern w:val="0"/>
          <w:sz w:val="24"/>
          <w:szCs w:val="24"/>
          <w:lang w:eastAsia="ru-RU"/>
        </w:rPr>
        <w:t xml:space="preserve">пролиферативную активность первичных эмбриональных фибробластов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vitro</w:t>
      </w:r>
    </w:p>
    <w:p w:rsidR="006F056F" w:rsidRPr="006F056F" w:rsidRDefault="006F056F" w:rsidP="006F056F">
      <w:pPr>
        <w:shd w:val="clear" w:color="auto" w:fill="FFFFFF"/>
        <w:tabs>
          <w:tab w:val="clear" w:pos="709"/>
          <w:tab w:val="left" w:pos="806"/>
        </w:tabs>
        <w:suppressAutoHyphens w:val="0"/>
        <w:autoSpaceDE w:val="0"/>
        <w:autoSpaceDN w:val="0"/>
        <w:adjustRightInd w:val="0"/>
        <w:spacing w:after="0" w:line="274" w:lineRule="exact"/>
        <w:ind w:left="365"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1"/>
          <w:kern w:val="0"/>
          <w:sz w:val="24"/>
          <w:szCs w:val="24"/>
          <w:lang w:eastAsia="ru-RU"/>
        </w:rPr>
        <w:t>3.5.</w:t>
      </w:r>
      <w:r w:rsidRPr="006F056F">
        <w:rPr>
          <w:rFonts w:ascii="Times New Roman" w:eastAsia="Times New Roman" w:hAnsi="Times New Roman" w:cs="Times New Roman"/>
          <w:kern w:val="0"/>
          <w:sz w:val="24"/>
          <w:szCs w:val="24"/>
          <w:lang w:eastAsia="ru-RU"/>
        </w:rPr>
        <w:tab/>
        <w:t>Исследование эмбриотоксического действия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spacing w:val="-4"/>
          <w:kern w:val="0"/>
          <w:sz w:val="24"/>
          <w:szCs w:val="24"/>
          <w:lang w:eastAsia="ru-RU"/>
        </w:rPr>
        <w:t>и их влияния      70-72</w:t>
      </w:r>
      <w:r w:rsidRPr="006F056F">
        <w:rPr>
          <w:rFonts w:ascii="Times New Roman" w:eastAsia="Times New Roman" w:hAnsi="Times New Roman" w:cs="Times New Roman"/>
          <w:spacing w:val="-4"/>
          <w:kern w:val="0"/>
          <w:sz w:val="24"/>
          <w:szCs w:val="24"/>
          <w:lang w:eastAsia="ru-RU"/>
        </w:rPr>
        <w:br/>
      </w:r>
      <w:r w:rsidRPr="006F056F">
        <w:rPr>
          <w:rFonts w:ascii="Times New Roman" w:eastAsia="Times New Roman" w:hAnsi="Times New Roman" w:cs="Times New Roman"/>
          <w:kern w:val="0"/>
          <w:sz w:val="24"/>
          <w:szCs w:val="24"/>
          <w:lang w:eastAsia="ru-RU"/>
        </w:rPr>
        <w:t xml:space="preserve">на эмбриогенез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vitro</w:t>
      </w:r>
      <w:r w:rsidRPr="006F056F">
        <w:rPr>
          <w:rFonts w:ascii="Times New Roman" w:eastAsia="Times New Roman" w:hAnsi="Times New Roman" w:cs="Times New Roman"/>
          <w:i/>
          <w:iCs/>
          <w:kern w:val="0"/>
          <w:sz w:val="24"/>
          <w:szCs w:val="24"/>
          <w:lang w:eastAsia="ru-RU"/>
        </w:rPr>
        <w:t>.</w:t>
      </w:r>
    </w:p>
    <w:p w:rsidR="006F056F" w:rsidRPr="006F056F" w:rsidRDefault="006F056F" w:rsidP="006F056F">
      <w:pPr>
        <w:shd w:val="clear" w:color="auto" w:fill="FFFFFF"/>
        <w:tabs>
          <w:tab w:val="clear" w:pos="709"/>
          <w:tab w:val="left" w:pos="917"/>
        </w:tabs>
        <w:suppressAutoHyphens w:val="0"/>
        <w:autoSpaceDE w:val="0"/>
        <w:autoSpaceDN w:val="0"/>
        <w:adjustRightInd w:val="0"/>
        <w:spacing w:after="0" w:line="274" w:lineRule="exact"/>
        <w:ind w:left="365"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1"/>
          <w:kern w:val="0"/>
          <w:sz w:val="24"/>
          <w:szCs w:val="24"/>
          <w:lang w:eastAsia="ru-RU"/>
        </w:rPr>
        <w:t>3.6.</w:t>
      </w:r>
      <w:r w:rsidRPr="006F056F">
        <w:rPr>
          <w:rFonts w:ascii="Times New Roman" w:eastAsia="Times New Roman" w:hAnsi="Times New Roman" w:cs="Times New Roman"/>
          <w:kern w:val="0"/>
          <w:sz w:val="24"/>
          <w:szCs w:val="24"/>
          <w:lang w:eastAsia="ru-RU"/>
        </w:rPr>
        <w:tab/>
      </w:r>
      <w:r w:rsidRPr="006F056F">
        <w:rPr>
          <w:rFonts w:ascii="Times New Roman" w:eastAsia="Times New Roman" w:hAnsi="Times New Roman" w:cs="Times New Roman"/>
          <w:spacing w:val="-4"/>
          <w:kern w:val="0"/>
          <w:sz w:val="24"/>
          <w:szCs w:val="24"/>
          <w:lang w:eastAsia="ru-RU"/>
        </w:rPr>
        <w:t>Исследование  влияния  нанодисперстного  диоксида  церия  на  морфологию      72-75</w:t>
      </w:r>
      <w:r w:rsidRPr="006F056F">
        <w:rPr>
          <w:rFonts w:ascii="Times New Roman" w:eastAsia="Times New Roman" w:hAnsi="Times New Roman" w:cs="Times New Roman"/>
          <w:spacing w:val="-4"/>
          <w:kern w:val="0"/>
          <w:sz w:val="24"/>
          <w:szCs w:val="24"/>
          <w:lang w:eastAsia="ru-RU"/>
        </w:rPr>
        <w:br/>
      </w:r>
      <w:r w:rsidRPr="006F056F">
        <w:rPr>
          <w:rFonts w:ascii="Times New Roman" w:eastAsia="Times New Roman" w:hAnsi="Times New Roman" w:cs="Times New Roman"/>
          <w:kern w:val="0"/>
          <w:sz w:val="24"/>
          <w:szCs w:val="24"/>
          <w:lang w:eastAsia="ru-RU"/>
        </w:rPr>
        <w:t>клеток</w:t>
      </w:r>
    </w:p>
    <w:p w:rsidR="006F056F" w:rsidRPr="006F056F" w:rsidRDefault="006F056F" w:rsidP="006F056F">
      <w:pPr>
        <w:numPr>
          <w:ilvl w:val="0"/>
          <w:numId w:val="23"/>
        </w:numPr>
        <w:shd w:val="clear" w:color="auto" w:fill="FFFFFF"/>
        <w:tabs>
          <w:tab w:val="clear" w:pos="709"/>
          <w:tab w:val="left" w:pos="998"/>
        </w:tabs>
        <w:suppressAutoHyphens w:val="0"/>
        <w:autoSpaceDE w:val="0"/>
        <w:autoSpaceDN w:val="0"/>
        <w:adjustRightInd w:val="0"/>
        <w:spacing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5"/>
          <w:kern w:val="0"/>
          <w:sz w:val="24"/>
          <w:szCs w:val="24"/>
          <w:lang w:eastAsia="ru-RU"/>
        </w:rPr>
        <w:t xml:space="preserve">Исследование   влияния   цитрат-стабилизированных    наночастиц   диоксида      75-76 </w:t>
      </w:r>
      <w:r w:rsidRPr="006F056F">
        <w:rPr>
          <w:rFonts w:ascii="Times New Roman" w:eastAsia="Times New Roman" w:hAnsi="Times New Roman" w:cs="Times New Roman"/>
          <w:spacing w:val="-6"/>
          <w:kern w:val="0"/>
          <w:sz w:val="24"/>
          <w:szCs w:val="24"/>
          <w:lang w:eastAsia="ru-RU"/>
        </w:rPr>
        <w:t xml:space="preserve">церия   на   морфологию   и   функциональную   активность   фибробластов   человека, </w:t>
      </w:r>
      <w:r w:rsidRPr="006F056F">
        <w:rPr>
          <w:rFonts w:ascii="Times New Roman" w:eastAsia="Times New Roman" w:hAnsi="Times New Roman" w:cs="Times New Roman"/>
          <w:kern w:val="0"/>
          <w:sz w:val="24"/>
          <w:szCs w:val="24"/>
          <w:lang w:eastAsia="ru-RU"/>
        </w:rPr>
        <w:t>культивируемых в трехмерном матриксе коллагенового геля.</w:t>
      </w:r>
    </w:p>
    <w:p w:rsidR="006F056F" w:rsidRPr="006F056F" w:rsidRDefault="006F056F" w:rsidP="006F056F">
      <w:pPr>
        <w:numPr>
          <w:ilvl w:val="0"/>
          <w:numId w:val="23"/>
        </w:numPr>
        <w:shd w:val="clear" w:color="auto" w:fill="FFFFFF"/>
        <w:tabs>
          <w:tab w:val="clear" w:pos="709"/>
          <w:tab w:val="left" w:pos="998"/>
        </w:tabs>
        <w:suppressAutoHyphens w:val="0"/>
        <w:autoSpaceDE w:val="0"/>
        <w:autoSpaceDN w:val="0"/>
        <w:adjustRightInd w:val="0"/>
        <w:spacing w:before="19" w:after="0" w:line="274" w:lineRule="exact"/>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6"/>
          <w:kern w:val="0"/>
          <w:sz w:val="24"/>
          <w:szCs w:val="24"/>
          <w:lang w:eastAsia="ru-RU"/>
        </w:rPr>
        <w:t xml:space="preserve">Исследование    внутриклеточной    локализации    цитрат-стабилизированных      76-79 </w:t>
      </w:r>
      <w:r w:rsidRPr="006F056F">
        <w:rPr>
          <w:rFonts w:ascii="Times New Roman" w:eastAsia="Times New Roman" w:hAnsi="Times New Roman" w:cs="Times New Roman"/>
          <w:spacing w:val="-10"/>
          <w:kern w:val="0"/>
          <w:sz w:val="24"/>
          <w:szCs w:val="24"/>
          <w:lang w:eastAsia="ru-RU"/>
        </w:rPr>
        <w:t xml:space="preserve">наночастиц      диоксида      церия      и      их      влияния      на      ультраструктуру      клеток </w:t>
      </w:r>
      <w:r w:rsidRPr="006F056F">
        <w:rPr>
          <w:rFonts w:ascii="Times New Roman" w:eastAsia="Times New Roman" w:hAnsi="Times New Roman" w:cs="Times New Roman"/>
          <w:kern w:val="0"/>
          <w:sz w:val="24"/>
          <w:szCs w:val="24"/>
          <w:lang w:eastAsia="ru-RU"/>
        </w:rPr>
        <w:t>млекопитающих.</w:t>
      </w:r>
    </w:p>
    <w:p w:rsidR="006F056F" w:rsidRPr="006F056F" w:rsidRDefault="006F056F" w:rsidP="006F056F">
      <w:pPr>
        <w:shd w:val="clear" w:color="auto" w:fill="FFFFFF"/>
        <w:tabs>
          <w:tab w:val="clear" w:pos="709"/>
        </w:tabs>
        <w:suppressAutoHyphens w:val="0"/>
        <w:autoSpaceDE w:val="0"/>
        <w:autoSpaceDN w:val="0"/>
        <w:adjustRightInd w:val="0"/>
        <w:spacing w:before="5" w:after="0" w:line="274" w:lineRule="exact"/>
        <w:ind w:left="365" w:right="998" w:hanging="365"/>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3"/>
          <w:kern w:val="0"/>
          <w:sz w:val="24"/>
          <w:szCs w:val="24"/>
          <w:lang w:eastAsia="ru-RU"/>
        </w:rPr>
        <w:t>3.     3.9. Протекторное действие цитрат-стабилизированных наночастиц СеО</w:t>
      </w:r>
      <w:r w:rsidRPr="006F056F">
        <w:rPr>
          <w:rFonts w:ascii="Times New Roman" w:eastAsia="Times New Roman" w:hAnsi="Times New Roman" w:cs="Times New Roman"/>
          <w:b/>
          <w:bCs/>
          <w:spacing w:val="-7"/>
          <w:kern w:val="0"/>
          <w:sz w:val="24"/>
          <w:szCs w:val="24"/>
          <w:vertAlign w:val="subscript"/>
          <w:lang w:eastAsia="ru-RU"/>
        </w:rPr>
        <w:t xml:space="preserve">2, </w:t>
      </w:r>
      <w:r w:rsidRPr="006F056F">
        <w:rPr>
          <w:rFonts w:ascii="Times New Roman" w:eastAsia="Times New Roman" w:hAnsi="Times New Roman" w:cs="Times New Roman"/>
          <w:b/>
          <w:bCs/>
          <w:kern w:val="0"/>
          <w:sz w:val="24"/>
          <w:szCs w:val="24"/>
          <w:lang w:eastAsia="ru-RU"/>
        </w:rPr>
        <w:t>вразличных моделях окислительного стресса.</w:t>
      </w:r>
    </w:p>
    <w:p w:rsidR="006F056F" w:rsidRPr="006F056F" w:rsidRDefault="006F056F" w:rsidP="006F056F">
      <w:pPr>
        <w:shd w:val="clear" w:color="auto" w:fill="FFFFFF"/>
        <w:tabs>
          <w:tab w:val="clear" w:pos="709"/>
        </w:tabs>
        <w:suppressAutoHyphens w:val="0"/>
        <w:autoSpaceDE w:val="0"/>
        <w:autoSpaceDN w:val="0"/>
        <w:adjustRightInd w:val="0"/>
        <w:spacing w:after="0" w:line="274" w:lineRule="exact"/>
        <w:ind w:left="365"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7"/>
          <w:kern w:val="0"/>
          <w:sz w:val="24"/>
          <w:szCs w:val="24"/>
          <w:lang w:eastAsia="ru-RU"/>
        </w:rPr>
        <w:t>3.9.1.     Протекторное     действие     цитрат-стабилизированных     наночастиц     СеО</w:t>
      </w:r>
      <w:r w:rsidRPr="006F056F">
        <w:rPr>
          <w:rFonts w:ascii="Times New Roman" w:eastAsia="Times New Roman" w:hAnsi="Times New Roman" w:cs="Times New Roman"/>
          <w:spacing w:val="-10"/>
          <w:kern w:val="0"/>
          <w:sz w:val="24"/>
          <w:szCs w:val="24"/>
          <w:vertAlign w:val="subscript"/>
          <w:lang w:eastAsia="ru-RU"/>
        </w:rPr>
        <w:t>2,</w:t>
      </w:r>
      <w:r w:rsidRPr="006F056F">
        <w:rPr>
          <w:rFonts w:ascii="Times New Roman" w:eastAsia="Times New Roman" w:hAnsi="Times New Roman" w:cs="Times New Roman"/>
          <w:spacing w:val="-10"/>
          <w:kern w:val="0"/>
          <w:sz w:val="24"/>
          <w:szCs w:val="24"/>
          <w:lang w:eastAsia="ru-RU"/>
        </w:rPr>
        <w:t xml:space="preserve">      </w:t>
      </w:r>
      <w:r w:rsidRPr="006F056F">
        <w:rPr>
          <w:rFonts w:ascii="Times New Roman" w:eastAsia="Times New Roman" w:hAnsi="Times New Roman" w:cs="Times New Roman"/>
          <w:spacing w:val="-1"/>
          <w:kern w:val="0"/>
          <w:sz w:val="24"/>
          <w:szCs w:val="24"/>
          <w:lang w:eastAsia="ru-RU"/>
        </w:rPr>
        <w:t xml:space="preserve">80-81 </w:t>
      </w:r>
      <w:r w:rsidRPr="006F056F">
        <w:rPr>
          <w:rFonts w:ascii="Times New Roman" w:eastAsia="Times New Roman" w:hAnsi="Times New Roman" w:cs="Times New Roman"/>
          <w:spacing w:val="-7"/>
          <w:kern w:val="0"/>
          <w:sz w:val="24"/>
          <w:szCs w:val="24"/>
          <w:lang w:eastAsia="ru-RU"/>
        </w:rPr>
        <w:t xml:space="preserve">вмодели     окислительного     стресса,     индуцированного     экзогенным    пероксидом </w:t>
      </w:r>
      <w:r w:rsidRPr="006F056F">
        <w:rPr>
          <w:rFonts w:ascii="Times New Roman" w:eastAsia="Times New Roman" w:hAnsi="Times New Roman" w:cs="Times New Roman"/>
          <w:kern w:val="0"/>
          <w:sz w:val="24"/>
          <w:szCs w:val="24"/>
          <w:lang w:eastAsia="ru-RU"/>
        </w:rPr>
        <w:t>водорода.</w:t>
      </w:r>
    </w:p>
    <w:p w:rsidR="006F056F" w:rsidRPr="006F056F" w:rsidRDefault="006F056F" w:rsidP="006F056F">
      <w:pPr>
        <w:shd w:val="clear" w:color="auto" w:fill="FFFFFF"/>
        <w:tabs>
          <w:tab w:val="clear" w:pos="709"/>
        </w:tabs>
        <w:suppressAutoHyphens w:val="0"/>
        <w:autoSpaceDE w:val="0"/>
        <w:autoSpaceDN w:val="0"/>
        <w:adjustRightInd w:val="0"/>
        <w:spacing w:before="158" w:after="0" w:line="240" w:lineRule="auto"/>
        <w:ind w:left="5285"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0"/>
          <w:szCs w:val="20"/>
          <w:lang w:val="uk-UA" w:eastAsia="ru-RU"/>
        </w:rPr>
        <w:t>3</w:t>
      </w:r>
    </w:p>
    <w:p w:rsidR="006F056F" w:rsidRPr="006F056F" w:rsidRDefault="006F056F" w:rsidP="006F056F">
      <w:pPr>
        <w:shd w:val="clear" w:color="auto" w:fill="FFFFFF"/>
        <w:tabs>
          <w:tab w:val="clear" w:pos="709"/>
        </w:tabs>
        <w:suppressAutoHyphens w:val="0"/>
        <w:autoSpaceDE w:val="0"/>
        <w:autoSpaceDN w:val="0"/>
        <w:adjustRightInd w:val="0"/>
        <w:spacing w:before="158" w:after="0" w:line="240" w:lineRule="auto"/>
        <w:ind w:left="5285" w:firstLine="0"/>
        <w:jc w:val="left"/>
        <w:rPr>
          <w:rFonts w:ascii="Times New Roman" w:eastAsia="Times New Roman" w:hAnsi="Times New Roman" w:cs="Times New Roman"/>
          <w:kern w:val="0"/>
          <w:sz w:val="20"/>
          <w:szCs w:val="20"/>
          <w:lang w:eastAsia="ru-RU"/>
        </w:rPr>
        <w:sectPr w:rsidR="006F056F" w:rsidRPr="006F056F">
          <w:pgSz w:w="11909" w:h="16834"/>
          <w:pgMar w:top="1032" w:right="1315" w:bottom="360" w:left="1056" w:header="720" w:footer="720" w:gutter="0"/>
          <w:cols w:space="60"/>
          <w:noEndnote/>
        </w:sectPr>
      </w:pPr>
    </w:p>
    <w:p w:rsidR="006F056F" w:rsidRPr="006F056F" w:rsidRDefault="006F056F" w:rsidP="006F056F">
      <w:pPr>
        <w:numPr>
          <w:ilvl w:val="0"/>
          <w:numId w:val="24"/>
        </w:numPr>
        <w:shd w:val="clear" w:color="auto" w:fill="FFFFFF"/>
        <w:tabs>
          <w:tab w:val="clear" w:pos="709"/>
        </w:tabs>
        <w:suppressAutoHyphens w:val="0"/>
        <w:autoSpaceDE w:val="0"/>
        <w:autoSpaceDN w:val="0"/>
        <w:adjustRightInd w:val="0"/>
        <w:spacing w:after="0" w:line="274" w:lineRule="exact"/>
        <w:ind w:right="461"/>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5"/>
          <w:kern w:val="0"/>
          <w:sz w:val="24"/>
          <w:szCs w:val="24"/>
          <w:lang w:eastAsia="ru-RU"/>
        </w:rPr>
        <w:t>Протекторное    действие    цитрат-стабилизированных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vertAlign w:val="subscript"/>
          <w:lang w:eastAsia="ru-RU"/>
        </w:rPr>
        <w:t>,</w:t>
      </w:r>
      <w:r w:rsidRPr="006F056F">
        <w:rPr>
          <w:rFonts w:ascii="Times New Roman" w:eastAsia="Times New Roman" w:hAnsi="Times New Roman" w:cs="Times New Roman"/>
          <w:kern w:val="0"/>
          <w:sz w:val="24"/>
          <w:szCs w:val="24"/>
          <w:lang w:eastAsia="ru-RU"/>
        </w:rPr>
        <w:t xml:space="preserve">      81 вмодели окислительного стресса, индуцированного воздействие УФ излучения.</w:t>
      </w:r>
    </w:p>
    <w:p w:rsidR="006F056F" w:rsidRPr="006F056F" w:rsidRDefault="006F056F" w:rsidP="006F056F">
      <w:pPr>
        <w:numPr>
          <w:ilvl w:val="0"/>
          <w:numId w:val="24"/>
        </w:numPr>
        <w:shd w:val="clear" w:color="auto" w:fill="FFFFFF"/>
        <w:tabs>
          <w:tab w:val="clear" w:pos="709"/>
          <w:tab w:val="left" w:pos="1330"/>
          <w:tab w:val="left" w:pos="3427"/>
          <w:tab w:val="left" w:pos="4714"/>
          <w:tab w:val="left" w:pos="6994"/>
        </w:tabs>
        <w:suppressAutoHyphens w:val="0"/>
        <w:autoSpaceDE w:val="0"/>
        <w:autoSpaceDN w:val="0"/>
        <w:adjustRightInd w:val="0"/>
        <w:spacing w:after="0" w:line="274" w:lineRule="exact"/>
        <w:ind w:right="230"/>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7"/>
          <w:kern w:val="0"/>
          <w:sz w:val="24"/>
          <w:szCs w:val="24"/>
          <w:lang w:eastAsia="ru-RU"/>
        </w:rPr>
        <w:t>Протекторное     действие     цитрат-стабилизированных     наночастиц     СеО</w:t>
      </w:r>
      <w:r w:rsidRPr="006F056F">
        <w:rPr>
          <w:rFonts w:ascii="Times New Roman" w:eastAsia="Times New Roman" w:hAnsi="Times New Roman" w:cs="Times New Roman"/>
          <w:spacing w:val="-10"/>
          <w:kern w:val="0"/>
          <w:sz w:val="24"/>
          <w:szCs w:val="24"/>
          <w:vertAlign w:val="subscript"/>
          <w:lang w:eastAsia="ru-RU"/>
        </w:rPr>
        <w:t>2,</w:t>
      </w:r>
      <w:r w:rsidRPr="006F056F">
        <w:rPr>
          <w:rFonts w:ascii="Times New Roman" w:eastAsia="Times New Roman" w:hAnsi="Times New Roman" w:cs="Times New Roman"/>
          <w:spacing w:val="-10"/>
          <w:kern w:val="0"/>
          <w:sz w:val="24"/>
          <w:szCs w:val="24"/>
          <w:lang w:eastAsia="ru-RU"/>
        </w:rPr>
        <w:t xml:space="preserve">      </w:t>
      </w:r>
      <w:r w:rsidRPr="006F056F">
        <w:rPr>
          <w:rFonts w:ascii="Times New Roman" w:eastAsia="Times New Roman" w:hAnsi="Times New Roman" w:cs="Times New Roman"/>
          <w:spacing w:val="-1"/>
          <w:kern w:val="0"/>
          <w:sz w:val="24"/>
          <w:szCs w:val="24"/>
          <w:lang w:eastAsia="ru-RU"/>
        </w:rPr>
        <w:t xml:space="preserve">82-84 </w:t>
      </w:r>
      <w:r w:rsidRPr="006F056F">
        <w:rPr>
          <w:rFonts w:ascii="Times New Roman" w:eastAsia="Times New Roman" w:hAnsi="Times New Roman" w:cs="Times New Roman"/>
          <w:spacing w:val="-2"/>
          <w:kern w:val="0"/>
          <w:sz w:val="24"/>
          <w:szCs w:val="24"/>
          <w:lang w:eastAsia="ru-RU"/>
        </w:rPr>
        <w:t>вмодели</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2"/>
          <w:kern w:val="0"/>
          <w:sz w:val="24"/>
          <w:szCs w:val="24"/>
          <w:lang w:eastAsia="ru-RU"/>
        </w:rPr>
        <w:t>окислительного</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2"/>
          <w:kern w:val="0"/>
          <w:sz w:val="24"/>
          <w:szCs w:val="24"/>
          <w:lang w:eastAsia="ru-RU"/>
        </w:rPr>
        <w:t>стресса,</w:t>
      </w:r>
      <w:r w:rsidRPr="006F056F">
        <w:rPr>
          <w:rFonts w:ascii="Arial" w:eastAsia="Times New Roman" w:hAnsi="Times New Roman" w:cs="Arial"/>
          <w:kern w:val="0"/>
          <w:sz w:val="24"/>
          <w:szCs w:val="24"/>
          <w:lang w:eastAsia="ru-RU"/>
        </w:rPr>
        <w:tab/>
      </w:r>
      <w:r w:rsidRPr="006F056F">
        <w:rPr>
          <w:rFonts w:ascii="Times New Roman" w:eastAsia="Times New Roman" w:hAnsi="Times New Roman" w:cs="Times New Roman"/>
          <w:spacing w:val="-2"/>
          <w:kern w:val="0"/>
          <w:sz w:val="24"/>
          <w:szCs w:val="24"/>
          <w:lang w:eastAsia="ru-RU"/>
        </w:rPr>
        <w:t>индуцированного</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kern w:val="0"/>
          <w:sz w:val="24"/>
          <w:szCs w:val="24"/>
          <w:lang w:eastAsia="ru-RU"/>
        </w:rPr>
        <w:t>воздействием низкотемпературной аргоновой плазмы.</w:t>
      </w:r>
    </w:p>
    <w:p w:rsidR="006F056F" w:rsidRPr="006F056F" w:rsidRDefault="006F056F" w:rsidP="006F056F">
      <w:pPr>
        <w:numPr>
          <w:ilvl w:val="0"/>
          <w:numId w:val="24"/>
        </w:numPr>
        <w:shd w:val="clear" w:color="auto" w:fill="FFFFFF"/>
        <w:tabs>
          <w:tab w:val="clear" w:pos="709"/>
          <w:tab w:val="left" w:pos="1330"/>
          <w:tab w:val="left" w:pos="3427"/>
          <w:tab w:val="left" w:pos="4718"/>
          <w:tab w:val="left" w:pos="6998"/>
        </w:tabs>
        <w:suppressAutoHyphens w:val="0"/>
        <w:autoSpaceDE w:val="0"/>
        <w:autoSpaceDN w:val="0"/>
        <w:adjustRightInd w:val="0"/>
        <w:spacing w:after="0" w:line="274" w:lineRule="exact"/>
        <w:ind w:right="230"/>
        <w:jc w:val="left"/>
        <w:rPr>
          <w:rFonts w:ascii="Times New Roman" w:eastAsia="Times New Roman" w:hAnsi="Times New Roman" w:cs="Times New Roman"/>
          <w:spacing w:val="-1"/>
          <w:kern w:val="0"/>
          <w:sz w:val="24"/>
          <w:szCs w:val="24"/>
          <w:lang w:eastAsia="ru-RU"/>
        </w:rPr>
      </w:pPr>
      <w:r w:rsidRPr="006F056F">
        <w:rPr>
          <w:rFonts w:ascii="Times New Roman" w:eastAsia="Times New Roman" w:hAnsi="Times New Roman" w:cs="Times New Roman"/>
          <w:spacing w:val="-7"/>
          <w:kern w:val="0"/>
          <w:sz w:val="24"/>
          <w:szCs w:val="24"/>
          <w:lang w:eastAsia="ru-RU"/>
        </w:rPr>
        <w:t>Протекторное     действие     цитрат-стабилизированных     наночастиц     СеО</w:t>
      </w:r>
      <w:r w:rsidRPr="006F056F">
        <w:rPr>
          <w:rFonts w:ascii="Times New Roman" w:eastAsia="Times New Roman" w:hAnsi="Times New Roman" w:cs="Times New Roman"/>
          <w:spacing w:val="-10"/>
          <w:kern w:val="0"/>
          <w:sz w:val="24"/>
          <w:szCs w:val="24"/>
          <w:vertAlign w:val="subscript"/>
          <w:lang w:eastAsia="ru-RU"/>
        </w:rPr>
        <w:t>2,</w:t>
      </w:r>
      <w:r w:rsidRPr="006F056F">
        <w:rPr>
          <w:rFonts w:ascii="Times New Roman" w:eastAsia="Times New Roman" w:hAnsi="Times New Roman" w:cs="Times New Roman"/>
          <w:spacing w:val="-10"/>
          <w:kern w:val="0"/>
          <w:sz w:val="24"/>
          <w:szCs w:val="24"/>
          <w:lang w:eastAsia="ru-RU"/>
        </w:rPr>
        <w:t xml:space="preserve">      </w:t>
      </w:r>
      <w:r w:rsidRPr="006F056F">
        <w:rPr>
          <w:rFonts w:ascii="Times New Roman" w:eastAsia="Times New Roman" w:hAnsi="Times New Roman" w:cs="Times New Roman"/>
          <w:spacing w:val="-1"/>
          <w:kern w:val="0"/>
          <w:sz w:val="24"/>
          <w:szCs w:val="24"/>
          <w:lang w:eastAsia="ru-RU"/>
        </w:rPr>
        <w:t xml:space="preserve">84-96 </w:t>
      </w:r>
      <w:r w:rsidRPr="006F056F">
        <w:rPr>
          <w:rFonts w:ascii="Times New Roman" w:eastAsia="Times New Roman" w:hAnsi="Times New Roman" w:cs="Times New Roman"/>
          <w:spacing w:val="-2"/>
          <w:kern w:val="0"/>
          <w:sz w:val="24"/>
          <w:szCs w:val="24"/>
          <w:lang w:eastAsia="ru-RU"/>
        </w:rPr>
        <w:t>вмодели</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2"/>
          <w:kern w:val="0"/>
          <w:sz w:val="24"/>
          <w:szCs w:val="24"/>
          <w:lang w:eastAsia="ru-RU"/>
        </w:rPr>
        <w:t>окислительного</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2"/>
          <w:kern w:val="0"/>
          <w:sz w:val="24"/>
          <w:szCs w:val="24"/>
          <w:lang w:eastAsia="ru-RU"/>
        </w:rPr>
        <w:t>стресса,</w:t>
      </w:r>
      <w:r w:rsidRPr="006F056F">
        <w:rPr>
          <w:rFonts w:ascii="Arial" w:eastAsia="Times New Roman" w:hAnsi="Times New Roman" w:cs="Arial"/>
          <w:kern w:val="0"/>
          <w:sz w:val="24"/>
          <w:szCs w:val="24"/>
          <w:lang w:eastAsia="ru-RU"/>
        </w:rPr>
        <w:tab/>
      </w:r>
      <w:r w:rsidRPr="006F056F">
        <w:rPr>
          <w:rFonts w:ascii="Times New Roman" w:eastAsia="Times New Roman" w:hAnsi="Times New Roman" w:cs="Times New Roman"/>
          <w:spacing w:val="-2"/>
          <w:kern w:val="0"/>
          <w:sz w:val="24"/>
          <w:szCs w:val="24"/>
          <w:lang w:eastAsia="ru-RU"/>
        </w:rPr>
        <w:t>индуцированного</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kern w:val="0"/>
          <w:sz w:val="24"/>
          <w:szCs w:val="24"/>
          <w:lang w:eastAsia="ru-RU"/>
        </w:rPr>
        <w:t>воздействием рентгеновского излучения.</w:t>
      </w:r>
    </w:p>
    <w:p w:rsidR="006F056F" w:rsidRPr="006F056F" w:rsidRDefault="006F056F" w:rsidP="006F056F">
      <w:pPr>
        <w:shd w:val="clear" w:color="auto" w:fill="FFFFFF"/>
        <w:tabs>
          <w:tab w:val="left" w:pos="2381"/>
          <w:tab w:val="left" w:pos="3749"/>
          <w:tab w:val="left" w:pos="6115"/>
          <w:tab w:val="left" w:pos="7546"/>
        </w:tabs>
        <w:suppressAutoHyphens w:val="0"/>
        <w:autoSpaceDE w:val="0"/>
        <w:autoSpaceDN w:val="0"/>
        <w:adjustRightInd w:val="0"/>
        <w:spacing w:after="0" w:line="274" w:lineRule="exact"/>
        <w:ind w:right="461"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3.10.</w:t>
      </w:r>
      <w:r w:rsidRPr="006F056F">
        <w:rPr>
          <w:rFonts w:ascii="Times New Roman" w:eastAsia="Times New Roman" w:hAnsi="Times New Roman" w:cs="Times New Roman"/>
          <w:b/>
          <w:bCs/>
          <w:kern w:val="0"/>
          <w:sz w:val="24"/>
          <w:szCs w:val="24"/>
          <w:lang w:eastAsia="ru-RU"/>
        </w:rPr>
        <w:tab/>
      </w:r>
      <w:r w:rsidRPr="006F056F">
        <w:rPr>
          <w:rFonts w:ascii="Times New Roman" w:eastAsia="Times New Roman" w:hAnsi="Times New Roman" w:cs="Times New Roman"/>
          <w:b/>
          <w:bCs/>
          <w:spacing w:val="-2"/>
          <w:kern w:val="0"/>
          <w:sz w:val="24"/>
          <w:szCs w:val="24"/>
          <w:lang w:eastAsia="ru-RU"/>
        </w:rPr>
        <w:t>Разработка</w:t>
      </w:r>
      <w:r w:rsidRPr="006F056F">
        <w:rPr>
          <w:rFonts w:ascii="Arial" w:eastAsia="Times New Roman" w:hAnsi="Arial" w:cs="Arial"/>
          <w:b/>
          <w:bCs/>
          <w:kern w:val="0"/>
          <w:sz w:val="24"/>
          <w:szCs w:val="24"/>
          <w:lang w:eastAsia="ru-RU"/>
        </w:rPr>
        <w:tab/>
      </w:r>
      <w:r w:rsidRPr="006F056F">
        <w:rPr>
          <w:rFonts w:ascii="Times New Roman" w:eastAsia="Times New Roman" w:hAnsi="Times New Roman" w:cs="Times New Roman"/>
          <w:b/>
          <w:bCs/>
          <w:spacing w:val="-2"/>
          <w:kern w:val="0"/>
          <w:sz w:val="24"/>
          <w:szCs w:val="24"/>
          <w:lang w:eastAsia="ru-RU"/>
        </w:rPr>
        <w:t>системы</w:t>
      </w:r>
      <w:r w:rsidRPr="006F056F">
        <w:rPr>
          <w:rFonts w:ascii="Arial" w:eastAsia="Times New Roman" w:hAnsi="Arial" w:cs="Arial"/>
          <w:b/>
          <w:bCs/>
          <w:kern w:val="0"/>
          <w:sz w:val="24"/>
          <w:szCs w:val="24"/>
          <w:lang w:eastAsia="ru-RU"/>
        </w:rPr>
        <w:tab/>
      </w:r>
      <w:r w:rsidRPr="006F056F">
        <w:rPr>
          <w:rFonts w:ascii="Times New Roman" w:eastAsia="Times New Roman" w:hAnsi="Times New Roman" w:cs="Times New Roman"/>
          <w:b/>
          <w:bCs/>
          <w:spacing w:val="-2"/>
          <w:kern w:val="0"/>
          <w:sz w:val="24"/>
          <w:szCs w:val="24"/>
          <w:lang w:eastAsia="ru-RU"/>
        </w:rPr>
        <w:t>внутриклеточной</w:t>
      </w:r>
      <w:r w:rsidRPr="006F056F">
        <w:rPr>
          <w:rFonts w:ascii="Arial" w:eastAsia="Times New Roman" w:hAnsi="Arial" w:cs="Arial"/>
          <w:b/>
          <w:bCs/>
          <w:kern w:val="0"/>
          <w:sz w:val="24"/>
          <w:szCs w:val="24"/>
          <w:lang w:eastAsia="ru-RU"/>
        </w:rPr>
        <w:tab/>
      </w:r>
      <w:r w:rsidRPr="006F056F">
        <w:rPr>
          <w:rFonts w:ascii="Times New Roman" w:eastAsia="Times New Roman" w:hAnsi="Times New Roman" w:cs="Times New Roman"/>
          <w:b/>
          <w:bCs/>
          <w:spacing w:val="-2"/>
          <w:kern w:val="0"/>
          <w:sz w:val="24"/>
          <w:szCs w:val="24"/>
          <w:lang w:eastAsia="ru-RU"/>
        </w:rPr>
        <w:t>доставки</w:t>
      </w:r>
      <w:r w:rsidRPr="006F056F">
        <w:rPr>
          <w:rFonts w:ascii="Arial" w:eastAsia="Times New Roman" w:hAnsi="Arial" w:cs="Arial"/>
          <w:b/>
          <w:bCs/>
          <w:kern w:val="0"/>
          <w:sz w:val="24"/>
          <w:szCs w:val="24"/>
          <w:lang w:eastAsia="ru-RU"/>
        </w:rPr>
        <w:tab/>
      </w:r>
      <w:r w:rsidRPr="006F056F">
        <w:rPr>
          <w:rFonts w:ascii="Times New Roman" w:eastAsia="Times New Roman" w:hAnsi="Times New Roman" w:cs="Times New Roman"/>
          <w:b/>
          <w:bCs/>
          <w:spacing w:val="-10"/>
          <w:kern w:val="0"/>
          <w:sz w:val="24"/>
          <w:szCs w:val="24"/>
          <w:lang w:eastAsia="ru-RU"/>
        </w:rPr>
        <w:t xml:space="preserve">цитрат-      </w:t>
      </w:r>
      <w:r w:rsidRPr="006F056F">
        <w:rPr>
          <w:rFonts w:ascii="Times New Roman" w:eastAsia="Times New Roman" w:hAnsi="Times New Roman" w:cs="Times New Roman"/>
          <w:spacing w:val="-10"/>
          <w:kern w:val="0"/>
          <w:sz w:val="24"/>
          <w:szCs w:val="24"/>
          <w:lang w:eastAsia="ru-RU"/>
        </w:rPr>
        <w:t>97</w:t>
      </w:r>
      <w:r w:rsidRPr="006F056F">
        <w:rPr>
          <w:rFonts w:ascii="Times New Roman" w:eastAsia="Times New Roman" w:hAnsi="Times New Roman" w:cs="Times New Roman"/>
          <w:spacing w:val="-10"/>
          <w:kern w:val="0"/>
          <w:sz w:val="24"/>
          <w:szCs w:val="24"/>
          <w:lang w:eastAsia="ru-RU"/>
        </w:rPr>
        <w:br/>
      </w:r>
      <w:r w:rsidRPr="006F056F">
        <w:rPr>
          <w:rFonts w:ascii="Times New Roman" w:eastAsia="Times New Roman" w:hAnsi="Times New Roman" w:cs="Times New Roman"/>
          <w:b/>
          <w:bCs/>
          <w:spacing w:val="-9"/>
          <w:kern w:val="0"/>
          <w:sz w:val="24"/>
          <w:szCs w:val="24"/>
          <w:lang w:eastAsia="ru-RU"/>
        </w:rPr>
        <w:t>стабилизированных       наночастиц       СеО</w:t>
      </w:r>
      <w:r w:rsidRPr="006F056F">
        <w:rPr>
          <w:rFonts w:ascii="Times New Roman" w:eastAsia="Times New Roman" w:hAnsi="Times New Roman" w:cs="Times New Roman"/>
          <w:b/>
          <w:bCs/>
          <w:kern w:val="0"/>
          <w:sz w:val="24"/>
          <w:szCs w:val="24"/>
          <w:vertAlign w:val="subscript"/>
          <w:lang w:eastAsia="ru-RU"/>
        </w:rPr>
        <w:t>2</w:t>
      </w:r>
      <w:r w:rsidRPr="006F056F">
        <w:rPr>
          <w:rFonts w:ascii="Times New Roman" w:eastAsia="Times New Roman" w:hAnsi="Times New Roman" w:cs="Times New Roman"/>
          <w:b/>
          <w:bCs/>
          <w:kern w:val="0"/>
          <w:sz w:val="24"/>
          <w:szCs w:val="24"/>
          <w:lang w:eastAsia="ru-RU"/>
        </w:rPr>
        <w:t xml:space="preserve">      </w:t>
      </w:r>
      <w:r w:rsidRPr="006F056F">
        <w:rPr>
          <w:rFonts w:ascii="Times New Roman" w:eastAsia="Times New Roman" w:hAnsi="Times New Roman" w:cs="Times New Roman"/>
          <w:b/>
          <w:bCs/>
          <w:spacing w:val="-9"/>
          <w:kern w:val="0"/>
          <w:sz w:val="24"/>
          <w:szCs w:val="24"/>
          <w:lang w:eastAsia="ru-RU"/>
        </w:rPr>
        <w:t>на       основе       полиэлектролитных</w:t>
      </w:r>
      <w:r w:rsidRPr="006F056F">
        <w:rPr>
          <w:rFonts w:ascii="Times New Roman" w:eastAsia="Times New Roman" w:hAnsi="Times New Roman" w:cs="Times New Roman"/>
          <w:b/>
          <w:bCs/>
          <w:spacing w:val="-9"/>
          <w:kern w:val="0"/>
          <w:sz w:val="24"/>
          <w:szCs w:val="24"/>
          <w:lang w:eastAsia="ru-RU"/>
        </w:rPr>
        <w:br/>
      </w:r>
      <w:r w:rsidRPr="006F056F">
        <w:rPr>
          <w:rFonts w:ascii="Times New Roman" w:eastAsia="Times New Roman" w:hAnsi="Times New Roman" w:cs="Times New Roman"/>
          <w:b/>
          <w:bCs/>
          <w:kern w:val="0"/>
          <w:sz w:val="24"/>
          <w:szCs w:val="24"/>
          <w:lang w:eastAsia="ru-RU"/>
        </w:rPr>
        <w:t>микрокапсул.</w:t>
      </w:r>
    </w:p>
    <w:p w:rsidR="006F056F" w:rsidRPr="006F056F" w:rsidRDefault="006F056F" w:rsidP="006F056F">
      <w:pPr>
        <w:numPr>
          <w:ilvl w:val="0"/>
          <w:numId w:val="25"/>
        </w:numPr>
        <w:shd w:val="clear" w:color="auto" w:fill="FFFFFF"/>
        <w:tabs>
          <w:tab w:val="clear" w:pos="709"/>
        </w:tabs>
        <w:suppressAutoHyphens w:val="0"/>
        <w:autoSpaceDE w:val="0"/>
        <w:autoSpaceDN w:val="0"/>
        <w:adjustRightInd w:val="0"/>
        <w:spacing w:after="0" w:line="274" w:lineRule="exact"/>
        <w:ind w:right="230"/>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spacing w:val="-9"/>
          <w:kern w:val="0"/>
          <w:sz w:val="24"/>
          <w:szCs w:val="24"/>
          <w:lang w:eastAsia="ru-RU"/>
        </w:rPr>
        <w:t xml:space="preserve">Оценка     физико-химических     свойств     и     морфологии     синтезированных      96-99 </w:t>
      </w:r>
      <w:r w:rsidRPr="006F056F">
        <w:rPr>
          <w:rFonts w:ascii="Times New Roman" w:eastAsia="Times New Roman" w:hAnsi="Times New Roman" w:cs="Times New Roman"/>
          <w:kern w:val="0"/>
          <w:sz w:val="24"/>
          <w:szCs w:val="24"/>
          <w:lang w:eastAsia="ru-RU"/>
        </w:rPr>
        <w:t>микрокапсул</w:t>
      </w:r>
    </w:p>
    <w:p w:rsidR="006F056F" w:rsidRPr="006F056F" w:rsidRDefault="006F056F" w:rsidP="006F056F">
      <w:pPr>
        <w:numPr>
          <w:ilvl w:val="0"/>
          <w:numId w:val="25"/>
        </w:numPr>
        <w:shd w:val="clear" w:color="auto" w:fill="FFFFFF"/>
        <w:tabs>
          <w:tab w:val="clear" w:pos="709"/>
          <w:tab w:val="left" w:pos="8616"/>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spacing w:val="-6"/>
          <w:kern w:val="0"/>
          <w:sz w:val="24"/>
          <w:szCs w:val="24"/>
          <w:lang w:eastAsia="ru-RU"/>
        </w:rPr>
        <w:t>Исследование   процесса   поглощения   и   внутриклеточной   локализации</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3"/>
          <w:kern w:val="0"/>
          <w:sz w:val="24"/>
          <w:szCs w:val="24"/>
          <w:lang w:eastAsia="ru-RU"/>
        </w:rPr>
        <w:t xml:space="preserve">99-101 </w:t>
      </w:r>
      <w:r w:rsidRPr="006F056F">
        <w:rPr>
          <w:rFonts w:ascii="Times New Roman" w:eastAsia="Times New Roman" w:hAnsi="Times New Roman" w:cs="Times New Roman"/>
          <w:kern w:val="0"/>
          <w:sz w:val="24"/>
          <w:szCs w:val="24"/>
          <w:lang w:eastAsia="ru-RU"/>
        </w:rPr>
        <w:t>синтезированных микрокапсул.</w:t>
      </w:r>
    </w:p>
    <w:p w:rsidR="006F056F" w:rsidRPr="006F056F" w:rsidRDefault="006F056F" w:rsidP="006F056F">
      <w:pPr>
        <w:numPr>
          <w:ilvl w:val="0"/>
          <w:numId w:val="25"/>
        </w:numPr>
        <w:shd w:val="clear" w:color="auto" w:fill="FFFFFF"/>
        <w:tabs>
          <w:tab w:val="clear" w:pos="709"/>
          <w:tab w:val="left" w:pos="8616"/>
        </w:tabs>
        <w:suppressAutoHyphens w:val="0"/>
        <w:autoSpaceDE w:val="0"/>
        <w:autoSpaceDN w:val="0"/>
        <w:adjustRightInd w:val="0"/>
        <w:spacing w:after="0" w:line="274" w:lineRule="exact"/>
        <w:jc w:val="left"/>
        <w:rPr>
          <w:rFonts w:ascii="Times New Roman" w:eastAsia="Times New Roman" w:hAnsi="Times New Roman" w:cs="Times New Roman"/>
          <w:b/>
          <w:bCs/>
          <w:spacing w:val="-1"/>
          <w:kern w:val="0"/>
          <w:sz w:val="24"/>
          <w:szCs w:val="24"/>
          <w:lang w:eastAsia="ru-RU"/>
        </w:rPr>
      </w:pPr>
      <w:r w:rsidRPr="006F056F">
        <w:rPr>
          <w:rFonts w:ascii="Times New Roman" w:eastAsia="Times New Roman" w:hAnsi="Times New Roman" w:cs="Times New Roman"/>
          <w:spacing w:val="-6"/>
          <w:kern w:val="0"/>
          <w:sz w:val="24"/>
          <w:szCs w:val="24"/>
          <w:lang w:eastAsia="ru-RU"/>
        </w:rPr>
        <w:t>Исследование   защитного   действия   модифицированных   микрокапсул   в</w:t>
      </w:r>
      <w:r w:rsidRPr="006F056F">
        <w:rPr>
          <w:rFonts w:ascii="Arial" w:eastAsia="Times New Roman" w:hAnsi="Arial" w:cs="Arial"/>
          <w:kern w:val="0"/>
          <w:sz w:val="24"/>
          <w:szCs w:val="24"/>
          <w:lang w:eastAsia="ru-RU"/>
        </w:rPr>
        <w:tab/>
      </w:r>
      <w:r w:rsidRPr="006F056F">
        <w:rPr>
          <w:rFonts w:ascii="Times New Roman" w:eastAsia="Times New Roman" w:hAnsi="Arial" w:cs="Times New Roman"/>
          <w:spacing w:val="-2"/>
          <w:kern w:val="0"/>
          <w:sz w:val="24"/>
          <w:szCs w:val="24"/>
          <w:lang w:eastAsia="ru-RU"/>
        </w:rPr>
        <w:t xml:space="preserve">102-105 </w:t>
      </w:r>
      <w:r w:rsidRPr="006F056F">
        <w:rPr>
          <w:rFonts w:ascii="Times New Roman" w:eastAsia="Times New Roman" w:hAnsi="Times New Roman" w:cs="Times New Roman"/>
          <w:spacing w:val="-5"/>
          <w:kern w:val="0"/>
          <w:sz w:val="24"/>
          <w:szCs w:val="24"/>
          <w:lang w:eastAsia="ru-RU"/>
        </w:rPr>
        <w:t xml:space="preserve">модели    окислительного    стресса,    индуцированного    экзогенным    пероксидом </w:t>
      </w:r>
      <w:r w:rsidRPr="006F056F">
        <w:rPr>
          <w:rFonts w:ascii="Times New Roman" w:eastAsia="Times New Roman" w:hAnsi="Times New Roman" w:cs="Times New Roman"/>
          <w:kern w:val="0"/>
          <w:sz w:val="24"/>
          <w:szCs w:val="24"/>
          <w:lang w:eastAsia="ru-RU"/>
        </w:rPr>
        <w:t>водорода.</w:t>
      </w:r>
    </w:p>
    <w:p w:rsidR="006F056F" w:rsidRPr="006F056F" w:rsidRDefault="006F056F" w:rsidP="006F056F">
      <w:pPr>
        <w:shd w:val="clear" w:color="auto" w:fill="FFFFFF"/>
        <w:suppressAutoHyphens w:val="0"/>
        <w:autoSpaceDE w:val="0"/>
        <w:autoSpaceDN w:val="0"/>
        <w:adjustRightInd w:val="0"/>
        <w:spacing w:after="0" w:line="274"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3.11.</w:t>
      </w:r>
      <w:r w:rsidRPr="006F056F">
        <w:rPr>
          <w:rFonts w:ascii="Times New Roman" w:eastAsia="Times New Roman" w:hAnsi="Times New Roman" w:cs="Times New Roman"/>
          <w:b/>
          <w:bCs/>
          <w:kern w:val="0"/>
          <w:sz w:val="24"/>
          <w:szCs w:val="24"/>
          <w:lang w:eastAsia="ru-RU"/>
        </w:rPr>
        <w:tab/>
      </w:r>
      <w:r w:rsidRPr="006F056F">
        <w:rPr>
          <w:rFonts w:ascii="Times New Roman" w:eastAsia="Times New Roman" w:hAnsi="Times New Roman" w:cs="Times New Roman"/>
          <w:b/>
          <w:bCs/>
          <w:spacing w:val="-2"/>
          <w:kern w:val="0"/>
          <w:sz w:val="24"/>
          <w:szCs w:val="24"/>
          <w:lang w:eastAsia="ru-RU"/>
        </w:rPr>
        <w:t xml:space="preserve">Анализ перспектив использования полиэлектролитных микрокапсул      </w:t>
      </w:r>
      <w:r w:rsidRPr="006F056F">
        <w:rPr>
          <w:rFonts w:ascii="Times New Roman" w:eastAsia="Times New Roman" w:hAnsi="Times New Roman" w:cs="Times New Roman"/>
          <w:spacing w:val="-2"/>
          <w:kern w:val="0"/>
          <w:sz w:val="24"/>
          <w:szCs w:val="24"/>
          <w:lang w:eastAsia="ru-RU"/>
        </w:rPr>
        <w:t>105-115</w:t>
      </w:r>
      <w:r w:rsidRPr="006F056F">
        <w:rPr>
          <w:rFonts w:ascii="Times New Roman" w:eastAsia="Times New Roman" w:hAnsi="Times New Roman" w:cs="Times New Roman"/>
          <w:spacing w:val="-2"/>
          <w:kern w:val="0"/>
          <w:sz w:val="24"/>
          <w:szCs w:val="24"/>
          <w:lang w:eastAsia="ru-RU"/>
        </w:rPr>
        <w:br/>
      </w:r>
      <w:r w:rsidRPr="006F056F">
        <w:rPr>
          <w:rFonts w:ascii="Times New Roman" w:eastAsia="Times New Roman" w:hAnsi="Times New Roman" w:cs="Times New Roman"/>
          <w:b/>
          <w:bCs/>
          <w:spacing w:val="-8"/>
          <w:kern w:val="0"/>
          <w:sz w:val="24"/>
          <w:szCs w:val="24"/>
          <w:lang w:eastAsia="ru-RU"/>
        </w:rPr>
        <w:t>модифицированных     наночастицами     диоксида     церия     в     биомедицинских</w:t>
      </w:r>
    </w:p>
    <w:p w:rsidR="006F056F" w:rsidRPr="006F056F" w:rsidRDefault="006F056F" w:rsidP="006F056F">
      <w:pPr>
        <w:shd w:val="clear" w:color="auto" w:fill="FFFFFF"/>
        <w:tabs>
          <w:tab w:val="clear" w:pos="709"/>
        </w:tabs>
        <w:suppressAutoHyphens w:val="0"/>
        <w:autoSpaceDE w:val="0"/>
        <w:autoSpaceDN w:val="0"/>
        <w:adjustRightInd w:val="0"/>
        <w:spacing w:after="264" w:line="274"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kern w:val="0"/>
          <w:sz w:val="24"/>
          <w:szCs w:val="24"/>
          <w:lang w:eastAsia="ru-RU"/>
        </w:rPr>
        <w:t>целях</w:t>
      </w:r>
      <w:r w:rsidRPr="006F056F">
        <w:rPr>
          <w:rFonts w:ascii="Times New Roman" w:eastAsia="Times New Roman" w:hAnsi="Times New Roman" w:cs="Times New Roman"/>
          <w:kern w:val="0"/>
          <w:sz w:val="24"/>
          <w:szCs w:val="24"/>
          <w:lang w:eastAsia="ru-RU"/>
        </w:rPr>
        <w:t>.</w:t>
      </w:r>
    </w:p>
    <w:p w:rsidR="006F056F" w:rsidRPr="006F056F" w:rsidRDefault="006F056F" w:rsidP="006F056F">
      <w:pPr>
        <w:shd w:val="clear" w:color="auto" w:fill="FFFFFF"/>
        <w:tabs>
          <w:tab w:val="clear" w:pos="709"/>
        </w:tabs>
        <w:suppressAutoHyphens w:val="0"/>
        <w:autoSpaceDE w:val="0"/>
        <w:autoSpaceDN w:val="0"/>
        <w:adjustRightInd w:val="0"/>
        <w:spacing w:after="264" w:line="274" w:lineRule="exact"/>
        <w:ind w:firstLine="0"/>
        <w:jc w:val="left"/>
        <w:rPr>
          <w:rFonts w:ascii="Times New Roman" w:eastAsia="Times New Roman" w:hAnsi="Times New Roman" w:cs="Times New Roman"/>
          <w:kern w:val="0"/>
          <w:sz w:val="20"/>
          <w:szCs w:val="20"/>
          <w:lang w:eastAsia="ru-RU"/>
        </w:rPr>
        <w:sectPr w:rsidR="006F056F" w:rsidRPr="006F056F">
          <w:pgSz w:w="11909" w:h="16834"/>
          <w:pgMar w:top="1032" w:right="1075" w:bottom="360" w:left="1421" w:header="720" w:footer="720" w:gutter="0"/>
          <w:cols w:space="60"/>
          <w:noEndnote/>
        </w:sectPr>
      </w:pPr>
    </w:p>
    <w:p w:rsidR="006F056F" w:rsidRPr="006F056F" w:rsidRDefault="006F056F" w:rsidP="006F056F">
      <w:pPr>
        <w:shd w:val="clear" w:color="auto" w:fill="FFFFFF"/>
        <w:tabs>
          <w:tab w:val="clear" w:pos="709"/>
        </w:tabs>
        <w:suppressAutoHyphens w:val="0"/>
        <w:autoSpaceDE w:val="0"/>
        <w:autoSpaceDN w:val="0"/>
        <w:adjustRightInd w:val="0"/>
        <w:spacing w:before="5" w:after="0" w:line="240" w:lineRule="auto"/>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2"/>
          <w:kern w:val="0"/>
          <w:sz w:val="24"/>
          <w:szCs w:val="24"/>
          <w:lang w:eastAsia="ru-RU"/>
        </w:rPr>
        <w:t>Заключение</w:t>
      </w:r>
    </w:p>
    <w:p w:rsidR="006F056F" w:rsidRPr="006F056F" w:rsidRDefault="006F056F" w:rsidP="006F056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0"/>
          <w:szCs w:val="20"/>
          <w:lang w:eastAsia="ru-RU"/>
        </w:rPr>
        <w:br w:type="column"/>
      </w:r>
      <w:r w:rsidRPr="006F056F">
        <w:rPr>
          <w:rFonts w:ascii="Times New Roman" w:eastAsia="Times New Roman" w:hAnsi="Times New Roman" w:cs="Times New Roman"/>
          <w:spacing w:val="-8"/>
          <w:kern w:val="0"/>
          <w:sz w:val="24"/>
          <w:szCs w:val="24"/>
          <w:lang w:eastAsia="ru-RU"/>
        </w:rPr>
        <w:t>116-117</w:t>
      </w:r>
    </w:p>
    <w:p w:rsidR="006F056F" w:rsidRPr="006F056F" w:rsidRDefault="006F056F" w:rsidP="006F056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6F056F" w:rsidRPr="006F056F">
          <w:type w:val="continuous"/>
          <w:pgSz w:w="11909" w:h="16834"/>
          <w:pgMar w:top="1032" w:right="1085" w:bottom="360" w:left="1421" w:header="720" w:footer="720" w:gutter="0"/>
          <w:cols w:num="2" w:space="720" w:equalWidth="0">
            <w:col w:w="1324" w:space="7320"/>
            <w:col w:w="758"/>
          </w:cols>
          <w:noEndnote/>
        </w:sectPr>
      </w:pPr>
    </w:p>
    <w:p w:rsidR="006F056F" w:rsidRPr="006F056F" w:rsidRDefault="006F056F" w:rsidP="006F056F">
      <w:pPr>
        <w:tabs>
          <w:tab w:val="clear" w:pos="709"/>
        </w:tabs>
        <w:suppressAutoHyphens w:val="0"/>
        <w:autoSpaceDE w:val="0"/>
        <w:autoSpaceDN w:val="0"/>
        <w:adjustRightInd w:val="0"/>
        <w:spacing w:before="48" w:after="0" w:line="1" w:lineRule="exact"/>
        <w:ind w:firstLine="0"/>
        <w:jc w:val="left"/>
        <w:rPr>
          <w:rFonts w:ascii="Times New Roman" w:eastAsia="Times New Roman" w:hAnsi="Times New Roman" w:cs="Times New Roman"/>
          <w:kern w:val="0"/>
          <w:sz w:val="2"/>
          <w:szCs w:val="2"/>
          <w:lang w:eastAsia="ru-RU"/>
        </w:rPr>
      </w:pPr>
    </w:p>
    <w:p w:rsidR="006F056F" w:rsidRPr="006F056F" w:rsidRDefault="006F056F" w:rsidP="006F056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6F056F" w:rsidRPr="006F056F">
          <w:type w:val="continuous"/>
          <w:pgSz w:w="11909" w:h="16834"/>
          <w:pgMar w:top="1032" w:right="1085" w:bottom="360" w:left="1421" w:header="720" w:footer="720" w:gutter="0"/>
          <w:cols w:space="60"/>
          <w:noEndnote/>
        </w:sectPr>
      </w:pPr>
    </w:p>
    <w:p w:rsidR="006F056F" w:rsidRPr="006F056F" w:rsidRDefault="006F056F" w:rsidP="006F056F">
      <w:pPr>
        <w:shd w:val="clear" w:color="auto" w:fill="FFFFFF"/>
        <w:tabs>
          <w:tab w:val="clear" w:pos="709"/>
        </w:tabs>
        <w:suppressAutoHyphens w:val="0"/>
        <w:autoSpaceDE w:val="0"/>
        <w:autoSpaceDN w:val="0"/>
        <w:adjustRightInd w:val="0"/>
        <w:spacing w:before="5" w:after="0" w:line="552"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Выводы</w:t>
      </w:r>
    </w:p>
    <w:p w:rsidR="006F056F" w:rsidRPr="006F056F" w:rsidRDefault="006F056F" w:rsidP="006F056F">
      <w:pPr>
        <w:shd w:val="clear" w:color="auto" w:fill="FFFFFF"/>
        <w:tabs>
          <w:tab w:val="clear" w:pos="709"/>
        </w:tabs>
        <w:suppressAutoHyphens w:val="0"/>
        <w:autoSpaceDE w:val="0"/>
        <w:autoSpaceDN w:val="0"/>
        <w:adjustRightInd w:val="0"/>
        <w:spacing w:after="0" w:line="552"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Список основных публикаций по теме диссертации</w:t>
      </w:r>
    </w:p>
    <w:p w:rsidR="006F056F" w:rsidRPr="006F056F" w:rsidRDefault="006F056F" w:rsidP="006F056F">
      <w:pPr>
        <w:shd w:val="clear" w:color="auto" w:fill="FFFFFF"/>
        <w:tabs>
          <w:tab w:val="clear" w:pos="709"/>
        </w:tabs>
        <w:suppressAutoHyphens w:val="0"/>
        <w:autoSpaceDE w:val="0"/>
        <w:autoSpaceDN w:val="0"/>
        <w:adjustRightInd w:val="0"/>
        <w:spacing w:after="0" w:line="552"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Список использованных литературных источников</w:t>
      </w:r>
    </w:p>
    <w:p w:rsidR="006F056F" w:rsidRPr="006F056F" w:rsidRDefault="006F056F" w:rsidP="006F056F">
      <w:pPr>
        <w:shd w:val="clear" w:color="auto" w:fill="FFFFFF"/>
        <w:tabs>
          <w:tab w:val="clear" w:pos="709"/>
        </w:tabs>
        <w:suppressAutoHyphens w:val="0"/>
        <w:autoSpaceDE w:val="0"/>
        <w:autoSpaceDN w:val="0"/>
        <w:adjustRightInd w:val="0"/>
        <w:spacing w:after="0" w:line="552"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0"/>
          <w:szCs w:val="20"/>
          <w:lang w:eastAsia="ru-RU"/>
        </w:rPr>
        <w:br w:type="column"/>
      </w:r>
      <w:r w:rsidRPr="006F056F">
        <w:rPr>
          <w:rFonts w:ascii="Times New Roman" w:eastAsia="Times New Roman" w:hAnsi="Times New Roman" w:cs="Times New Roman"/>
          <w:spacing w:val="-14"/>
          <w:kern w:val="0"/>
          <w:sz w:val="24"/>
          <w:szCs w:val="24"/>
          <w:lang w:eastAsia="ru-RU"/>
        </w:rPr>
        <w:t>118</w:t>
      </w:r>
    </w:p>
    <w:p w:rsidR="006F056F" w:rsidRPr="006F056F" w:rsidRDefault="006F056F" w:rsidP="006F056F">
      <w:pPr>
        <w:shd w:val="clear" w:color="auto" w:fill="FFFFFF"/>
        <w:tabs>
          <w:tab w:val="clear" w:pos="709"/>
        </w:tabs>
        <w:suppressAutoHyphens w:val="0"/>
        <w:autoSpaceDE w:val="0"/>
        <w:autoSpaceDN w:val="0"/>
        <w:adjustRightInd w:val="0"/>
        <w:spacing w:after="0" w:line="552"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8"/>
          <w:kern w:val="0"/>
          <w:sz w:val="24"/>
          <w:szCs w:val="24"/>
          <w:lang w:eastAsia="ru-RU"/>
        </w:rPr>
        <w:t>119-122</w:t>
      </w:r>
    </w:p>
    <w:p w:rsidR="006F056F" w:rsidRPr="006F056F" w:rsidRDefault="006F056F" w:rsidP="006F056F">
      <w:pPr>
        <w:shd w:val="clear" w:color="auto" w:fill="FFFFFF"/>
        <w:tabs>
          <w:tab w:val="clear" w:pos="709"/>
        </w:tabs>
        <w:suppressAutoHyphens w:val="0"/>
        <w:autoSpaceDE w:val="0"/>
        <w:autoSpaceDN w:val="0"/>
        <w:adjustRightInd w:val="0"/>
        <w:spacing w:after="0" w:line="552"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10"/>
          <w:kern w:val="0"/>
          <w:sz w:val="24"/>
          <w:szCs w:val="24"/>
          <w:lang w:eastAsia="ru-RU"/>
        </w:rPr>
        <w:t>123-143</w:t>
      </w:r>
    </w:p>
    <w:p w:rsidR="006F056F" w:rsidRPr="006F056F" w:rsidRDefault="006F056F" w:rsidP="006F056F">
      <w:pPr>
        <w:shd w:val="clear" w:color="auto" w:fill="FFFFFF"/>
        <w:tabs>
          <w:tab w:val="clear" w:pos="709"/>
        </w:tabs>
        <w:suppressAutoHyphens w:val="0"/>
        <w:autoSpaceDE w:val="0"/>
        <w:autoSpaceDN w:val="0"/>
        <w:adjustRightInd w:val="0"/>
        <w:spacing w:after="0" w:line="552" w:lineRule="exact"/>
        <w:ind w:firstLine="0"/>
        <w:jc w:val="left"/>
        <w:rPr>
          <w:rFonts w:ascii="Times New Roman" w:eastAsia="Times New Roman" w:hAnsi="Times New Roman" w:cs="Times New Roman"/>
          <w:kern w:val="0"/>
          <w:sz w:val="20"/>
          <w:szCs w:val="20"/>
          <w:lang w:eastAsia="ru-RU"/>
        </w:rPr>
        <w:sectPr w:rsidR="006F056F" w:rsidRPr="006F056F">
          <w:type w:val="continuous"/>
          <w:pgSz w:w="11909" w:h="16834"/>
          <w:pgMar w:top="1032" w:right="1085" w:bottom="360" w:left="1421" w:header="720" w:footer="720" w:gutter="0"/>
          <w:cols w:num="2" w:space="720" w:equalWidth="0">
            <w:col w:w="5659" w:space="2986"/>
            <w:col w:w="758"/>
          </w:cols>
          <w:noEndnote/>
        </w:sectPr>
      </w:pPr>
    </w:p>
    <w:p w:rsidR="006F056F" w:rsidRPr="006F056F" w:rsidRDefault="006F056F" w:rsidP="006F056F">
      <w:pPr>
        <w:shd w:val="clear" w:color="auto" w:fill="FFFFFF"/>
        <w:tabs>
          <w:tab w:val="clear" w:pos="709"/>
        </w:tabs>
        <w:suppressAutoHyphens w:val="0"/>
        <w:autoSpaceDE w:val="0"/>
        <w:autoSpaceDN w:val="0"/>
        <w:adjustRightInd w:val="0"/>
        <w:spacing w:before="6475" w:after="0" w:line="240" w:lineRule="auto"/>
        <w:ind w:left="4915"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0"/>
          <w:szCs w:val="20"/>
          <w:lang w:eastAsia="ru-RU"/>
        </w:rPr>
        <w:t>4</w:t>
      </w:r>
    </w:p>
    <w:p w:rsidR="006F056F" w:rsidRPr="006F056F" w:rsidRDefault="006F056F" w:rsidP="006F056F">
      <w:pPr>
        <w:shd w:val="clear" w:color="auto" w:fill="FFFFFF"/>
        <w:tabs>
          <w:tab w:val="clear" w:pos="709"/>
        </w:tabs>
        <w:suppressAutoHyphens w:val="0"/>
        <w:autoSpaceDE w:val="0"/>
        <w:autoSpaceDN w:val="0"/>
        <w:adjustRightInd w:val="0"/>
        <w:spacing w:before="6475" w:after="0" w:line="240" w:lineRule="auto"/>
        <w:ind w:left="4915" w:firstLine="0"/>
        <w:jc w:val="left"/>
        <w:rPr>
          <w:rFonts w:ascii="Times New Roman" w:eastAsia="Times New Roman" w:hAnsi="Times New Roman" w:cs="Times New Roman"/>
          <w:kern w:val="0"/>
          <w:sz w:val="20"/>
          <w:szCs w:val="20"/>
          <w:lang w:eastAsia="ru-RU"/>
        </w:rPr>
        <w:sectPr w:rsidR="006F056F" w:rsidRPr="006F056F">
          <w:type w:val="continuous"/>
          <w:pgSz w:w="11909" w:h="16834"/>
          <w:pgMar w:top="1032" w:right="1075" w:bottom="360" w:left="1421" w:header="720" w:footer="720" w:gutter="0"/>
          <w:cols w:space="60"/>
          <w:noEndnote/>
        </w:sectPr>
      </w:pPr>
    </w:p>
    <w:p w:rsidR="006F056F" w:rsidRPr="006F056F" w:rsidRDefault="006F056F" w:rsidP="006F056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kern w:val="0"/>
          <w:sz w:val="24"/>
          <w:szCs w:val="24"/>
          <w:lang w:eastAsia="ru-RU"/>
        </w:rPr>
        <w:t>СПИСОК СОКРАЩЕНИЙ</w:t>
      </w:r>
    </w:p>
    <w:p w:rsidR="006F056F" w:rsidRPr="006F056F" w:rsidRDefault="006F056F" w:rsidP="006F056F">
      <w:pPr>
        <w:shd w:val="clear" w:color="auto" w:fill="FFFFFF"/>
        <w:tabs>
          <w:tab w:val="clear" w:pos="709"/>
        </w:tabs>
        <w:suppressAutoHyphens w:val="0"/>
        <w:autoSpaceDE w:val="0"/>
        <w:autoSpaceDN w:val="0"/>
        <w:adjustRightInd w:val="0"/>
        <w:spacing w:before="226"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1"/>
          <w:kern w:val="0"/>
          <w:sz w:val="24"/>
          <w:szCs w:val="24"/>
          <w:lang w:eastAsia="ru-RU"/>
        </w:rPr>
        <w:t>НДЦ, СеО</w:t>
      </w:r>
      <w:r w:rsidRPr="006F056F">
        <w:rPr>
          <w:rFonts w:ascii="Times New Roman" w:eastAsia="Times New Roman" w:hAnsi="Times New Roman" w:cs="Times New Roman"/>
          <w:spacing w:val="-1"/>
          <w:kern w:val="0"/>
          <w:sz w:val="24"/>
          <w:szCs w:val="24"/>
          <w:vertAlign w:val="subscript"/>
          <w:lang w:eastAsia="ru-RU"/>
        </w:rPr>
        <w:t>2</w:t>
      </w:r>
      <w:r w:rsidRPr="006F056F">
        <w:rPr>
          <w:rFonts w:ascii="Times New Roman" w:eastAsia="Times New Roman" w:hAnsi="Times New Roman" w:cs="Times New Roman"/>
          <w:spacing w:val="-1"/>
          <w:kern w:val="0"/>
          <w:sz w:val="24"/>
          <w:szCs w:val="24"/>
          <w:lang w:eastAsia="ru-RU"/>
        </w:rPr>
        <w:t>- наночастицы диоксида церия</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ПАА - полиаллиламин гидрохлорид</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ПСС - полистиролсульфонат натрия</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ПЛА - поли L-аргинин гидрохлорид</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ДС - декстран сульфат</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АФК - активные формы кислорода</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в/в - внутривенное введение</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в/б - внутрибрюшинное введение</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 xml:space="preserve">0,9% </w:t>
      </w:r>
      <w:r w:rsidRPr="006F056F">
        <w:rPr>
          <w:rFonts w:ascii="Times New Roman" w:eastAsia="Times New Roman" w:hAnsi="Times New Roman" w:cs="Times New Roman"/>
          <w:kern w:val="0"/>
          <w:sz w:val="24"/>
          <w:szCs w:val="24"/>
          <w:lang w:val="en-US" w:eastAsia="ru-RU"/>
        </w:rPr>
        <w:t>NaCI</w:t>
      </w:r>
      <w:r w:rsidRPr="006F056F">
        <w:rPr>
          <w:rFonts w:ascii="Times New Roman" w:eastAsia="Times New Roman" w:hAnsi="Times New Roman" w:cs="Times New Roman"/>
          <w:kern w:val="0"/>
          <w:sz w:val="24"/>
          <w:szCs w:val="24"/>
          <w:lang w:eastAsia="ru-RU"/>
        </w:rPr>
        <w:t xml:space="preserve"> - физиологический раствор</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ПХЭ-полихроматофильные эритроциты</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МЯ – микроядра</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1"/>
          <w:kern w:val="0"/>
          <w:sz w:val="24"/>
          <w:szCs w:val="24"/>
          <w:lang w:eastAsia="ru-RU"/>
        </w:rPr>
        <w:t>НТАП - низкотемпературная аргоновая плазма</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ζ – дзета потенциал</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СОД-супероксиддисмутаза</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 xml:space="preserve">ФСБ – </w:t>
      </w:r>
      <w:r w:rsidRPr="006F056F">
        <w:rPr>
          <w:rFonts w:ascii="Times New Roman" w:eastAsia="Times New Roman" w:hAnsi="Times New Roman" w:cs="Times New Roman"/>
          <w:kern w:val="0"/>
          <w:sz w:val="24"/>
          <w:szCs w:val="24"/>
          <w:lang w:val="uk-UA" w:eastAsia="ru-RU"/>
        </w:rPr>
        <w:t>фосфатно-</w:t>
      </w:r>
      <w:r w:rsidRPr="006F056F">
        <w:rPr>
          <w:rFonts w:ascii="Times New Roman" w:eastAsia="Times New Roman" w:hAnsi="Times New Roman" w:cs="Times New Roman"/>
          <w:kern w:val="0"/>
          <w:sz w:val="24"/>
          <w:szCs w:val="24"/>
          <w:lang w:eastAsia="ru-RU"/>
        </w:rPr>
        <w:t>солевой буферный раствор</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МСК –мезенхимальные стволовые клетки</w:t>
      </w:r>
    </w:p>
    <w:p w:rsidR="006F056F" w:rsidRPr="006F056F" w:rsidRDefault="006F056F" w:rsidP="006F056F">
      <w:pPr>
        <w:shd w:val="clear" w:color="auto" w:fill="FFFFFF"/>
        <w:tabs>
          <w:tab w:val="clear" w:pos="709"/>
        </w:tabs>
        <w:suppressAutoHyphens w:val="0"/>
        <w:autoSpaceDE w:val="0"/>
        <w:autoSpaceDN w:val="0"/>
        <w:adjustRightInd w:val="0"/>
        <w:spacing w:before="14534" w:after="0" w:line="240" w:lineRule="auto"/>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0"/>
          <w:szCs w:val="20"/>
          <w:lang w:eastAsia="ru-RU"/>
        </w:rPr>
        <w:br w:type="column"/>
        <w:t>5</w:t>
      </w:r>
    </w:p>
    <w:p w:rsidR="006F056F" w:rsidRPr="006F056F" w:rsidRDefault="006F056F" w:rsidP="006F056F">
      <w:pPr>
        <w:shd w:val="clear" w:color="auto" w:fill="FFFFFF"/>
        <w:tabs>
          <w:tab w:val="clear" w:pos="709"/>
        </w:tabs>
        <w:suppressAutoHyphens w:val="0"/>
        <w:autoSpaceDE w:val="0"/>
        <w:autoSpaceDN w:val="0"/>
        <w:adjustRightInd w:val="0"/>
        <w:spacing w:before="14534" w:after="0" w:line="240" w:lineRule="auto"/>
        <w:ind w:firstLine="0"/>
        <w:jc w:val="left"/>
        <w:rPr>
          <w:rFonts w:ascii="Times New Roman" w:eastAsia="Times New Roman" w:hAnsi="Times New Roman" w:cs="Times New Roman"/>
          <w:kern w:val="0"/>
          <w:sz w:val="20"/>
          <w:szCs w:val="20"/>
          <w:lang w:eastAsia="ru-RU"/>
        </w:rPr>
        <w:sectPr w:rsidR="006F056F" w:rsidRPr="006F056F">
          <w:pgSz w:w="11909" w:h="16834"/>
          <w:pgMar w:top="1035" w:right="4829" w:bottom="360" w:left="1440" w:header="720" w:footer="720" w:gutter="0"/>
          <w:cols w:num="2" w:space="720" w:equalWidth="0">
            <w:col w:w="4814" w:space="106"/>
            <w:col w:w="720"/>
          </w:cols>
          <w:noEndnote/>
        </w:sectPr>
      </w:pPr>
    </w:p>
    <w:p w:rsidR="006F056F" w:rsidRPr="006F056F" w:rsidRDefault="006F056F" w:rsidP="006F056F">
      <w:pPr>
        <w:shd w:val="clear" w:color="auto" w:fill="FFFFFF"/>
        <w:tabs>
          <w:tab w:val="clear" w:pos="709"/>
        </w:tabs>
        <w:suppressAutoHyphens w:val="0"/>
        <w:autoSpaceDE w:val="0"/>
        <w:autoSpaceDN w:val="0"/>
        <w:adjustRightInd w:val="0"/>
        <w:spacing w:after="0" w:line="619" w:lineRule="exact"/>
        <w:ind w:right="6989"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kern w:val="0"/>
          <w:sz w:val="24"/>
          <w:szCs w:val="24"/>
          <w:lang w:eastAsia="ru-RU"/>
        </w:rPr>
        <w:t xml:space="preserve">ВВЕДЕНИЕ </w:t>
      </w:r>
      <w:r w:rsidRPr="006F056F">
        <w:rPr>
          <w:rFonts w:ascii="Times New Roman" w:eastAsia="Times New Roman" w:hAnsi="Times New Roman" w:cs="Times New Roman"/>
          <w:b/>
          <w:bCs/>
          <w:spacing w:val="-2"/>
          <w:kern w:val="0"/>
          <w:sz w:val="24"/>
          <w:szCs w:val="24"/>
          <w:lang w:eastAsia="ru-RU"/>
        </w:rPr>
        <w:t>Актуальность проблемы.</w:t>
      </w:r>
    </w:p>
    <w:p w:rsidR="006F056F" w:rsidRPr="006F056F" w:rsidRDefault="006F056F" w:rsidP="006F056F">
      <w:pPr>
        <w:shd w:val="clear" w:color="auto" w:fill="FFFFFF"/>
        <w:tabs>
          <w:tab w:val="clear" w:pos="709"/>
          <w:tab w:val="left" w:pos="2438"/>
        </w:tabs>
        <w:suppressAutoHyphens w:val="0"/>
        <w:autoSpaceDE w:val="0"/>
        <w:autoSpaceDN w:val="0"/>
        <w:adjustRightInd w:val="0"/>
        <w:spacing w:before="154" w:after="0" w:line="413" w:lineRule="exact"/>
        <w:ind w:left="706" w:firstLine="0"/>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2"/>
          <w:kern w:val="0"/>
          <w:sz w:val="24"/>
          <w:szCs w:val="24"/>
          <w:lang w:eastAsia="ru-RU"/>
        </w:rPr>
        <w:t>Современный</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11"/>
          <w:kern w:val="0"/>
          <w:sz w:val="24"/>
          <w:szCs w:val="24"/>
          <w:lang w:eastAsia="ru-RU"/>
        </w:rPr>
        <w:t>уровень        развития        нанотехнологий        позволяет        получать        новые</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5" w:firstLine="0"/>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 xml:space="preserve">полифункциональные материалы, обладающие уникальными физико-химическими свойствами, которые находят свое широкое применение в биомедицинских приложениях. Одним из </w:t>
      </w:r>
      <w:r w:rsidRPr="006F056F">
        <w:rPr>
          <w:rFonts w:ascii="Times New Roman" w:eastAsia="Times New Roman" w:hAnsi="Times New Roman" w:cs="Times New Roman"/>
          <w:spacing w:val="-1"/>
          <w:kern w:val="0"/>
          <w:sz w:val="24"/>
          <w:szCs w:val="24"/>
          <w:lang w:eastAsia="ru-RU"/>
        </w:rPr>
        <w:t xml:space="preserve">наиболее перспективных материалов для биомедицинских целей является нанокристаллический </w:t>
      </w:r>
      <w:r w:rsidRPr="006F056F">
        <w:rPr>
          <w:rFonts w:ascii="Times New Roman" w:eastAsia="Times New Roman" w:hAnsi="Times New Roman" w:cs="Times New Roman"/>
          <w:kern w:val="0"/>
          <w:sz w:val="24"/>
          <w:szCs w:val="24"/>
          <w:lang w:eastAsia="ru-RU"/>
        </w:rPr>
        <w:t>диоксид церия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w:t>
      </w:r>
      <w:r w:rsidRPr="006F056F">
        <w:rPr>
          <w:rFonts w:ascii="Times New Roman" w:eastAsia="Times New Roman" w:hAnsi="Times New Roman" w:cs="Times New Roman"/>
          <w:kern w:val="0"/>
          <w:sz w:val="24"/>
          <w:szCs w:val="24"/>
          <w:lang w:val="en-US" w:eastAsia="ru-RU"/>
        </w:rPr>
        <w:t>Patil</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S</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2007, </w:t>
      </w:r>
      <w:r w:rsidRPr="006F056F">
        <w:rPr>
          <w:rFonts w:ascii="Times New Roman" w:eastAsia="Times New Roman" w:hAnsi="Times New Roman" w:cs="Times New Roman"/>
          <w:kern w:val="0"/>
          <w:sz w:val="24"/>
          <w:szCs w:val="24"/>
          <w:lang w:val="en-US" w:eastAsia="ru-RU"/>
        </w:rPr>
        <w:t>Colon</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J</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2011, </w:t>
      </w:r>
      <w:r w:rsidRPr="006F056F">
        <w:rPr>
          <w:rFonts w:ascii="Times New Roman" w:eastAsia="Times New Roman" w:hAnsi="Times New Roman" w:cs="Times New Roman"/>
          <w:kern w:val="0"/>
          <w:sz w:val="24"/>
          <w:szCs w:val="24"/>
          <w:lang w:val="en-US" w:eastAsia="ru-RU"/>
        </w:rPr>
        <w:t>Rubio</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L</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2015, </w:t>
      </w:r>
      <w:r w:rsidRPr="006F056F">
        <w:rPr>
          <w:rFonts w:ascii="Times New Roman" w:eastAsia="Times New Roman" w:hAnsi="Times New Roman" w:cs="Times New Roman"/>
          <w:kern w:val="0"/>
          <w:sz w:val="24"/>
          <w:szCs w:val="24"/>
          <w:lang w:val="en-US" w:eastAsia="ru-RU"/>
        </w:rPr>
        <w:t>Liying</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H</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2015). Наличие дефектов кристаллической решетки («кислородных вакансий»), двух </w:t>
      </w:r>
      <w:r w:rsidRPr="006F056F">
        <w:rPr>
          <w:rFonts w:ascii="Times New Roman" w:eastAsia="Times New Roman" w:hAnsi="Times New Roman" w:cs="Times New Roman"/>
          <w:spacing w:val="-1"/>
          <w:kern w:val="0"/>
          <w:sz w:val="24"/>
          <w:szCs w:val="24"/>
          <w:lang w:eastAsia="ru-RU"/>
        </w:rPr>
        <w:t>стабильных степеней окисления (</w:t>
      </w:r>
      <w:r w:rsidRPr="006F056F">
        <w:rPr>
          <w:rFonts w:ascii="Times New Roman" w:eastAsia="Times New Roman" w:hAnsi="Times New Roman" w:cs="Times New Roman"/>
          <w:spacing w:val="-1"/>
          <w:kern w:val="0"/>
          <w:sz w:val="24"/>
          <w:szCs w:val="24"/>
          <w:lang w:val="en-US" w:eastAsia="ru-RU"/>
        </w:rPr>
        <w:t>Ce</w:t>
      </w:r>
      <w:r w:rsidRPr="006F056F">
        <w:rPr>
          <w:rFonts w:ascii="Times New Roman" w:eastAsia="Times New Roman" w:hAnsi="Times New Roman" w:cs="Times New Roman"/>
          <w:spacing w:val="-1"/>
          <w:kern w:val="0"/>
          <w:sz w:val="24"/>
          <w:szCs w:val="24"/>
          <w:vertAlign w:val="superscript"/>
          <w:lang w:eastAsia="ru-RU"/>
        </w:rPr>
        <w:t>3+</w:t>
      </w:r>
      <w:r w:rsidRPr="006F056F">
        <w:rPr>
          <w:rFonts w:ascii="Times New Roman" w:eastAsia="Times New Roman" w:hAnsi="Times New Roman" w:cs="Times New Roman"/>
          <w:spacing w:val="-1"/>
          <w:kern w:val="0"/>
          <w:sz w:val="24"/>
          <w:szCs w:val="24"/>
          <w:lang w:eastAsia="ru-RU"/>
        </w:rPr>
        <w:t xml:space="preserve"> и </w:t>
      </w:r>
      <w:r w:rsidRPr="006F056F">
        <w:rPr>
          <w:rFonts w:ascii="Times New Roman" w:eastAsia="Times New Roman" w:hAnsi="Times New Roman" w:cs="Times New Roman"/>
          <w:spacing w:val="-1"/>
          <w:kern w:val="0"/>
          <w:sz w:val="24"/>
          <w:szCs w:val="24"/>
          <w:lang w:val="en-US" w:eastAsia="ru-RU"/>
        </w:rPr>
        <w:t>Ce</w:t>
      </w:r>
      <w:r w:rsidRPr="006F056F">
        <w:rPr>
          <w:rFonts w:ascii="Times New Roman" w:eastAsia="Times New Roman" w:hAnsi="Times New Roman" w:cs="Times New Roman"/>
          <w:spacing w:val="-1"/>
          <w:kern w:val="0"/>
          <w:sz w:val="24"/>
          <w:szCs w:val="24"/>
          <w:vertAlign w:val="superscript"/>
          <w:lang w:eastAsia="ru-RU"/>
        </w:rPr>
        <w:t>4+</w:t>
      </w:r>
      <w:r w:rsidRPr="006F056F">
        <w:rPr>
          <w:rFonts w:ascii="Times New Roman" w:eastAsia="Times New Roman" w:hAnsi="Times New Roman" w:cs="Times New Roman"/>
          <w:spacing w:val="-1"/>
          <w:kern w:val="0"/>
          <w:sz w:val="24"/>
          <w:szCs w:val="24"/>
          <w:lang w:eastAsia="ru-RU"/>
        </w:rPr>
        <w:t xml:space="preserve">) и низкая энергия их образования, обуславливают уникальную редокс- активность данного соединения, в том числе его антиоксидантное действие </w:t>
      </w:r>
      <w:r w:rsidRPr="006F056F">
        <w:rPr>
          <w:rFonts w:ascii="Times New Roman" w:eastAsia="Times New Roman" w:hAnsi="Times New Roman" w:cs="Times New Roman"/>
          <w:kern w:val="0"/>
          <w:sz w:val="24"/>
          <w:szCs w:val="24"/>
          <w:lang w:eastAsia="ru-RU"/>
        </w:rPr>
        <w:t xml:space="preserve">в системах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vitro</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kern w:val="0"/>
          <w:sz w:val="24"/>
          <w:szCs w:val="24"/>
          <w:lang w:eastAsia="ru-RU"/>
        </w:rPr>
        <w:t xml:space="preserve">и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vivo</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kern w:val="0"/>
          <w:sz w:val="24"/>
          <w:szCs w:val="24"/>
          <w:lang w:eastAsia="ru-RU"/>
        </w:rPr>
        <w:t>(</w:t>
      </w:r>
      <w:r w:rsidRPr="006F056F">
        <w:rPr>
          <w:rFonts w:ascii="Times New Roman" w:eastAsia="Times New Roman" w:hAnsi="Times New Roman" w:cs="Times New Roman"/>
          <w:kern w:val="0"/>
          <w:sz w:val="24"/>
          <w:szCs w:val="24"/>
          <w:lang w:val="en-US" w:eastAsia="ru-RU"/>
        </w:rPr>
        <w:t>Shcherbakov</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2015, </w:t>
      </w:r>
      <w:r w:rsidRPr="006F056F">
        <w:rPr>
          <w:rFonts w:ascii="Times New Roman" w:eastAsia="Times New Roman" w:hAnsi="Times New Roman" w:cs="Times New Roman"/>
          <w:kern w:val="0"/>
          <w:sz w:val="24"/>
          <w:szCs w:val="24"/>
          <w:lang w:val="en-US" w:eastAsia="ru-RU"/>
        </w:rPr>
        <w:t>Walkey</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C</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2015, </w:t>
      </w:r>
      <w:r w:rsidRPr="006F056F">
        <w:rPr>
          <w:rFonts w:ascii="Times New Roman" w:eastAsia="Times New Roman" w:hAnsi="Times New Roman" w:cs="Times New Roman"/>
          <w:kern w:val="0"/>
          <w:sz w:val="24"/>
          <w:szCs w:val="24"/>
          <w:lang w:val="en-US" w:eastAsia="ru-RU"/>
        </w:rPr>
        <w:t>Vinardell</w:t>
      </w:r>
      <w:r w:rsidRPr="006F056F">
        <w:rPr>
          <w:rFonts w:ascii="Times New Roman" w:eastAsia="Times New Roman" w:hAnsi="Times New Roman" w:cs="Times New Roman"/>
          <w:kern w:val="0"/>
          <w:sz w:val="24"/>
          <w:szCs w:val="24"/>
          <w:lang w:eastAsia="ru-RU"/>
        </w:rPr>
        <w:t xml:space="preserve"> М.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2015). В отличие от классических природных антиоксидантов (мелатонин, цистеин, </w:t>
      </w:r>
      <w:r w:rsidRPr="006F056F">
        <w:rPr>
          <w:rFonts w:ascii="Times New Roman" w:eastAsia="Times New Roman" w:hAnsi="Times New Roman" w:cs="Times New Roman"/>
          <w:spacing w:val="-3"/>
          <w:kern w:val="0"/>
          <w:sz w:val="24"/>
          <w:szCs w:val="24"/>
          <w:lang w:eastAsia="ru-RU"/>
        </w:rPr>
        <w:t>аскорбиновая кислота), наночастицы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способны восстанавливать свою </w:t>
      </w:r>
      <w:r w:rsidRPr="006F056F">
        <w:rPr>
          <w:rFonts w:ascii="Times New Roman" w:eastAsia="Times New Roman" w:hAnsi="Times New Roman" w:cs="Times New Roman"/>
          <w:kern w:val="0"/>
          <w:sz w:val="24"/>
          <w:szCs w:val="24"/>
          <w:lang w:val="uk-UA" w:eastAsia="ru-RU"/>
        </w:rPr>
        <w:t xml:space="preserve">антиоксидантную </w:t>
      </w:r>
      <w:r w:rsidRPr="006F056F">
        <w:rPr>
          <w:rFonts w:ascii="Times New Roman" w:eastAsia="Times New Roman" w:hAnsi="Times New Roman" w:cs="Times New Roman"/>
          <w:kern w:val="0"/>
          <w:sz w:val="24"/>
          <w:szCs w:val="24"/>
          <w:lang w:eastAsia="ru-RU"/>
        </w:rPr>
        <w:t>активность, что позволяет им многократно участвовать во внутриклеточных редокс-реакциях, инактивируя широкий спектр свободных радикалов и активных форм кислорода (АФК) (</w:t>
      </w:r>
      <w:r w:rsidRPr="006F056F">
        <w:rPr>
          <w:rFonts w:ascii="Times New Roman" w:eastAsia="Times New Roman" w:hAnsi="Times New Roman" w:cs="Times New Roman"/>
          <w:kern w:val="0"/>
          <w:sz w:val="24"/>
          <w:szCs w:val="24"/>
          <w:lang w:val="en-US" w:eastAsia="ru-RU"/>
        </w:rPr>
        <w:t>Dowding</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D</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2012, </w:t>
      </w:r>
      <w:r w:rsidRPr="006F056F">
        <w:rPr>
          <w:rFonts w:ascii="Times New Roman" w:eastAsia="Times New Roman" w:hAnsi="Times New Roman" w:cs="Times New Roman"/>
          <w:kern w:val="0"/>
          <w:sz w:val="24"/>
          <w:szCs w:val="24"/>
          <w:lang w:val="en-US" w:eastAsia="ru-RU"/>
        </w:rPr>
        <w:t>Xue</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Y</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2011).</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70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6"/>
          <w:kern w:val="0"/>
          <w:sz w:val="24"/>
          <w:szCs w:val="24"/>
          <w:lang w:eastAsia="ru-RU"/>
        </w:rPr>
        <w:t>Ранее показано, что наночастицы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обладают защитным действием в некоторых моделях окислительного стресса (</w:t>
      </w:r>
      <w:r w:rsidRPr="006F056F">
        <w:rPr>
          <w:rFonts w:ascii="Times New Roman" w:eastAsia="Times New Roman" w:hAnsi="Times New Roman" w:cs="Times New Roman"/>
          <w:kern w:val="0"/>
          <w:sz w:val="24"/>
          <w:szCs w:val="24"/>
          <w:lang w:val="en-US" w:eastAsia="ru-RU"/>
        </w:rPr>
        <w:t>Zholobak</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N</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2011) и при воздействии ксенобиотиков (</w:t>
      </w:r>
      <w:r w:rsidRPr="006F056F">
        <w:rPr>
          <w:rFonts w:ascii="Times New Roman" w:eastAsia="Times New Roman" w:hAnsi="Times New Roman" w:cs="Times New Roman"/>
          <w:kern w:val="0"/>
          <w:sz w:val="24"/>
          <w:szCs w:val="24"/>
          <w:lang w:val="en-US" w:eastAsia="ru-RU"/>
        </w:rPr>
        <w:t>Zhang</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Q</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2014). Большинство исследователей рассматривают его способность инактивировать АФК и свободные радикалы как основной механизм защитного действия в условиях окислительного стресса (</w:t>
      </w:r>
      <w:r w:rsidRPr="006F056F">
        <w:rPr>
          <w:rFonts w:ascii="Times New Roman" w:eastAsia="Times New Roman" w:hAnsi="Times New Roman" w:cs="Times New Roman"/>
          <w:kern w:val="0"/>
          <w:sz w:val="24"/>
          <w:szCs w:val="24"/>
          <w:lang w:val="en-US" w:eastAsia="ru-RU"/>
        </w:rPr>
        <w:t>Baker</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C</w:t>
      </w:r>
      <w:r w:rsidRPr="006F056F">
        <w:rPr>
          <w:rFonts w:ascii="Times New Roman" w:eastAsia="Times New Roman" w:hAnsi="Times New Roman" w:cs="Times New Roman"/>
          <w:kern w:val="0"/>
          <w:sz w:val="24"/>
          <w:szCs w:val="24"/>
          <w:lang w:eastAsia="ru-RU"/>
        </w:rPr>
        <w:t>., 2013</w:t>
      </w:r>
      <w:hyperlink r:id="rId8" w:history="1">
        <w:r w:rsidRPr="006F056F">
          <w:rPr>
            <w:rFonts w:ascii="Times New Roman" w:eastAsia="Times New Roman" w:hAnsi="Times New Roman" w:cs="Times New Roman"/>
            <w:kern w:val="0"/>
            <w:sz w:val="24"/>
            <w:szCs w:val="24"/>
            <w:u w:val="single"/>
            <w:lang w:eastAsia="ru-RU"/>
          </w:rPr>
          <w:t xml:space="preserve">, </w:t>
        </w:r>
        <w:r w:rsidRPr="006F056F">
          <w:rPr>
            <w:rFonts w:ascii="Times New Roman" w:eastAsia="Times New Roman" w:hAnsi="Times New Roman" w:cs="Times New Roman"/>
            <w:kern w:val="0"/>
            <w:sz w:val="24"/>
            <w:szCs w:val="24"/>
            <w:u w:val="single"/>
            <w:lang w:val="en-US" w:eastAsia="ru-RU"/>
          </w:rPr>
          <w:t>von</w:t>
        </w:r>
        <w:r w:rsidRPr="006F056F">
          <w:rPr>
            <w:rFonts w:ascii="Times New Roman" w:eastAsia="Times New Roman" w:hAnsi="Times New Roman" w:cs="Times New Roman"/>
            <w:kern w:val="0"/>
            <w:sz w:val="24"/>
            <w:szCs w:val="24"/>
            <w:u w:val="single"/>
            <w:lang w:eastAsia="ru-RU"/>
          </w:rPr>
          <w:t xml:space="preserve"> </w:t>
        </w:r>
        <w:r w:rsidRPr="006F056F">
          <w:rPr>
            <w:rFonts w:ascii="Times New Roman" w:eastAsia="Times New Roman" w:hAnsi="Times New Roman" w:cs="Times New Roman"/>
            <w:kern w:val="0"/>
            <w:sz w:val="24"/>
            <w:szCs w:val="24"/>
            <w:u w:val="single"/>
            <w:lang w:val="en-US" w:eastAsia="ru-RU"/>
          </w:rPr>
          <w:t>Montfort</w:t>
        </w:r>
        <w:r w:rsidRPr="006F056F">
          <w:rPr>
            <w:rFonts w:ascii="Times New Roman" w:eastAsia="Times New Roman" w:hAnsi="Times New Roman" w:cs="Times New Roman"/>
            <w:kern w:val="0"/>
            <w:sz w:val="24"/>
            <w:szCs w:val="24"/>
            <w:u w:val="single"/>
            <w:lang w:eastAsia="ru-RU"/>
          </w:rPr>
          <w:t xml:space="preserve"> </w:t>
        </w:r>
      </w:hyperlink>
      <w:r w:rsidRPr="006F056F">
        <w:rPr>
          <w:rFonts w:ascii="Times New Roman" w:eastAsia="Times New Roman" w:hAnsi="Times New Roman" w:cs="Times New Roman"/>
          <w:kern w:val="0"/>
          <w:sz w:val="24"/>
          <w:szCs w:val="24"/>
          <w:lang w:val="en-US" w:eastAsia="ru-RU"/>
        </w:rPr>
        <w:t>C</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2015). Однако совсем недавно было показано, что наночастицы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также способны модулировать экспрессию ряда генов (</w:t>
      </w:r>
      <w:r w:rsidRPr="006F056F">
        <w:rPr>
          <w:rFonts w:ascii="Times New Roman" w:eastAsia="Times New Roman" w:hAnsi="Times New Roman" w:cs="Times New Roman"/>
          <w:kern w:val="0"/>
          <w:sz w:val="24"/>
          <w:szCs w:val="24"/>
          <w:lang w:val="en-US" w:eastAsia="ru-RU"/>
        </w:rPr>
        <w:t>Rim</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2012, , </w:t>
      </w:r>
      <w:r w:rsidRPr="006F056F">
        <w:rPr>
          <w:rFonts w:ascii="Times New Roman" w:eastAsia="Times New Roman" w:hAnsi="Times New Roman" w:cs="Times New Roman"/>
          <w:kern w:val="0"/>
          <w:sz w:val="24"/>
          <w:szCs w:val="24"/>
          <w:lang w:val="en-US" w:eastAsia="ru-RU"/>
        </w:rPr>
        <w:t>Cai</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X</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2013) и влиять на внутриклеточные сигнальные пути (</w:t>
      </w:r>
      <w:r w:rsidRPr="006F056F">
        <w:rPr>
          <w:rFonts w:ascii="Times New Roman" w:eastAsia="Times New Roman" w:hAnsi="Times New Roman" w:cs="Times New Roman"/>
          <w:kern w:val="0"/>
          <w:sz w:val="24"/>
          <w:szCs w:val="24"/>
          <w:lang w:val="en-US" w:eastAsia="ru-RU"/>
        </w:rPr>
        <w:t>Niu</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J</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2011, </w:t>
      </w:r>
      <w:r w:rsidRPr="006F056F">
        <w:rPr>
          <w:rFonts w:ascii="Times New Roman" w:eastAsia="Times New Roman" w:hAnsi="Times New Roman" w:cs="Times New Roman"/>
          <w:kern w:val="0"/>
          <w:sz w:val="24"/>
          <w:szCs w:val="24"/>
          <w:lang w:val="en-US" w:eastAsia="ru-RU"/>
        </w:rPr>
        <w:t>Selvaraj</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V</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2015, </w:t>
      </w:r>
      <w:r w:rsidRPr="006F056F">
        <w:rPr>
          <w:rFonts w:ascii="Times New Roman" w:eastAsia="Times New Roman" w:hAnsi="Times New Roman" w:cs="Times New Roman"/>
          <w:kern w:val="0"/>
          <w:sz w:val="24"/>
          <w:szCs w:val="24"/>
          <w:lang w:val="en-US" w:eastAsia="ru-RU"/>
        </w:rPr>
        <w:t>Nelson</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B</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2016). В связи с этим исследование механизмов защитного действия нового типа цитрат-стабилизированных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в условиях окислительного стресса, индуцированного различными физико-химическими факторами, является актуальной задачей.</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5" w:firstLine="70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Ультрамалые размеры и высокая реакционная активность поверхности наночастиц ограничивают возможность их эффективной и высокоточной доставки в целевые ткани и органы (</w:t>
      </w:r>
      <w:r w:rsidRPr="006F056F">
        <w:rPr>
          <w:rFonts w:ascii="Times New Roman" w:eastAsia="Times New Roman" w:hAnsi="Times New Roman" w:cs="Times New Roman"/>
          <w:kern w:val="0"/>
          <w:sz w:val="24"/>
          <w:szCs w:val="24"/>
          <w:lang w:val="en-US" w:eastAsia="ru-RU"/>
        </w:rPr>
        <w:t>Wilczewska</w:t>
      </w:r>
      <w:r w:rsidRPr="006F056F">
        <w:rPr>
          <w:rFonts w:ascii="Times New Roman" w:eastAsia="Times New Roman" w:hAnsi="Times New Roman" w:cs="Times New Roman"/>
          <w:kern w:val="0"/>
          <w:sz w:val="24"/>
          <w:szCs w:val="24"/>
          <w:lang w:eastAsia="ru-RU"/>
        </w:rPr>
        <w:t xml:space="preserve"> А.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2012). В частности, физико-химические свойства поверхности </w:t>
      </w:r>
      <w:r w:rsidRPr="006F056F">
        <w:rPr>
          <w:rFonts w:ascii="Times New Roman" w:eastAsia="Times New Roman" w:hAnsi="Times New Roman" w:cs="Times New Roman"/>
          <w:spacing w:val="-4"/>
          <w:kern w:val="0"/>
          <w:sz w:val="24"/>
          <w:szCs w:val="24"/>
          <w:lang w:eastAsia="ru-RU"/>
        </w:rPr>
        <w:t>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обуславливают адсорбцию различных белков (</w:t>
      </w:r>
      <w:r w:rsidRPr="006F056F">
        <w:rPr>
          <w:rFonts w:ascii="Times New Roman" w:eastAsia="Times New Roman" w:hAnsi="Times New Roman" w:cs="Times New Roman"/>
          <w:kern w:val="0"/>
          <w:sz w:val="24"/>
          <w:szCs w:val="24"/>
          <w:lang w:val="en-US" w:eastAsia="ru-RU"/>
        </w:rPr>
        <w:t>Patil</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S</w:t>
      </w:r>
      <w:r w:rsidRPr="006F056F">
        <w:rPr>
          <w:rFonts w:ascii="Times New Roman" w:eastAsia="Times New Roman" w:hAnsi="Times New Roman" w:cs="Times New Roman"/>
          <w:kern w:val="0"/>
          <w:sz w:val="24"/>
          <w:szCs w:val="24"/>
          <w:u w:val="single"/>
          <w:lang w:eastAsia="ru-RU"/>
        </w:rPr>
        <w: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2007), пептидов (</w:t>
      </w:r>
      <w:r w:rsidRPr="006F056F">
        <w:rPr>
          <w:rFonts w:ascii="Times New Roman" w:eastAsia="Times New Roman" w:hAnsi="Times New Roman" w:cs="Times New Roman"/>
          <w:kern w:val="0"/>
          <w:sz w:val="24"/>
          <w:szCs w:val="24"/>
          <w:lang w:val="en-US" w:eastAsia="ru-RU"/>
        </w:rPr>
        <w:t>Shruti</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R</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2013), ионов (</w:t>
      </w:r>
      <w:r w:rsidRPr="006F056F">
        <w:rPr>
          <w:rFonts w:ascii="Times New Roman" w:eastAsia="Times New Roman" w:hAnsi="Times New Roman" w:cs="Times New Roman"/>
          <w:kern w:val="0"/>
          <w:sz w:val="24"/>
          <w:szCs w:val="24"/>
          <w:lang w:val="en-US" w:eastAsia="ru-RU"/>
        </w:rPr>
        <w:t>Horie</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M</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2011), функциональных групп биомолекул (</w:t>
      </w:r>
      <w:r w:rsidRPr="006F056F">
        <w:rPr>
          <w:rFonts w:ascii="Times New Roman" w:eastAsia="Times New Roman" w:hAnsi="Times New Roman" w:cs="Times New Roman"/>
          <w:kern w:val="0"/>
          <w:sz w:val="24"/>
          <w:szCs w:val="24"/>
          <w:lang w:val="en-US" w:eastAsia="ru-RU"/>
        </w:rPr>
        <w:t>Singh</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S</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2011), оказывая влияние на время их циркуляции в кровотоке, органную локализацию и </w:t>
      </w:r>
      <w:r w:rsidRPr="006F056F">
        <w:rPr>
          <w:rFonts w:ascii="Times New Roman" w:eastAsia="Times New Roman" w:hAnsi="Times New Roman" w:cs="Times New Roman"/>
          <w:spacing w:val="-8"/>
          <w:kern w:val="0"/>
          <w:sz w:val="24"/>
          <w:szCs w:val="24"/>
          <w:lang w:eastAsia="ru-RU"/>
        </w:rPr>
        <w:t>биологический   эффект   (</w:t>
      </w:r>
      <w:r w:rsidRPr="006F056F">
        <w:rPr>
          <w:rFonts w:ascii="Times New Roman" w:eastAsia="Times New Roman" w:hAnsi="Times New Roman" w:cs="Times New Roman"/>
          <w:spacing w:val="-8"/>
          <w:kern w:val="0"/>
          <w:sz w:val="24"/>
          <w:szCs w:val="24"/>
          <w:lang w:val="en-US" w:eastAsia="ru-RU"/>
        </w:rPr>
        <w:t>Portioli</w:t>
      </w:r>
      <w:r w:rsidRPr="006F056F">
        <w:rPr>
          <w:rFonts w:ascii="Times New Roman" w:eastAsia="Times New Roman" w:hAnsi="Times New Roman" w:cs="Times New Roman"/>
          <w:spacing w:val="-8"/>
          <w:kern w:val="0"/>
          <w:sz w:val="24"/>
          <w:szCs w:val="24"/>
          <w:lang w:eastAsia="ru-RU"/>
        </w:rPr>
        <w:t xml:space="preserve">   </w:t>
      </w:r>
      <w:r w:rsidRPr="006F056F">
        <w:rPr>
          <w:rFonts w:ascii="Times New Roman" w:eastAsia="Times New Roman" w:hAnsi="Times New Roman" w:cs="Times New Roman"/>
          <w:spacing w:val="-8"/>
          <w:kern w:val="0"/>
          <w:sz w:val="24"/>
          <w:szCs w:val="24"/>
          <w:lang w:val="en-US" w:eastAsia="ru-RU"/>
        </w:rPr>
        <w:t>C</w:t>
      </w:r>
      <w:r w:rsidRPr="006F056F">
        <w:rPr>
          <w:rFonts w:ascii="Times New Roman" w:eastAsia="Times New Roman" w:hAnsi="Times New Roman" w:cs="Times New Roman"/>
          <w:spacing w:val="-8"/>
          <w:kern w:val="0"/>
          <w:sz w:val="24"/>
          <w:szCs w:val="24"/>
          <w:lang w:eastAsia="ru-RU"/>
        </w:rPr>
        <w:t xml:space="preserve">.   </w:t>
      </w:r>
      <w:r w:rsidRPr="006F056F">
        <w:rPr>
          <w:rFonts w:ascii="Times New Roman" w:eastAsia="Times New Roman" w:hAnsi="Times New Roman" w:cs="Times New Roman"/>
          <w:spacing w:val="-8"/>
          <w:kern w:val="0"/>
          <w:sz w:val="24"/>
          <w:szCs w:val="24"/>
          <w:lang w:val="en-US" w:eastAsia="ru-RU"/>
        </w:rPr>
        <w:t>et</w:t>
      </w:r>
      <w:r w:rsidRPr="006F056F">
        <w:rPr>
          <w:rFonts w:ascii="Times New Roman" w:eastAsia="Times New Roman" w:hAnsi="Times New Roman" w:cs="Times New Roman"/>
          <w:spacing w:val="-8"/>
          <w:kern w:val="0"/>
          <w:sz w:val="24"/>
          <w:szCs w:val="24"/>
          <w:lang w:eastAsia="ru-RU"/>
        </w:rPr>
        <w:t xml:space="preserve">   </w:t>
      </w:r>
      <w:r w:rsidRPr="006F056F">
        <w:rPr>
          <w:rFonts w:ascii="Times New Roman" w:eastAsia="Times New Roman" w:hAnsi="Times New Roman" w:cs="Times New Roman"/>
          <w:spacing w:val="-8"/>
          <w:kern w:val="0"/>
          <w:sz w:val="24"/>
          <w:szCs w:val="24"/>
          <w:lang w:val="en-US" w:eastAsia="ru-RU"/>
        </w:rPr>
        <w:t>al</w:t>
      </w:r>
      <w:r w:rsidRPr="006F056F">
        <w:rPr>
          <w:rFonts w:ascii="Times New Roman" w:eastAsia="Times New Roman" w:hAnsi="Times New Roman" w:cs="Times New Roman"/>
          <w:spacing w:val="-8"/>
          <w:kern w:val="0"/>
          <w:sz w:val="24"/>
          <w:szCs w:val="24"/>
          <w:lang w:eastAsia="ru-RU"/>
        </w:rPr>
        <w:t>,   2015).   Взаимодействие   наночастиц   с   белками   крови</w:t>
      </w:r>
    </w:p>
    <w:p w:rsidR="006F056F" w:rsidRPr="006F056F" w:rsidRDefault="006F056F" w:rsidP="006F056F">
      <w:pPr>
        <w:shd w:val="clear" w:color="auto" w:fill="FFFFFF"/>
        <w:tabs>
          <w:tab w:val="clear" w:pos="709"/>
        </w:tabs>
        <w:suppressAutoHyphens w:val="0"/>
        <w:autoSpaceDE w:val="0"/>
        <w:autoSpaceDN w:val="0"/>
        <w:adjustRightInd w:val="0"/>
        <w:spacing w:before="149" w:after="0" w:line="240" w:lineRule="auto"/>
        <w:ind w:right="5" w:firstLine="0"/>
        <w:jc w:val="center"/>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lang w:eastAsia="ru-RU"/>
        </w:rPr>
        <w:t>6</w:t>
      </w:r>
    </w:p>
    <w:p w:rsidR="006F056F" w:rsidRPr="006F056F" w:rsidRDefault="006F056F" w:rsidP="006F056F">
      <w:pPr>
        <w:shd w:val="clear" w:color="auto" w:fill="FFFFFF"/>
        <w:tabs>
          <w:tab w:val="clear" w:pos="709"/>
        </w:tabs>
        <w:suppressAutoHyphens w:val="0"/>
        <w:autoSpaceDE w:val="0"/>
        <w:autoSpaceDN w:val="0"/>
        <w:adjustRightInd w:val="0"/>
        <w:spacing w:before="149" w:after="0" w:line="240" w:lineRule="auto"/>
        <w:ind w:right="5" w:firstLine="0"/>
        <w:jc w:val="center"/>
        <w:rPr>
          <w:rFonts w:ascii="Times New Roman" w:eastAsia="Times New Roman" w:hAnsi="Times New Roman" w:cs="Times New Roman"/>
          <w:kern w:val="0"/>
          <w:sz w:val="20"/>
          <w:szCs w:val="20"/>
          <w:lang w:eastAsia="ru-RU"/>
        </w:rPr>
        <w:sectPr w:rsidR="006F056F" w:rsidRPr="006F056F">
          <w:pgSz w:w="11909" w:h="16834"/>
          <w:pgMar w:top="893" w:right="562" w:bottom="360" w:left="1421" w:header="720" w:footer="720" w:gutter="0"/>
          <w:cols w:space="60"/>
          <w:noEndnote/>
        </w:sectPr>
      </w:pP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0"/>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 xml:space="preserve">может приводить к образованию так называемой «белковой короны» на ее поверхности </w:t>
      </w:r>
      <w:hyperlink r:id="rId9" w:history="1">
        <w:r w:rsidRPr="006F056F">
          <w:rPr>
            <w:rFonts w:ascii="Times New Roman" w:eastAsia="Times New Roman" w:hAnsi="Times New Roman" w:cs="Times New Roman"/>
            <w:kern w:val="0"/>
            <w:sz w:val="24"/>
            <w:szCs w:val="24"/>
            <w:u w:val="single"/>
            <w:lang w:eastAsia="ru-RU"/>
          </w:rPr>
          <w:t>(</w:t>
        </w:r>
        <w:r w:rsidRPr="006F056F">
          <w:rPr>
            <w:rFonts w:ascii="Times New Roman" w:eastAsia="Times New Roman" w:hAnsi="Times New Roman" w:cs="Times New Roman"/>
            <w:kern w:val="0"/>
            <w:sz w:val="24"/>
            <w:szCs w:val="24"/>
            <w:u w:val="single"/>
            <w:lang w:val="en-US" w:eastAsia="ru-RU"/>
          </w:rPr>
          <w:t>Horie</w:t>
        </w:r>
        <w:r w:rsidRPr="006F056F">
          <w:rPr>
            <w:rFonts w:ascii="Times New Roman" w:eastAsia="Times New Roman" w:hAnsi="Times New Roman" w:cs="Times New Roman"/>
            <w:kern w:val="0"/>
            <w:sz w:val="24"/>
            <w:szCs w:val="24"/>
            <w:u w:val="single"/>
            <w:lang w:eastAsia="ru-RU"/>
          </w:rPr>
          <w:t xml:space="preserve"> </w:t>
        </w:r>
        <w:r w:rsidRPr="006F056F">
          <w:rPr>
            <w:rFonts w:ascii="Times New Roman" w:eastAsia="Times New Roman" w:hAnsi="Times New Roman" w:cs="Times New Roman"/>
            <w:kern w:val="0"/>
            <w:sz w:val="24"/>
            <w:szCs w:val="24"/>
            <w:u w:val="single"/>
            <w:lang w:val="en-US" w:eastAsia="ru-RU"/>
          </w:rPr>
          <w:t>M</w:t>
        </w:r>
        <w:r w:rsidRPr="006F056F">
          <w:rPr>
            <w:rFonts w:ascii="Times New Roman" w:eastAsia="Times New Roman" w:hAnsi="Times New Roman" w:cs="Times New Roman"/>
            <w:kern w:val="0"/>
            <w:sz w:val="24"/>
            <w:szCs w:val="24"/>
            <w:u w:val="single"/>
            <w:lang w:eastAsia="ru-RU"/>
          </w:rPr>
          <w:t>.</w:t>
        </w:r>
      </w:hyperlink>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2009), что определяет тип (</w:t>
      </w:r>
      <w:r w:rsidRPr="006F056F">
        <w:rPr>
          <w:rFonts w:ascii="Times New Roman" w:eastAsia="Times New Roman" w:hAnsi="Times New Roman" w:cs="Times New Roman"/>
          <w:kern w:val="0"/>
          <w:sz w:val="24"/>
          <w:szCs w:val="24"/>
          <w:lang w:val="en-US" w:eastAsia="ru-RU"/>
        </w:rPr>
        <w:t>Cedervall</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2007) и время эндоцитоза </w:t>
      </w:r>
      <w:hyperlink r:id="rId10" w:history="1">
        <w:r w:rsidRPr="006F056F">
          <w:rPr>
            <w:rFonts w:ascii="Times New Roman" w:eastAsia="Times New Roman" w:hAnsi="Times New Roman" w:cs="Times New Roman"/>
            <w:kern w:val="0"/>
            <w:sz w:val="24"/>
            <w:szCs w:val="24"/>
            <w:u w:val="single"/>
            <w:lang w:eastAsia="ru-RU"/>
          </w:rPr>
          <w:t>(</w:t>
        </w:r>
        <w:r w:rsidRPr="006F056F">
          <w:rPr>
            <w:rFonts w:ascii="Times New Roman" w:eastAsia="Times New Roman" w:hAnsi="Times New Roman" w:cs="Times New Roman"/>
            <w:kern w:val="0"/>
            <w:sz w:val="24"/>
            <w:szCs w:val="24"/>
            <w:u w:val="single"/>
            <w:lang w:val="en-US" w:eastAsia="ru-RU"/>
          </w:rPr>
          <w:t>Patil</w:t>
        </w:r>
        <w:r w:rsidRPr="006F056F">
          <w:rPr>
            <w:rFonts w:ascii="Times New Roman" w:eastAsia="Times New Roman" w:hAnsi="Times New Roman" w:cs="Times New Roman"/>
            <w:kern w:val="0"/>
            <w:sz w:val="24"/>
            <w:szCs w:val="24"/>
            <w:u w:val="single"/>
            <w:lang w:eastAsia="ru-RU"/>
          </w:rPr>
          <w:t xml:space="preserve"> </w:t>
        </w:r>
        <w:r w:rsidRPr="006F056F">
          <w:rPr>
            <w:rFonts w:ascii="Times New Roman" w:eastAsia="Times New Roman" w:hAnsi="Times New Roman" w:cs="Times New Roman"/>
            <w:kern w:val="0"/>
            <w:sz w:val="24"/>
            <w:szCs w:val="24"/>
            <w:u w:val="single"/>
            <w:lang w:val="en-US" w:eastAsia="ru-RU"/>
          </w:rPr>
          <w:t>S</w:t>
        </w:r>
        <w:r w:rsidRPr="006F056F">
          <w:rPr>
            <w:rFonts w:ascii="Times New Roman" w:eastAsia="Times New Roman" w:hAnsi="Times New Roman" w:cs="Times New Roman"/>
            <w:kern w:val="0"/>
            <w:sz w:val="24"/>
            <w:szCs w:val="24"/>
            <w:u w:val="single"/>
            <w:lang w:eastAsia="ru-RU"/>
          </w:rPr>
          <w:t>.</w:t>
        </w:r>
      </w:hyperlink>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2007), а также их финальную внутриклеточную локализацию (</w:t>
      </w:r>
      <w:r w:rsidRPr="006F056F">
        <w:rPr>
          <w:rFonts w:ascii="Times New Roman" w:eastAsia="Times New Roman" w:hAnsi="Times New Roman" w:cs="Times New Roman"/>
          <w:kern w:val="0"/>
          <w:sz w:val="24"/>
          <w:szCs w:val="24"/>
          <w:lang w:val="en-US" w:eastAsia="ru-RU"/>
        </w:rPr>
        <w:t>Vertegel</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2007, </w:t>
      </w:r>
      <w:r w:rsidRPr="006F056F">
        <w:rPr>
          <w:rFonts w:ascii="Times New Roman" w:eastAsia="Times New Roman" w:hAnsi="Times New Roman" w:cs="Times New Roman"/>
          <w:kern w:val="0"/>
          <w:sz w:val="24"/>
          <w:szCs w:val="24"/>
          <w:lang w:val="en-US" w:eastAsia="ru-RU"/>
        </w:rPr>
        <w:t>Maiorano</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G</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2010). В связи с этим разработка эффективных систем адресной доставки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способных обеспечить процессы их дозирования и контролируемого выхода, а также заданную биологическую активность, является актуальной задачей современной биомедицины.</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5" w:firstLine="70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1"/>
          <w:kern w:val="0"/>
          <w:sz w:val="24"/>
          <w:szCs w:val="24"/>
          <w:lang w:eastAsia="ru-RU"/>
        </w:rPr>
        <w:t xml:space="preserve">Вместе с тем существует ряд работ, демонстрирующих токсические эффекты наночастиц </w:t>
      </w:r>
      <w:r w:rsidRPr="006F056F">
        <w:rPr>
          <w:rFonts w:ascii="Times New Roman" w:eastAsia="Times New Roman" w:hAnsi="Times New Roman" w:cs="Times New Roman"/>
          <w:spacing w:val="-3"/>
          <w:kern w:val="0"/>
          <w:sz w:val="24"/>
          <w:szCs w:val="24"/>
          <w:lang w:eastAsia="ru-RU"/>
        </w:rPr>
        <w:t>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в моделях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vitro</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kern w:val="0"/>
          <w:sz w:val="24"/>
          <w:szCs w:val="24"/>
          <w:lang w:eastAsia="ru-RU"/>
        </w:rPr>
        <w:t xml:space="preserve">и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vivo</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kern w:val="0"/>
          <w:sz w:val="24"/>
          <w:szCs w:val="24"/>
          <w:lang w:eastAsia="ru-RU"/>
        </w:rPr>
        <w:t>(</w:t>
      </w:r>
      <w:r w:rsidRPr="006F056F">
        <w:rPr>
          <w:rFonts w:ascii="Times New Roman" w:eastAsia="Times New Roman" w:hAnsi="Times New Roman" w:cs="Times New Roman"/>
          <w:kern w:val="0"/>
          <w:sz w:val="24"/>
          <w:szCs w:val="24"/>
          <w:lang w:val="en-US" w:eastAsia="ru-RU"/>
        </w:rPr>
        <w:t>Frieke</w:t>
      </w:r>
      <w:r w:rsidRPr="006F056F">
        <w:rPr>
          <w:rFonts w:ascii="Times New Roman" w:eastAsia="Times New Roman" w:hAnsi="Times New Roman" w:cs="Times New Roman"/>
          <w:kern w:val="0"/>
          <w:sz w:val="24"/>
          <w:szCs w:val="24"/>
          <w:lang w:eastAsia="ru-RU"/>
        </w:rPr>
        <w:t xml:space="preserve"> К.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2015, </w:t>
      </w:r>
      <w:r w:rsidRPr="006F056F">
        <w:rPr>
          <w:rFonts w:ascii="Times New Roman" w:eastAsia="Times New Roman" w:hAnsi="Times New Roman" w:cs="Times New Roman"/>
          <w:kern w:val="0"/>
          <w:sz w:val="24"/>
          <w:szCs w:val="24"/>
          <w:lang w:val="en-US" w:eastAsia="ru-RU"/>
        </w:rPr>
        <w:t>Pulido</w:t>
      </w:r>
      <w:r w:rsidRPr="006F056F">
        <w:rPr>
          <w:rFonts w:ascii="Times New Roman" w:eastAsia="Times New Roman" w:hAnsi="Times New Roman" w:cs="Times New Roman"/>
          <w:kern w:val="0"/>
          <w:sz w:val="24"/>
          <w:szCs w:val="24"/>
          <w:lang w:eastAsia="ru-RU"/>
        </w:rPr>
        <w:t>-</w:t>
      </w:r>
      <w:r w:rsidRPr="006F056F">
        <w:rPr>
          <w:rFonts w:ascii="Times New Roman" w:eastAsia="Times New Roman" w:hAnsi="Times New Roman" w:cs="Times New Roman"/>
          <w:kern w:val="0"/>
          <w:sz w:val="24"/>
          <w:szCs w:val="24"/>
          <w:lang w:val="en-US" w:eastAsia="ru-RU"/>
        </w:rPr>
        <w:t>Reyes</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G</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2015), которые связывают с их способностью генерировать АФК за счет их редокс-активной поверхности (</w:t>
      </w:r>
      <w:r w:rsidRPr="006F056F">
        <w:rPr>
          <w:rFonts w:ascii="Times New Roman" w:eastAsia="Times New Roman" w:hAnsi="Times New Roman" w:cs="Times New Roman"/>
          <w:kern w:val="0"/>
          <w:sz w:val="24"/>
          <w:szCs w:val="24"/>
          <w:lang w:val="en-US" w:eastAsia="ru-RU"/>
        </w:rPr>
        <w:t>Park</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2008, </w:t>
      </w:r>
      <w:r w:rsidRPr="006F056F">
        <w:rPr>
          <w:rFonts w:ascii="Times New Roman" w:eastAsia="Times New Roman" w:hAnsi="Times New Roman" w:cs="Times New Roman"/>
          <w:kern w:val="0"/>
          <w:sz w:val="24"/>
          <w:szCs w:val="24"/>
          <w:lang w:val="en-US" w:eastAsia="ru-RU"/>
        </w:rPr>
        <w:t>Kumari</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2014). Вследствие этого основным в определении перспектив применения НДЦ в биомедицинских технологиях является вопрос биобезопасности, в том числе вопрос вопроса клиренса (</w:t>
      </w:r>
      <w:r w:rsidRPr="006F056F">
        <w:rPr>
          <w:rFonts w:ascii="Times New Roman" w:eastAsia="Times New Roman" w:hAnsi="Times New Roman" w:cs="Times New Roman"/>
          <w:kern w:val="0"/>
          <w:sz w:val="24"/>
          <w:szCs w:val="24"/>
          <w:lang w:val="en-US" w:eastAsia="ru-RU"/>
        </w:rPr>
        <w:t>Yang</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S</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2013, </w:t>
      </w:r>
      <w:r w:rsidRPr="006F056F">
        <w:rPr>
          <w:rFonts w:ascii="Times New Roman" w:eastAsia="Times New Roman" w:hAnsi="Times New Roman" w:cs="Times New Roman"/>
          <w:kern w:val="0"/>
          <w:sz w:val="24"/>
          <w:szCs w:val="24"/>
          <w:lang w:val="en-US" w:eastAsia="ru-RU"/>
        </w:rPr>
        <w:t>Li</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R</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2015, </w:t>
      </w:r>
      <w:r w:rsidRPr="006F056F">
        <w:rPr>
          <w:rFonts w:ascii="Times New Roman" w:eastAsia="Times New Roman" w:hAnsi="Times New Roman" w:cs="Times New Roman"/>
          <w:kern w:val="0"/>
          <w:sz w:val="24"/>
          <w:szCs w:val="24"/>
          <w:lang w:val="en-US" w:eastAsia="ru-RU"/>
        </w:rPr>
        <w:t>Rui</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Q</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2013). Форма, размер, кристалличность, заряд поверхности являются ключевыми физико-химическими характеристиками наночастиц, обуславливающими их биологическую активность (</w:t>
      </w:r>
      <w:r w:rsidRPr="006F056F">
        <w:rPr>
          <w:rFonts w:ascii="Times New Roman" w:eastAsia="Times New Roman" w:hAnsi="Times New Roman" w:cs="Times New Roman"/>
          <w:kern w:val="0"/>
          <w:sz w:val="24"/>
          <w:szCs w:val="24"/>
          <w:lang w:val="en-US" w:eastAsia="ru-RU"/>
        </w:rPr>
        <w:t>Shin</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S</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et</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al</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spacing w:val="-1"/>
          <w:kern w:val="0"/>
          <w:sz w:val="24"/>
          <w:szCs w:val="24"/>
          <w:lang w:eastAsia="ru-RU"/>
        </w:rPr>
        <w:t xml:space="preserve">2015, </w:t>
      </w:r>
      <w:r w:rsidRPr="006F056F">
        <w:rPr>
          <w:rFonts w:ascii="Times New Roman" w:eastAsia="Times New Roman" w:hAnsi="Times New Roman" w:cs="Times New Roman"/>
          <w:spacing w:val="-1"/>
          <w:kern w:val="0"/>
          <w:sz w:val="24"/>
          <w:szCs w:val="24"/>
          <w:lang w:val="en-US" w:eastAsia="ru-RU"/>
        </w:rPr>
        <w:t>Ould</w:t>
      </w:r>
      <w:r w:rsidRPr="006F056F">
        <w:rPr>
          <w:rFonts w:ascii="Times New Roman" w:eastAsia="Times New Roman" w:hAnsi="Times New Roman" w:cs="Times New Roman"/>
          <w:spacing w:val="-1"/>
          <w:kern w:val="0"/>
          <w:sz w:val="24"/>
          <w:szCs w:val="24"/>
          <w:lang w:eastAsia="ru-RU"/>
        </w:rPr>
        <w:t>-</w:t>
      </w:r>
      <w:r w:rsidRPr="006F056F">
        <w:rPr>
          <w:rFonts w:ascii="Times New Roman" w:eastAsia="Times New Roman" w:hAnsi="Times New Roman" w:cs="Times New Roman"/>
          <w:spacing w:val="-1"/>
          <w:kern w:val="0"/>
          <w:sz w:val="24"/>
          <w:szCs w:val="24"/>
          <w:lang w:val="en-US" w:eastAsia="ru-RU"/>
        </w:rPr>
        <w:t>Moussa</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et</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al</w:t>
      </w:r>
      <w:r w:rsidRPr="006F056F">
        <w:rPr>
          <w:rFonts w:ascii="Times New Roman" w:eastAsia="Times New Roman" w:hAnsi="Times New Roman" w:cs="Times New Roman"/>
          <w:spacing w:val="-1"/>
          <w:kern w:val="0"/>
          <w:sz w:val="24"/>
          <w:szCs w:val="24"/>
          <w:lang w:eastAsia="ru-RU"/>
        </w:rPr>
        <w:t xml:space="preserve">. 2014, </w:t>
      </w:r>
      <w:r w:rsidRPr="006F056F">
        <w:rPr>
          <w:rFonts w:ascii="Times New Roman" w:eastAsia="Times New Roman" w:hAnsi="Times New Roman" w:cs="Times New Roman"/>
          <w:spacing w:val="-1"/>
          <w:kern w:val="0"/>
          <w:sz w:val="24"/>
          <w:szCs w:val="24"/>
          <w:lang w:val="en-US" w:eastAsia="ru-RU"/>
        </w:rPr>
        <w:t>Kim</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Y</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et</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al</w:t>
      </w:r>
      <w:r w:rsidRPr="006F056F">
        <w:rPr>
          <w:rFonts w:ascii="Times New Roman" w:eastAsia="Times New Roman" w:hAnsi="Times New Roman" w:cs="Times New Roman"/>
          <w:spacing w:val="-1"/>
          <w:kern w:val="0"/>
          <w:sz w:val="24"/>
          <w:szCs w:val="24"/>
          <w:lang w:eastAsia="ru-RU"/>
        </w:rPr>
        <w:t>, 2014). Данные параметры зависят от схемы и условий синтеза, природы использованных прекурсоров и сурфактантов (</w:t>
      </w:r>
      <w:r w:rsidRPr="006F056F">
        <w:rPr>
          <w:rFonts w:ascii="Times New Roman" w:eastAsia="Times New Roman" w:hAnsi="Times New Roman" w:cs="Times New Roman"/>
          <w:spacing w:val="-1"/>
          <w:kern w:val="0"/>
          <w:sz w:val="24"/>
          <w:szCs w:val="24"/>
          <w:lang w:val="en-US" w:eastAsia="ru-RU"/>
        </w:rPr>
        <w:t>Asati</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A</w:t>
      </w:r>
      <w:r w:rsidRPr="006F056F">
        <w:rPr>
          <w:rFonts w:ascii="Times New Roman" w:eastAsia="Times New Roman" w:hAnsi="Times New Roman" w:cs="Times New Roman"/>
          <w:spacing w:val="-1"/>
          <w:kern w:val="0"/>
          <w:sz w:val="24"/>
          <w:szCs w:val="24"/>
          <w:lang w:eastAsia="ru-RU"/>
        </w:rPr>
        <w:t xml:space="preserve">. 2010, </w:t>
      </w:r>
      <w:r w:rsidRPr="006F056F">
        <w:rPr>
          <w:rFonts w:ascii="Times New Roman" w:eastAsia="Times New Roman" w:hAnsi="Times New Roman" w:cs="Times New Roman"/>
          <w:spacing w:val="-1"/>
          <w:kern w:val="0"/>
          <w:sz w:val="24"/>
          <w:szCs w:val="24"/>
          <w:lang w:val="en-US" w:eastAsia="ru-RU"/>
        </w:rPr>
        <w:t>Dahle</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J</w:t>
      </w:r>
      <w:r w:rsidRPr="006F056F">
        <w:rPr>
          <w:rFonts w:ascii="Times New Roman" w:eastAsia="Times New Roman" w:hAnsi="Times New Roman" w:cs="Times New Roman"/>
          <w:spacing w:val="-1"/>
          <w:kern w:val="0"/>
          <w:sz w:val="24"/>
          <w:szCs w:val="24"/>
          <w:lang w:eastAsia="ru-RU"/>
        </w:rPr>
        <w:t xml:space="preserve">., 2015). В </w:t>
      </w:r>
      <w:r w:rsidRPr="006F056F">
        <w:rPr>
          <w:rFonts w:ascii="Times New Roman" w:eastAsia="Times New Roman" w:hAnsi="Times New Roman" w:cs="Times New Roman"/>
          <w:spacing w:val="-4"/>
          <w:kern w:val="0"/>
          <w:sz w:val="24"/>
          <w:szCs w:val="24"/>
          <w:lang w:eastAsia="ru-RU"/>
        </w:rPr>
        <w:t>связи с этим каждая новая схема синтеза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требует проведения комплексной оценки их агрегативной стабильности в различных средах, цитотоксичности и биологической активности в системах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vitro</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kern w:val="0"/>
          <w:sz w:val="24"/>
          <w:szCs w:val="24"/>
          <w:lang w:eastAsia="ru-RU"/>
        </w:rPr>
        <w:t xml:space="preserve">и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vivo</w:t>
      </w:r>
      <w:r w:rsidRPr="006F056F">
        <w:rPr>
          <w:rFonts w:ascii="Times New Roman" w:eastAsia="Times New Roman" w:hAnsi="Times New Roman" w:cs="Times New Roman"/>
          <w:i/>
          <w:iCs/>
          <w:kern w:val="0"/>
          <w:sz w:val="24"/>
          <w:szCs w:val="24"/>
          <w:lang w:eastAsia="ru-RU"/>
        </w:rPr>
        <w:t>.</w:t>
      </w:r>
    </w:p>
    <w:p w:rsidR="006F056F" w:rsidRPr="006F056F" w:rsidRDefault="006F056F" w:rsidP="006F056F">
      <w:pPr>
        <w:shd w:val="clear" w:color="auto" w:fill="FFFFFF"/>
        <w:tabs>
          <w:tab w:val="clear" w:pos="709"/>
        </w:tabs>
        <w:suppressAutoHyphens w:val="0"/>
        <w:autoSpaceDE w:val="0"/>
        <w:autoSpaceDN w:val="0"/>
        <w:adjustRightInd w:val="0"/>
        <w:spacing w:before="730" w:after="0" w:line="240" w:lineRule="auto"/>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kern w:val="0"/>
          <w:sz w:val="24"/>
          <w:szCs w:val="24"/>
          <w:lang w:eastAsia="ru-RU"/>
        </w:rPr>
        <w:t>Цель и задачи работы.</w:t>
      </w:r>
    </w:p>
    <w:p w:rsidR="006F056F" w:rsidRPr="006F056F" w:rsidRDefault="006F056F" w:rsidP="006F056F">
      <w:pPr>
        <w:shd w:val="clear" w:color="auto" w:fill="FFFFFF"/>
        <w:tabs>
          <w:tab w:val="clear" w:pos="709"/>
        </w:tabs>
        <w:suppressAutoHyphens w:val="0"/>
        <w:autoSpaceDE w:val="0"/>
        <w:autoSpaceDN w:val="0"/>
        <w:adjustRightInd w:val="0"/>
        <w:spacing w:before="216" w:after="0" w:line="413" w:lineRule="exact"/>
        <w:ind w:firstLine="70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Исследование физико-химических характеристик и биологической активности цитрат-стабилизированных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в моделях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vitro</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kern w:val="0"/>
          <w:sz w:val="24"/>
          <w:szCs w:val="24"/>
          <w:lang w:eastAsia="ru-RU"/>
        </w:rPr>
        <w:t xml:space="preserve">и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vivo</w:t>
      </w:r>
      <w:r w:rsidRPr="006F056F">
        <w:rPr>
          <w:rFonts w:ascii="Times New Roman" w:eastAsia="Times New Roman" w:hAnsi="Times New Roman" w:cs="Times New Roman"/>
          <w:kern w:val="0"/>
          <w:sz w:val="24"/>
          <w:szCs w:val="24"/>
          <w:lang w:eastAsia="ru-RU"/>
        </w:rPr>
        <w:t>, а также разработка систем их внутриклеточной доставки.</w:t>
      </w:r>
    </w:p>
    <w:p w:rsidR="006F056F" w:rsidRPr="006F056F" w:rsidRDefault="006F056F" w:rsidP="006F056F">
      <w:pPr>
        <w:shd w:val="clear" w:color="auto" w:fill="FFFFFF"/>
        <w:tabs>
          <w:tab w:val="clear" w:pos="709"/>
        </w:tabs>
        <w:suppressAutoHyphens w:val="0"/>
        <w:autoSpaceDE w:val="0"/>
        <w:autoSpaceDN w:val="0"/>
        <w:adjustRightInd w:val="0"/>
        <w:spacing w:before="197" w:after="0" w:line="413" w:lineRule="exact"/>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Для достижения данной цели были поставлены следующие задачи:</w:t>
      </w:r>
    </w:p>
    <w:p w:rsidR="006F056F" w:rsidRPr="006F056F" w:rsidRDefault="006F056F" w:rsidP="006F056F">
      <w:pPr>
        <w:numPr>
          <w:ilvl w:val="0"/>
          <w:numId w:val="26"/>
        </w:numPr>
        <w:shd w:val="clear" w:color="auto" w:fill="FFFFFF"/>
        <w:tabs>
          <w:tab w:val="clear" w:pos="709"/>
        </w:tabs>
        <w:suppressAutoHyphens w:val="0"/>
        <w:autoSpaceDE w:val="0"/>
        <w:autoSpaceDN w:val="0"/>
        <w:adjustRightInd w:val="0"/>
        <w:spacing w:after="0" w:line="413" w:lineRule="exact"/>
        <w:ind w:right="5"/>
        <w:jc w:val="left"/>
        <w:rPr>
          <w:rFonts w:ascii="Times New Roman" w:eastAsia="Times New Roman" w:hAnsi="Times New Roman" w:cs="Times New Roman"/>
          <w:kern w:val="0"/>
          <w:sz w:val="24"/>
          <w:szCs w:val="24"/>
          <w:lang w:eastAsia="ru-RU"/>
        </w:rPr>
      </w:pPr>
      <w:r w:rsidRPr="006F056F">
        <w:rPr>
          <w:rFonts w:ascii="Times New Roman" w:eastAsia="Times New Roman" w:hAnsi="Times New Roman" w:cs="Times New Roman"/>
          <w:kern w:val="0"/>
          <w:sz w:val="24"/>
          <w:szCs w:val="24"/>
          <w:lang w:eastAsia="ru-RU"/>
        </w:rPr>
        <w:t>Исследовать влияние цитрат-стабилизированных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на жизнеспособность и пролиферативную активность клеток млекопитающих различного типа.</w:t>
      </w:r>
    </w:p>
    <w:p w:rsidR="006F056F" w:rsidRPr="006F056F" w:rsidRDefault="006F056F" w:rsidP="006F056F">
      <w:pPr>
        <w:numPr>
          <w:ilvl w:val="0"/>
          <w:numId w:val="26"/>
        </w:numPr>
        <w:shd w:val="clear" w:color="auto" w:fill="FFFFFF"/>
        <w:tabs>
          <w:tab w:val="clear" w:pos="709"/>
        </w:tabs>
        <w:suppressAutoHyphens w:val="0"/>
        <w:autoSpaceDE w:val="0"/>
        <w:autoSpaceDN w:val="0"/>
        <w:adjustRightInd w:val="0"/>
        <w:spacing w:after="0" w:line="413" w:lineRule="exact"/>
        <w:ind w:right="10"/>
        <w:jc w:val="left"/>
        <w:rPr>
          <w:rFonts w:ascii="Times New Roman" w:eastAsia="Times New Roman" w:hAnsi="Times New Roman" w:cs="Times New Roman"/>
          <w:kern w:val="0"/>
          <w:sz w:val="24"/>
          <w:szCs w:val="24"/>
          <w:lang w:eastAsia="ru-RU"/>
        </w:rPr>
      </w:pPr>
      <w:r w:rsidRPr="006F056F">
        <w:rPr>
          <w:rFonts w:ascii="Times New Roman" w:eastAsia="Times New Roman" w:hAnsi="Times New Roman" w:cs="Times New Roman"/>
          <w:spacing w:val="-2"/>
          <w:kern w:val="0"/>
          <w:sz w:val="24"/>
          <w:szCs w:val="24"/>
          <w:lang w:eastAsia="ru-RU"/>
        </w:rPr>
        <w:t>Исследовать биологическую активность цитрат-стабилизированных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в моделях окислительного стресса, индуцированного различными химическими и физическими факторами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vitro</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kern w:val="0"/>
          <w:sz w:val="24"/>
          <w:szCs w:val="24"/>
          <w:lang w:eastAsia="ru-RU"/>
        </w:rPr>
        <w:t xml:space="preserve">и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vivo</w:t>
      </w:r>
      <w:r w:rsidRPr="006F056F">
        <w:rPr>
          <w:rFonts w:ascii="Times New Roman" w:eastAsia="Times New Roman" w:hAnsi="Times New Roman" w:cs="Times New Roman"/>
          <w:kern w:val="0"/>
          <w:sz w:val="24"/>
          <w:szCs w:val="24"/>
          <w:lang w:eastAsia="ru-RU"/>
        </w:rPr>
        <w:t>.</w:t>
      </w:r>
    </w:p>
    <w:p w:rsidR="006F056F" w:rsidRPr="006F056F" w:rsidRDefault="006F056F" w:rsidP="006F056F">
      <w:pPr>
        <w:numPr>
          <w:ilvl w:val="0"/>
          <w:numId w:val="26"/>
        </w:numPr>
        <w:shd w:val="clear" w:color="auto" w:fill="FFFFFF"/>
        <w:tabs>
          <w:tab w:val="clear" w:pos="709"/>
        </w:tabs>
        <w:suppressAutoHyphens w:val="0"/>
        <w:autoSpaceDE w:val="0"/>
        <w:autoSpaceDN w:val="0"/>
        <w:adjustRightInd w:val="0"/>
        <w:spacing w:after="0" w:line="413" w:lineRule="exact"/>
        <w:ind w:right="5"/>
        <w:jc w:val="left"/>
        <w:rPr>
          <w:rFonts w:ascii="Times New Roman" w:eastAsia="Times New Roman" w:hAnsi="Times New Roman" w:cs="Times New Roman"/>
          <w:kern w:val="0"/>
          <w:sz w:val="24"/>
          <w:szCs w:val="24"/>
          <w:lang w:eastAsia="ru-RU"/>
        </w:rPr>
      </w:pPr>
      <w:r w:rsidRPr="006F056F">
        <w:rPr>
          <w:rFonts w:ascii="Times New Roman" w:eastAsia="Times New Roman" w:hAnsi="Times New Roman" w:cs="Times New Roman"/>
          <w:spacing w:val="-10"/>
          <w:kern w:val="0"/>
          <w:sz w:val="24"/>
          <w:szCs w:val="24"/>
          <w:lang w:eastAsia="ru-RU"/>
        </w:rPr>
        <w:t>Разработать систему внутриклеточной доставки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на основе полиэлектролитных микрокапсул.</w:t>
      </w:r>
    </w:p>
    <w:p w:rsidR="006F056F" w:rsidRPr="006F056F" w:rsidRDefault="006F056F" w:rsidP="006F056F">
      <w:pPr>
        <w:shd w:val="clear" w:color="auto" w:fill="FFFFFF"/>
        <w:tabs>
          <w:tab w:val="clear" w:pos="709"/>
        </w:tabs>
        <w:suppressAutoHyphens w:val="0"/>
        <w:autoSpaceDE w:val="0"/>
        <w:autoSpaceDN w:val="0"/>
        <w:adjustRightInd w:val="0"/>
        <w:spacing w:before="792" w:after="0" w:line="240" w:lineRule="auto"/>
        <w:ind w:right="10" w:firstLine="0"/>
        <w:jc w:val="center"/>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0"/>
          <w:szCs w:val="20"/>
          <w:lang w:eastAsia="ru-RU"/>
        </w:rPr>
        <w:t>7</w:t>
      </w:r>
    </w:p>
    <w:p w:rsidR="006F056F" w:rsidRPr="006F056F" w:rsidRDefault="006F056F" w:rsidP="006F056F">
      <w:pPr>
        <w:shd w:val="clear" w:color="auto" w:fill="FFFFFF"/>
        <w:tabs>
          <w:tab w:val="clear" w:pos="709"/>
        </w:tabs>
        <w:suppressAutoHyphens w:val="0"/>
        <w:autoSpaceDE w:val="0"/>
        <w:autoSpaceDN w:val="0"/>
        <w:adjustRightInd w:val="0"/>
        <w:spacing w:before="792" w:after="0" w:line="240" w:lineRule="auto"/>
        <w:ind w:right="10" w:firstLine="0"/>
        <w:jc w:val="center"/>
        <w:rPr>
          <w:rFonts w:ascii="Times New Roman" w:eastAsia="Times New Roman" w:hAnsi="Times New Roman" w:cs="Times New Roman"/>
          <w:kern w:val="0"/>
          <w:sz w:val="20"/>
          <w:szCs w:val="20"/>
          <w:lang w:eastAsia="ru-RU"/>
        </w:rPr>
        <w:sectPr w:rsidR="006F056F" w:rsidRPr="006F056F">
          <w:pgSz w:w="11909" w:h="16834"/>
          <w:pgMar w:top="977" w:right="562" w:bottom="360" w:left="1421" w:header="720" w:footer="720" w:gutter="0"/>
          <w:cols w:space="60"/>
          <w:noEndnote/>
        </w:sectPr>
      </w:pPr>
    </w:p>
    <w:p w:rsidR="006F056F" w:rsidRPr="006F056F" w:rsidRDefault="006F056F" w:rsidP="006F056F">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Научная новизна.</w:t>
      </w:r>
    </w:p>
    <w:p w:rsidR="006F056F" w:rsidRPr="006F056F" w:rsidRDefault="006F056F" w:rsidP="006F056F">
      <w:pPr>
        <w:numPr>
          <w:ilvl w:val="0"/>
          <w:numId w:val="27"/>
        </w:numPr>
        <w:shd w:val="clear" w:color="auto" w:fill="FFFFFF"/>
        <w:tabs>
          <w:tab w:val="clear" w:pos="709"/>
        </w:tabs>
        <w:suppressAutoHyphens w:val="0"/>
        <w:autoSpaceDE w:val="0"/>
        <w:autoSpaceDN w:val="0"/>
        <w:adjustRightInd w:val="0"/>
        <w:spacing w:before="226" w:after="0" w:line="413" w:lineRule="exact"/>
        <w:ind w:right="5"/>
        <w:jc w:val="left"/>
        <w:rPr>
          <w:rFonts w:ascii="Arial" w:eastAsia="Times New Roman" w:hAnsi="Arial" w:cs="Times New Roman"/>
          <w:kern w:val="0"/>
          <w:sz w:val="24"/>
          <w:szCs w:val="24"/>
          <w:lang w:eastAsia="ru-RU"/>
        </w:rPr>
      </w:pPr>
      <w:r w:rsidRPr="006F056F">
        <w:rPr>
          <w:rFonts w:ascii="Times New Roman" w:eastAsia="Times New Roman" w:hAnsi="Times New Roman" w:cs="Times New Roman"/>
          <w:kern w:val="0"/>
          <w:sz w:val="24"/>
          <w:szCs w:val="24"/>
          <w:lang w:eastAsia="ru-RU"/>
        </w:rPr>
        <w:t>Показано, что цитрат-стабилизированные наночастицы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не обладают эмбрио- и цитотоксическим действием в широком диапазоне концентраций (10-</w:t>
      </w:r>
      <w:r w:rsidRPr="006F056F">
        <w:rPr>
          <w:rFonts w:ascii="Times New Roman" w:eastAsia="Times New Roman" w:hAnsi="Times New Roman" w:cs="Times New Roman"/>
          <w:kern w:val="0"/>
          <w:sz w:val="24"/>
          <w:szCs w:val="24"/>
          <w:vertAlign w:val="superscript"/>
          <w:lang w:eastAsia="ru-RU"/>
        </w:rPr>
        <w:t>4</w:t>
      </w:r>
      <w:r w:rsidRPr="006F056F">
        <w:rPr>
          <w:rFonts w:ascii="Times New Roman" w:eastAsia="Times New Roman" w:hAnsi="Times New Roman" w:cs="Times New Roman"/>
          <w:kern w:val="0"/>
          <w:sz w:val="24"/>
          <w:szCs w:val="24"/>
          <w:lang w:eastAsia="ru-RU"/>
        </w:rPr>
        <w:t>-10-</w:t>
      </w:r>
      <w:r w:rsidRPr="006F056F">
        <w:rPr>
          <w:rFonts w:ascii="Times New Roman" w:eastAsia="Times New Roman" w:hAnsi="Times New Roman" w:cs="Times New Roman"/>
          <w:kern w:val="0"/>
          <w:sz w:val="24"/>
          <w:szCs w:val="24"/>
          <w:vertAlign w:val="superscript"/>
          <w:lang w:eastAsia="ru-RU"/>
        </w:rPr>
        <w:t>9</w:t>
      </w:r>
      <w:r w:rsidRPr="006F056F">
        <w:rPr>
          <w:rFonts w:ascii="Times New Roman" w:eastAsia="Times New Roman" w:hAnsi="Times New Roman" w:cs="Times New Roman"/>
          <w:kern w:val="0"/>
          <w:sz w:val="24"/>
          <w:szCs w:val="24"/>
          <w:lang w:eastAsia="ru-RU"/>
        </w:rPr>
        <w:t xml:space="preserve"> М) и способны стимулировать пролиферацию первичных эмбриональных фибробластов мыши и мезенхимальных стволовых клеток человека.</w:t>
      </w:r>
    </w:p>
    <w:p w:rsidR="006F056F" w:rsidRPr="006F056F" w:rsidRDefault="006F056F" w:rsidP="006F056F">
      <w:pPr>
        <w:numPr>
          <w:ilvl w:val="0"/>
          <w:numId w:val="27"/>
        </w:numPr>
        <w:shd w:val="clear" w:color="auto" w:fill="FFFFFF"/>
        <w:tabs>
          <w:tab w:val="clear" w:pos="709"/>
        </w:tabs>
        <w:suppressAutoHyphens w:val="0"/>
        <w:autoSpaceDE w:val="0"/>
        <w:autoSpaceDN w:val="0"/>
        <w:adjustRightInd w:val="0"/>
        <w:spacing w:after="0" w:line="413" w:lineRule="exact"/>
        <w:ind w:right="5"/>
        <w:jc w:val="left"/>
        <w:rPr>
          <w:rFonts w:ascii="Arial" w:eastAsia="Times New Roman" w:hAnsi="Arial" w:cs="Times New Roman"/>
          <w:kern w:val="0"/>
          <w:sz w:val="24"/>
          <w:szCs w:val="24"/>
          <w:lang w:eastAsia="ru-RU"/>
        </w:rPr>
      </w:pPr>
      <w:r w:rsidRPr="006F056F">
        <w:rPr>
          <w:rFonts w:ascii="Times New Roman" w:eastAsia="Times New Roman" w:hAnsi="Times New Roman" w:cs="Times New Roman"/>
          <w:kern w:val="0"/>
          <w:sz w:val="24"/>
          <w:szCs w:val="24"/>
          <w:lang w:eastAsia="ru-RU"/>
        </w:rPr>
        <w:t>Выявлено, что цитрат-стабилизированные наночастицы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способны эффективно защищать клетки млекопитающих от окислительного стресса, индуцированного различными физико-химическими факторами, включающими ионизирующее излучение и экзогенные оксиданты. Выдвинута гипотеза о комплексном механизме радиозащитного действия наночастиц СеО2.</w:t>
      </w:r>
    </w:p>
    <w:p w:rsidR="006F056F" w:rsidRPr="006F056F" w:rsidRDefault="006F056F" w:rsidP="006F056F">
      <w:pPr>
        <w:numPr>
          <w:ilvl w:val="0"/>
          <w:numId w:val="27"/>
        </w:numPr>
        <w:shd w:val="clear" w:color="auto" w:fill="FFFFFF"/>
        <w:tabs>
          <w:tab w:val="clear" w:pos="709"/>
        </w:tabs>
        <w:suppressAutoHyphens w:val="0"/>
        <w:autoSpaceDE w:val="0"/>
        <w:autoSpaceDN w:val="0"/>
        <w:adjustRightInd w:val="0"/>
        <w:spacing w:after="0" w:line="413" w:lineRule="exact"/>
        <w:ind w:right="5"/>
        <w:jc w:val="left"/>
        <w:rPr>
          <w:rFonts w:ascii="Arial" w:eastAsia="Times New Roman" w:hAnsi="Arial" w:cs="Times New Roman"/>
          <w:kern w:val="0"/>
          <w:sz w:val="24"/>
          <w:szCs w:val="24"/>
          <w:lang w:eastAsia="ru-RU"/>
        </w:rPr>
      </w:pPr>
      <w:r w:rsidRPr="006F056F">
        <w:rPr>
          <w:rFonts w:ascii="Times New Roman" w:eastAsia="Times New Roman" w:hAnsi="Times New Roman" w:cs="Times New Roman"/>
          <w:spacing w:val="-1"/>
          <w:kern w:val="0"/>
          <w:sz w:val="24"/>
          <w:szCs w:val="24"/>
          <w:lang w:eastAsia="ru-RU"/>
        </w:rPr>
        <w:t>Показана возможность инкапсуляции цитрат-стабилизированных наночастиц СеО</w:t>
      </w:r>
      <w:r w:rsidRPr="006F056F">
        <w:rPr>
          <w:rFonts w:ascii="Times New Roman" w:eastAsia="Times New Roman" w:hAnsi="Times New Roman" w:cs="Times New Roman"/>
          <w:spacing w:val="-1"/>
          <w:kern w:val="0"/>
          <w:sz w:val="24"/>
          <w:szCs w:val="24"/>
          <w:vertAlign w:val="subscript"/>
          <w:lang w:eastAsia="ru-RU"/>
        </w:rPr>
        <w:t>2</w:t>
      </w:r>
      <w:r w:rsidRPr="006F056F">
        <w:rPr>
          <w:rFonts w:ascii="Times New Roman" w:eastAsia="Times New Roman" w:hAnsi="Times New Roman" w:cs="Times New Roman"/>
          <w:spacing w:val="-1"/>
          <w:kern w:val="0"/>
          <w:sz w:val="24"/>
          <w:szCs w:val="24"/>
          <w:lang w:eastAsia="ru-RU"/>
        </w:rPr>
        <w:t xml:space="preserve"> в полиэлектролитный матрикс из синтетических (полиаллиламин гидрохлорид 56 кДа и </w:t>
      </w:r>
      <w:r w:rsidRPr="006F056F">
        <w:rPr>
          <w:rFonts w:ascii="Times New Roman" w:eastAsia="Times New Roman" w:hAnsi="Times New Roman" w:cs="Times New Roman"/>
          <w:kern w:val="0"/>
          <w:sz w:val="24"/>
          <w:szCs w:val="24"/>
          <w:lang w:eastAsia="ru-RU"/>
        </w:rPr>
        <w:t>полистиролсульфонат натрия 70 кДа) и биодеградируемых полимеров (поли-</w:t>
      </w:r>
      <w:r w:rsidRPr="006F056F">
        <w:rPr>
          <w:rFonts w:ascii="Times New Roman" w:eastAsia="Times New Roman" w:hAnsi="Times New Roman" w:cs="Times New Roman"/>
          <w:kern w:val="0"/>
          <w:sz w:val="24"/>
          <w:szCs w:val="24"/>
          <w:lang w:val="en-US" w:eastAsia="ru-RU"/>
        </w:rPr>
        <w:t>L</w:t>
      </w:r>
      <w:r w:rsidRPr="006F056F">
        <w:rPr>
          <w:rFonts w:ascii="Times New Roman" w:eastAsia="Times New Roman" w:hAnsi="Times New Roman" w:cs="Times New Roman"/>
          <w:kern w:val="0"/>
          <w:sz w:val="24"/>
          <w:szCs w:val="24"/>
          <w:lang w:eastAsia="ru-RU"/>
        </w:rPr>
        <w:t xml:space="preserve">- аргинин 15-70 кДа и декстран сульфат 40 кДа). Показано, что синтезированные микрокапсулы являются биосовместимыми, проникают в клетку и защищают ее от окислительного </w:t>
      </w:r>
      <w:r w:rsidRPr="006F056F">
        <w:rPr>
          <w:rFonts w:ascii="Times New Roman" w:eastAsia="Times New Roman" w:hAnsi="Times New Roman" w:cs="Times New Roman"/>
          <w:spacing w:val="-1"/>
          <w:kern w:val="0"/>
          <w:sz w:val="24"/>
          <w:szCs w:val="24"/>
          <w:lang w:eastAsia="ru-RU"/>
        </w:rPr>
        <w:t xml:space="preserve">стресса, индуцированного экзогенным пероксидом водорода, при этом время деградации </w:t>
      </w:r>
      <w:r w:rsidRPr="006F056F">
        <w:rPr>
          <w:rFonts w:ascii="Times New Roman" w:eastAsia="Times New Roman" w:hAnsi="Times New Roman" w:cs="Times New Roman"/>
          <w:kern w:val="0"/>
          <w:sz w:val="24"/>
          <w:szCs w:val="24"/>
          <w:lang w:eastAsia="ru-RU"/>
        </w:rPr>
        <w:t>микрокапсулы зависит от природы инкапсулирующего полимера.</w:t>
      </w:r>
    </w:p>
    <w:p w:rsidR="006F056F" w:rsidRPr="006F056F" w:rsidRDefault="006F056F" w:rsidP="006F056F">
      <w:pPr>
        <w:shd w:val="clear" w:color="auto" w:fill="FFFFFF"/>
        <w:tabs>
          <w:tab w:val="clear" w:pos="709"/>
        </w:tabs>
        <w:suppressAutoHyphens w:val="0"/>
        <w:autoSpaceDE w:val="0"/>
        <w:autoSpaceDN w:val="0"/>
        <w:adjustRightInd w:val="0"/>
        <w:spacing w:before="230" w:after="0" w:line="240" w:lineRule="auto"/>
        <w:ind w:left="5"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Практическая ценность.</w:t>
      </w:r>
    </w:p>
    <w:p w:rsidR="006F056F" w:rsidRPr="006F056F" w:rsidRDefault="006F056F" w:rsidP="006F056F">
      <w:pPr>
        <w:shd w:val="clear" w:color="auto" w:fill="FFFFFF"/>
        <w:tabs>
          <w:tab w:val="clear" w:pos="709"/>
        </w:tabs>
        <w:suppressAutoHyphens w:val="0"/>
        <w:autoSpaceDE w:val="0"/>
        <w:autoSpaceDN w:val="0"/>
        <w:adjustRightInd w:val="0"/>
        <w:spacing w:before="226" w:after="0" w:line="413" w:lineRule="exact"/>
        <w:ind w:left="10" w:firstLine="69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Разработанные подходы к культивированию МСК мыши и человека с использованием наночастиц СеО2, регламент их пробоподготовки и схемы внесения в культуру клеток могут быть использованы для создания протоколов клеточных технологий.</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left="10" w:right="5" w:firstLine="69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 xml:space="preserve">Полученные данные биологической активности цитрат-стабилизированных наночастиц </w:t>
      </w:r>
      <w:r w:rsidRPr="006F056F">
        <w:rPr>
          <w:rFonts w:ascii="Times New Roman" w:eastAsia="Times New Roman" w:hAnsi="Times New Roman" w:cs="Times New Roman"/>
          <w:spacing w:val="-1"/>
          <w:kern w:val="0"/>
          <w:sz w:val="24"/>
          <w:szCs w:val="24"/>
          <w:lang w:eastAsia="ru-RU"/>
        </w:rPr>
        <w:t xml:space="preserve">СеО2 могут быть использованы при разработке нового класса антиоксидантных препаратов для </w:t>
      </w:r>
      <w:r w:rsidRPr="006F056F">
        <w:rPr>
          <w:rFonts w:ascii="Times New Roman" w:eastAsia="Times New Roman" w:hAnsi="Times New Roman" w:cs="Times New Roman"/>
          <w:kern w:val="0"/>
          <w:sz w:val="24"/>
          <w:szCs w:val="24"/>
          <w:lang w:eastAsia="ru-RU"/>
        </w:rPr>
        <w:t>биомедицинских целей.</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5" w:firstLine="69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 xml:space="preserve">Предложенная схема интеграции наночастиц в структуру полиэлектролитных микрокапсул закладывает основы для создания новой системы внутриклеточной доставки </w:t>
      </w:r>
      <w:r w:rsidRPr="006F056F">
        <w:rPr>
          <w:rFonts w:ascii="Times New Roman" w:eastAsia="Times New Roman" w:hAnsi="Times New Roman" w:cs="Times New Roman"/>
          <w:spacing w:val="-1"/>
          <w:kern w:val="0"/>
          <w:sz w:val="24"/>
          <w:szCs w:val="24"/>
          <w:lang w:eastAsia="ru-RU"/>
        </w:rPr>
        <w:t xml:space="preserve">терапевтически активных наноматериалов с возможностью сохранения их заданных свойств и </w:t>
      </w:r>
      <w:r w:rsidRPr="006F056F">
        <w:rPr>
          <w:rFonts w:ascii="Times New Roman" w:eastAsia="Times New Roman" w:hAnsi="Times New Roman" w:cs="Times New Roman"/>
          <w:kern w:val="0"/>
          <w:sz w:val="24"/>
          <w:szCs w:val="24"/>
          <w:lang w:eastAsia="ru-RU"/>
        </w:rPr>
        <w:t>контроля конечной концентрации в заданном органе/клетке.</w:t>
      </w:r>
    </w:p>
    <w:p w:rsidR="006F056F" w:rsidRPr="006F056F" w:rsidRDefault="006F056F" w:rsidP="006F056F">
      <w:pPr>
        <w:shd w:val="clear" w:color="auto" w:fill="FFFFFF"/>
        <w:tabs>
          <w:tab w:val="clear" w:pos="709"/>
        </w:tabs>
        <w:suppressAutoHyphens w:val="0"/>
        <w:autoSpaceDE w:val="0"/>
        <w:autoSpaceDN w:val="0"/>
        <w:adjustRightInd w:val="0"/>
        <w:spacing w:before="725" w:after="0" w:line="240" w:lineRule="auto"/>
        <w:ind w:left="10"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Основные положения диссертации, выносимые на защиту:</w:t>
      </w:r>
    </w:p>
    <w:p w:rsidR="006F056F" w:rsidRPr="006F056F" w:rsidRDefault="006F056F" w:rsidP="006F056F">
      <w:pPr>
        <w:shd w:val="clear" w:color="auto" w:fill="FFFFFF"/>
        <w:suppressAutoHyphens w:val="0"/>
        <w:autoSpaceDE w:val="0"/>
        <w:autoSpaceDN w:val="0"/>
        <w:adjustRightInd w:val="0"/>
        <w:spacing w:before="230" w:after="0" w:line="403" w:lineRule="exact"/>
        <w:ind w:left="370"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kern w:val="0"/>
          <w:sz w:val="24"/>
          <w:szCs w:val="24"/>
          <w:lang w:eastAsia="ru-RU"/>
        </w:rPr>
        <w:t>•</w:t>
      </w:r>
      <w:r w:rsidRPr="006F056F">
        <w:rPr>
          <w:rFonts w:ascii="Times New Roman" w:eastAsia="Times New Roman" w:hAnsi="Times New Roman" w:cs="Times New Roman"/>
          <w:b/>
          <w:bCs/>
          <w:kern w:val="0"/>
          <w:sz w:val="24"/>
          <w:szCs w:val="24"/>
          <w:lang w:eastAsia="ru-RU"/>
        </w:rPr>
        <w:tab/>
      </w:r>
      <w:r w:rsidRPr="006F056F">
        <w:rPr>
          <w:rFonts w:ascii="Times New Roman" w:eastAsia="Times New Roman" w:hAnsi="Times New Roman" w:cs="Times New Roman"/>
          <w:kern w:val="0"/>
          <w:sz w:val="24"/>
          <w:szCs w:val="24"/>
          <w:lang w:eastAsia="ru-RU"/>
        </w:rPr>
        <w:t>Цитрат-стабилизированные наночастицы диоксида церия в широком диапазоне</w:t>
      </w:r>
    </w:p>
    <w:p w:rsidR="006F056F" w:rsidRPr="006F056F" w:rsidRDefault="006F056F" w:rsidP="006F056F">
      <w:pPr>
        <w:shd w:val="clear" w:color="auto" w:fill="FFFFFF"/>
        <w:tabs>
          <w:tab w:val="clear" w:pos="709"/>
        </w:tabs>
        <w:suppressAutoHyphens w:val="0"/>
        <w:autoSpaceDE w:val="0"/>
        <w:autoSpaceDN w:val="0"/>
        <w:adjustRightInd w:val="0"/>
        <w:spacing w:after="0" w:line="403" w:lineRule="exact"/>
        <w:ind w:left="730"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5"/>
          <w:kern w:val="0"/>
          <w:sz w:val="24"/>
          <w:szCs w:val="24"/>
          <w:lang w:eastAsia="ru-RU"/>
        </w:rPr>
        <w:t>концентраций 10-</w:t>
      </w:r>
      <w:r w:rsidRPr="006F056F">
        <w:rPr>
          <w:rFonts w:ascii="Times New Roman" w:eastAsia="Times New Roman" w:hAnsi="Times New Roman" w:cs="Times New Roman"/>
          <w:spacing w:val="-5"/>
          <w:kern w:val="0"/>
          <w:sz w:val="24"/>
          <w:szCs w:val="24"/>
          <w:vertAlign w:val="superscript"/>
          <w:lang w:eastAsia="ru-RU"/>
        </w:rPr>
        <w:t>3</w:t>
      </w:r>
      <w:r w:rsidRPr="006F056F">
        <w:rPr>
          <w:rFonts w:ascii="Times New Roman" w:eastAsia="Times New Roman" w:hAnsi="Times New Roman" w:cs="Times New Roman"/>
          <w:spacing w:val="-5"/>
          <w:kern w:val="0"/>
          <w:sz w:val="24"/>
          <w:szCs w:val="24"/>
          <w:lang w:eastAsia="ru-RU"/>
        </w:rPr>
        <w:t xml:space="preserve"> -10-</w:t>
      </w:r>
      <w:r w:rsidRPr="006F056F">
        <w:rPr>
          <w:rFonts w:ascii="Times New Roman" w:eastAsia="Times New Roman" w:hAnsi="Times New Roman" w:cs="Times New Roman"/>
          <w:spacing w:val="-5"/>
          <w:kern w:val="0"/>
          <w:sz w:val="24"/>
          <w:szCs w:val="24"/>
          <w:vertAlign w:val="superscript"/>
          <w:lang w:eastAsia="ru-RU"/>
        </w:rPr>
        <w:t>11</w:t>
      </w:r>
      <w:r w:rsidRPr="006F056F">
        <w:rPr>
          <w:rFonts w:ascii="Times New Roman" w:eastAsia="Times New Roman" w:hAnsi="Times New Roman" w:cs="Times New Roman"/>
          <w:spacing w:val="-5"/>
          <w:kern w:val="0"/>
          <w:sz w:val="24"/>
          <w:szCs w:val="24"/>
          <w:lang w:eastAsia="ru-RU"/>
        </w:rPr>
        <w:t xml:space="preserve"> М не проявляют цитотоксических свойств в моделях </w:t>
      </w:r>
      <w:r w:rsidRPr="006F056F">
        <w:rPr>
          <w:rFonts w:ascii="Times New Roman" w:eastAsia="Times New Roman" w:hAnsi="Times New Roman" w:cs="Times New Roman"/>
          <w:i/>
          <w:iCs/>
          <w:spacing w:val="-5"/>
          <w:kern w:val="0"/>
          <w:sz w:val="24"/>
          <w:szCs w:val="24"/>
          <w:lang w:val="en-US" w:eastAsia="ru-RU"/>
        </w:rPr>
        <w:t>in</w:t>
      </w:r>
      <w:r w:rsidRPr="006F056F">
        <w:rPr>
          <w:rFonts w:ascii="Times New Roman" w:eastAsia="Times New Roman" w:hAnsi="Times New Roman" w:cs="Times New Roman"/>
          <w:i/>
          <w:iCs/>
          <w:spacing w:val="-5"/>
          <w:kern w:val="0"/>
          <w:sz w:val="24"/>
          <w:szCs w:val="24"/>
          <w:lang w:eastAsia="ru-RU"/>
        </w:rPr>
        <w:t xml:space="preserve"> </w:t>
      </w:r>
      <w:r w:rsidRPr="006F056F">
        <w:rPr>
          <w:rFonts w:ascii="Times New Roman" w:eastAsia="Times New Roman" w:hAnsi="Times New Roman" w:cs="Times New Roman"/>
          <w:i/>
          <w:iCs/>
          <w:spacing w:val="-5"/>
          <w:kern w:val="0"/>
          <w:sz w:val="24"/>
          <w:szCs w:val="24"/>
          <w:lang w:val="en-US" w:eastAsia="ru-RU"/>
        </w:rPr>
        <w:t>vitro</w:t>
      </w:r>
      <w:r w:rsidRPr="006F056F">
        <w:rPr>
          <w:rFonts w:ascii="Times New Roman" w:eastAsia="Times New Roman" w:hAnsi="Times New Roman" w:cs="Times New Roman"/>
          <w:i/>
          <w:iCs/>
          <w:spacing w:val="-5"/>
          <w:kern w:val="0"/>
          <w:sz w:val="24"/>
          <w:szCs w:val="24"/>
          <w:lang w:eastAsia="ru-RU"/>
        </w:rPr>
        <w:t xml:space="preserve"> </w:t>
      </w:r>
      <w:r w:rsidRPr="006F056F">
        <w:rPr>
          <w:rFonts w:ascii="Times New Roman" w:eastAsia="Times New Roman" w:hAnsi="Times New Roman" w:cs="Times New Roman"/>
          <w:spacing w:val="-5"/>
          <w:kern w:val="0"/>
          <w:sz w:val="24"/>
          <w:szCs w:val="24"/>
          <w:lang w:eastAsia="ru-RU"/>
        </w:rPr>
        <w:t xml:space="preserve">и </w:t>
      </w:r>
      <w:r w:rsidRPr="006F056F">
        <w:rPr>
          <w:rFonts w:ascii="Times New Roman" w:eastAsia="Times New Roman" w:hAnsi="Times New Roman" w:cs="Times New Roman"/>
          <w:i/>
          <w:iCs/>
          <w:spacing w:val="-5"/>
          <w:kern w:val="0"/>
          <w:sz w:val="24"/>
          <w:szCs w:val="24"/>
          <w:lang w:val="en-US" w:eastAsia="ru-RU"/>
        </w:rPr>
        <w:t>in</w:t>
      </w:r>
    </w:p>
    <w:p w:rsidR="006F056F" w:rsidRPr="006F056F" w:rsidRDefault="006F056F" w:rsidP="006F056F">
      <w:pPr>
        <w:shd w:val="clear" w:color="auto" w:fill="FFFFFF"/>
        <w:tabs>
          <w:tab w:val="clear" w:pos="709"/>
        </w:tabs>
        <w:suppressAutoHyphens w:val="0"/>
        <w:autoSpaceDE w:val="0"/>
        <w:autoSpaceDN w:val="0"/>
        <w:adjustRightInd w:val="0"/>
        <w:spacing w:after="0" w:line="403" w:lineRule="exact"/>
        <w:ind w:left="725"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i/>
          <w:iCs/>
          <w:spacing w:val="-5"/>
          <w:kern w:val="0"/>
          <w:sz w:val="24"/>
          <w:szCs w:val="24"/>
          <w:lang w:val="en-US" w:eastAsia="ru-RU"/>
        </w:rPr>
        <w:t>vivo</w:t>
      </w:r>
      <w:r w:rsidRPr="006F056F">
        <w:rPr>
          <w:rFonts w:ascii="Times New Roman" w:eastAsia="Times New Roman" w:hAnsi="Times New Roman" w:cs="Times New Roman"/>
          <w:i/>
          <w:iCs/>
          <w:spacing w:val="-5"/>
          <w:kern w:val="0"/>
          <w:sz w:val="24"/>
          <w:szCs w:val="24"/>
          <w:lang w:eastAsia="ru-RU"/>
        </w:rPr>
        <w:t xml:space="preserve">, </w:t>
      </w:r>
      <w:r w:rsidRPr="006F056F">
        <w:rPr>
          <w:rFonts w:ascii="Times New Roman" w:eastAsia="Times New Roman" w:hAnsi="Times New Roman" w:cs="Times New Roman"/>
          <w:spacing w:val="-5"/>
          <w:kern w:val="0"/>
          <w:sz w:val="24"/>
          <w:szCs w:val="24"/>
          <w:lang w:eastAsia="ru-RU"/>
        </w:rPr>
        <w:t>т.о. они могут считаться биосовместимыми;</w:t>
      </w:r>
    </w:p>
    <w:p w:rsidR="006F056F" w:rsidRPr="006F056F" w:rsidRDefault="006F056F" w:rsidP="006F056F">
      <w:pPr>
        <w:shd w:val="clear" w:color="auto" w:fill="FFFFFF"/>
        <w:tabs>
          <w:tab w:val="clear" w:pos="709"/>
        </w:tabs>
        <w:suppressAutoHyphens w:val="0"/>
        <w:autoSpaceDE w:val="0"/>
        <w:autoSpaceDN w:val="0"/>
        <w:adjustRightInd w:val="0"/>
        <w:spacing w:before="72" w:after="0" w:line="240" w:lineRule="auto"/>
        <w:ind w:firstLine="0"/>
        <w:jc w:val="center"/>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0"/>
          <w:szCs w:val="20"/>
          <w:lang w:eastAsia="ru-RU"/>
        </w:rPr>
        <w:t>8</w:t>
      </w:r>
    </w:p>
    <w:p w:rsidR="006F056F" w:rsidRPr="006F056F" w:rsidRDefault="006F056F" w:rsidP="006F056F">
      <w:pPr>
        <w:shd w:val="clear" w:color="auto" w:fill="FFFFFF"/>
        <w:tabs>
          <w:tab w:val="clear" w:pos="709"/>
        </w:tabs>
        <w:suppressAutoHyphens w:val="0"/>
        <w:autoSpaceDE w:val="0"/>
        <w:autoSpaceDN w:val="0"/>
        <w:adjustRightInd w:val="0"/>
        <w:spacing w:before="72" w:after="0" w:line="240" w:lineRule="auto"/>
        <w:ind w:firstLine="0"/>
        <w:jc w:val="center"/>
        <w:rPr>
          <w:rFonts w:ascii="Times New Roman" w:eastAsia="Times New Roman" w:hAnsi="Times New Roman" w:cs="Times New Roman"/>
          <w:kern w:val="0"/>
          <w:sz w:val="20"/>
          <w:szCs w:val="20"/>
          <w:lang w:eastAsia="ru-RU"/>
        </w:rPr>
        <w:sectPr w:rsidR="006F056F" w:rsidRPr="006F056F">
          <w:pgSz w:w="11909" w:h="16834"/>
          <w:pgMar w:top="1037" w:right="566" w:bottom="360" w:left="1421" w:header="720" w:footer="720" w:gutter="0"/>
          <w:cols w:space="60"/>
          <w:noEndnote/>
        </w:sectPr>
      </w:pPr>
    </w:p>
    <w:p w:rsidR="006F056F" w:rsidRPr="006F056F" w:rsidRDefault="006F056F" w:rsidP="006F056F">
      <w:pPr>
        <w:numPr>
          <w:ilvl w:val="0"/>
          <w:numId w:val="28"/>
        </w:numPr>
        <w:shd w:val="clear" w:color="auto" w:fill="FFFFFF"/>
        <w:tabs>
          <w:tab w:val="clear" w:pos="709"/>
        </w:tabs>
        <w:suppressAutoHyphens w:val="0"/>
        <w:autoSpaceDE w:val="0"/>
        <w:autoSpaceDN w:val="0"/>
        <w:adjustRightInd w:val="0"/>
        <w:spacing w:after="0" w:line="413" w:lineRule="exact"/>
        <w:jc w:val="left"/>
        <w:rPr>
          <w:rFonts w:ascii="Times New Roman" w:eastAsia="Times New Roman" w:hAnsi="Times New Roman" w:cs="Times New Roman"/>
          <w:b/>
          <w:bCs/>
          <w:kern w:val="0"/>
          <w:sz w:val="24"/>
          <w:szCs w:val="24"/>
          <w:lang w:eastAsia="ru-RU"/>
        </w:rPr>
      </w:pPr>
      <w:r w:rsidRPr="006F056F">
        <w:rPr>
          <w:rFonts w:ascii="Times New Roman" w:eastAsia="Times New Roman" w:hAnsi="Times New Roman" w:cs="Times New Roman"/>
          <w:spacing w:val="-2"/>
          <w:kern w:val="0"/>
          <w:sz w:val="24"/>
          <w:szCs w:val="24"/>
          <w:lang w:eastAsia="ru-RU"/>
        </w:rPr>
        <w:t xml:space="preserve">Цитрат-стабилизированные наночастицы диоксида церия модулируют функциональное состояние клеток млекопитающих, предотвращая развитие окислительного стресса после </w:t>
      </w:r>
      <w:r w:rsidRPr="006F056F">
        <w:rPr>
          <w:rFonts w:ascii="Times New Roman" w:eastAsia="Times New Roman" w:hAnsi="Times New Roman" w:cs="Times New Roman"/>
          <w:kern w:val="0"/>
          <w:sz w:val="24"/>
          <w:szCs w:val="24"/>
          <w:lang w:eastAsia="ru-RU"/>
        </w:rPr>
        <w:t xml:space="preserve">воздействия различных физико-химических факторов: экзогенного пероксида водорода, </w:t>
      </w:r>
      <w:r w:rsidRPr="006F056F">
        <w:rPr>
          <w:rFonts w:ascii="Times New Roman" w:eastAsia="Times New Roman" w:hAnsi="Times New Roman" w:cs="Times New Roman"/>
          <w:spacing w:val="-1"/>
          <w:kern w:val="0"/>
          <w:sz w:val="24"/>
          <w:szCs w:val="24"/>
          <w:lang w:eastAsia="ru-RU"/>
        </w:rPr>
        <w:t>низкотемпературной аргоновой плазмы, ультрафиолетового и рентгеновского излучения;</w:t>
      </w:r>
    </w:p>
    <w:p w:rsidR="006F056F" w:rsidRPr="006F056F" w:rsidRDefault="006F056F" w:rsidP="006F056F">
      <w:pPr>
        <w:numPr>
          <w:ilvl w:val="0"/>
          <w:numId w:val="28"/>
        </w:numPr>
        <w:shd w:val="clear" w:color="auto" w:fill="FFFFFF"/>
        <w:tabs>
          <w:tab w:val="clear" w:pos="709"/>
        </w:tabs>
        <w:suppressAutoHyphens w:val="0"/>
        <w:autoSpaceDE w:val="0"/>
        <w:autoSpaceDN w:val="0"/>
        <w:adjustRightInd w:val="0"/>
        <w:spacing w:before="10" w:after="0" w:line="413" w:lineRule="exact"/>
        <w:jc w:val="left"/>
        <w:rPr>
          <w:rFonts w:ascii="Times New Roman" w:eastAsia="Times New Roman" w:hAnsi="Times New Roman" w:cs="Times New Roman"/>
          <w:b/>
          <w:bCs/>
          <w:kern w:val="0"/>
          <w:sz w:val="24"/>
          <w:szCs w:val="24"/>
          <w:lang w:eastAsia="ru-RU"/>
        </w:rPr>
      </w:pPr>
      <w:r w:rsidRPr="006F056F">
        <w:rPr>
          <w:rFonts w:ascii="Times New Roman" w:eastAsia="Times New Roman" w:hAnsi="Times New Roman" w:cs="Times New Roman"/>
          <w:spacing w:val="-2"/>
          <w:kern w:val="0"/>
          <w:sz w:val="24"/>
          <w:szCs w:val="24"/>
          <w:lang w:eastAsia="ru-RU"/>
        </w:rPr>
        <w:t>Модулирующее воздействие наночастиц СеО</w:t>
      </w:r>
      <w:r w:rsidRPr="006F056F">
        <w:rPr>
          <w:rFonts w:ascii="Times New Roman" w:eastAsia="Times New Roman" w:hAnsi="Times New Roman" w:cs="Times New Roman"/>
          <w:spacing w:val="-2"/>
          <w:kern w:val="0"/>
          <w:sz w:val="24"/>
          <w:szCs w:val="24"/>
          <w:vertAlign w:val="subscript"/>
          <w:lang w:eastAsia="ru-RU"/>
        </w:rPr>
        <w:t>2</w:t>
      </w:r>
      <w:r w:rsidRPr="006F056F">
        <w:rPr>
          <w:rFonts w:ascii="Times New Roman" w:eastAsia="Times New Roman" w:hAnsi="Times New Roman" w:cs="Times New Roman"/>
          <w:spacing w:val="-2"/>
          <w:kern w:val="0"/>
          <w:sz w:val="24"/>
          <w:szCs w:val="24"/>
          <w:lang w:eastAsia="ru-RU"/>
        </w:rPr>
        <w:t xml:space="preserve"> связано с регуляцией экспрессии генов, </w:t>
      </w:r>
      <w:r w:rsidRPr="006F056F">
        <w:rPr>
          <w:rFonts w:ascii="Times New Roman" w:eastAsia="Times New Roman" w:hAnsi="Times New Roman" w:cs="Times New Roman"/>
          <w:kern w:val="0"/>
          <w:sz w:val="24"/>
          <w:szCs w:val="24"/>
          <w:lang w:eastAsia="ru-RU"/>
        </w:rPr>
        <w:t>ответственных за пролиферативную активность и систему антиоксидантной защиты клетки.</w:t>
      </w:r>
    </w:p>
    <w:p w:rsidR="006F056F" w:rsidRPr="006F056F" w:rsidRDefault="006F056F" w:rsidP="006F056F">
      <w:pPr>
        <w:numPr>
          <w:ilvl w:val="0"/>
          <w:numId w:val="28"/>
        </w:numPr>
        <w:shd w:val="clear" w:color="auto" w:fill="FFFFFF"/>
        <w:tabs>
          <w:tab w:val="clear" w:pos="709"/>
        </w:tabs>
        <w:suppressAutoHyphens w:val="0"/>
        <w:autoSpaceDE w:val="0"/>
        <w:autoSpaceDN w:val="0"/>
        <w:adjustRightInd w:val="0"/>
        <w:spacing w:before="5" w:after="0" w:line="413" w:lineRule="exact"/>
        <w:jc w:val="left"/>
        <w:rPr>
          <w:rFonts w:ascii="Times New Roman" w:eastAsia="Times New Roman" w:hAnsi="Times New Roman" w:cs="Times New Roman"/>
          <w:b/>
          <w:bCs/>
          <w:kern w:val="0"/>
          <w:sz w:val="24"/>
          <w:szCs w:val="24"/>
          <w:lang w:eastAsia="ru-RU"/>
        </w:rPr>
      </w:pPr>
      <w:r w:rsidRPr="006F056F">
        <w:rPr>
          <w:rFonts w:ascii="Times New Roman" w:eastAsia="Times New Roman" w:hAnsi="Times New Roman" w:cs="Times New Roman"/>
          <w:spacing w:val="-1"/>
          <w:kern w:val="0"/>
          <w:sz w:val="24"/>
          <w:szCs w:val="24"/>
          <w:lang w:eastAsia="ru-RU"/>
        </w:rPr>
        <w:t xml:space="preserve">Полиэлектролитные микрокапсулы могут быть использованы в качестве эффективной системы внутриклеточной доставки цитрат-стабилизированных наночастиц диоксида </w:t>
      </w:r>
      <w:r w:rsidRPr="006F056F">
        <w:rPr>
          <w:rFonts w:ascii="Times New Roman" w:eastAsia="Times New Roman" w:hAnsi="Times New Roman" w:cs="Times New Roman"/>
          <w:kern w:val="0"/>
          <w:sz w:val="24"/>
          <w:szCs w:val="24"/>
          <w:lang w:eastAsia="ru-RU"/>
        </w:rPr>
        <w:t>церия.</w:t>
      </w:r>
    </w:p>
    <w:p w:rsidR="006F056F" w:rsidRPr="006F056F" w:rsidRDefault="006F056F" w:rsidP="006F056F">
      <w:pPr>
        <w:shd w:val="clear" w:color="auto" w:fill="FFFFFF"/>
        <w:tabs>
          <w:tab w:val="clear" w:pos="709"/>
        </w:tabs>
        <w:suppressAutoHyphens w:val="0"/>
        <w:autoSpaceDE w:val="0"/>
        <w:autoSpaceDN w:val="0"/>
        <w:adjustRightInd w:val="0"/>
        <w:spacing w:before="725" w:after="0" w:line="240" w:lineRule="auto"/>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spacing w:val="-1"/>
          <w:kern w:val="0"/>
          <w:sz w:val="24"/>
          <w:szCs w:val="24"/>
          <w:lang w:eastAsia="ru-RU"/>
        </w:rPr>
        <w:t>Апробация результатов</w:t>
      </w:r>
    </w:p>
    <w:p w:rsidR="006F056F" w:rsidRPr="006F056F" w:rsidRDefault="006F056F" w:rsidP="006F056F">
      <w:pPr>
        <w:shd w:val="clear" w:color="auto" w:fill="FFFFFF"/>
        <w:tabs>
          <w:tab w:val="clear" w:pos="709"/>
        </w:tabs>
        <w:suppressAutoHyphens w:val="0"/>
        <w:autoSpaceDE w:val="0"/>
        <w:autoSpaceDN w:val="0"/>
        <w:adjustRightInd w:val="0"/>
        <w:spacing w:before="221" w:after="0" w:line="413" w:lineRule="exact"/>
        <w:ind w:firstLine="701"/>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По теме работы имеется 28 публикаций, включая 3 статьи в рецензируемых журналах, рекомендованных ВАК. Отдельные части работы были представлены на российских и международных конференциях в виде устных и стендовых докладов, в том числе на Международной Пущинской школе-конференции молодых ученых «Биология-наука 21 века» -</w:t>
      </w:r>
      <w:r w:rsidRPr="006F056F">
        <w:rPr>
          <w:rFonts w:ascii="Times New Roman" w:eastAsia="Times New Roman" w:hAnsi="Times New Roman" w:cs="Times New Roman"/>
          <w:spacing w:val="-1"/>
          <w:kern w:val="0"/>
          <w:sz w:val="24"/>
          <w:szCs w:val="24"/>
          <w:lang w:eastAsia="ru-RU"/>
        </w:rPr>
        <w:t xml:space="preserve">2011, 2012, 2013, 2014, 2015 (Пущино, Россия), Международной конференции молодых ученых </w:t>
      </w:r>
      <w:r w:rsidRPr="006F056F">
        <w:rPr>
          <w:rFonts w:ascii="Times New Roman" w:eastAsia="Times New Roman" w:hAnsi="Times New Roman" w:cs="Times New Roman"/>
          <w:kern w:val="0"/>
          <w:sz w:val="24"/>
          <w:szCs w:val="24"/>
          <w:lang w:eastAsia="ru-RU"/>
        </w:rPr>
        <w:t xml:space="preserve">Экспериментальная и теоретическая биофизика - 2011, 2012, 2013, 2014, 2015 (Пущино, </w:t>
      </w:r>
      <w:r w:rsidRPr="006F056F">
        <w:rPr>
          <w:rFonts w:ascii="Times New Roman" w:eastAsia="Times New Roman" w:hAnsi="Times New Roman" w:cs="Times New Roman"/>
          <w:spacing w:val="-1"/>
          <w:kern w:val="0"/>
          <w:sz w:val="24"/>
          <w:szCs w:val="24"/>
          <w:lang w:eastAsia="ru-RU"/>
        </w:rPr>
        <w:t xml:space="preserve">Россия), Конкурсе молодых ученых ИТЭБ РАН-2011, 2012, 2013, 2014, 2015 (Пущино, Россия), </w:t>
      </w:r>
      <w:r w:rsidRPr="006F056F">
        <w:rPr>
          <w:rFonts w:ascii="Times New Roman" w:eastAsia="Times New Roman" w:hAnsi="Times New Roman" w:cs="Times New Roman"/>
          <w:kern w:val="0"/>
          <w:sz w:val="24"/>
          <w:szCs w:val="24"/>
          <w:lang w:eastAsia="ru-RU"/>
        </w:rPr>
        <w:t xml:space="preserve">Международной научной конференции «Полифункциональные химические материалы и технологии» (Томск, 2013), Первой региональной конференции инновационных проектов Московской области «УМНИК»-2011 (Москва), </w:t>
      </w:r>
      <w:r w:rsidRPr="006F056F">
        <w:rPr>
          <w:rFonts w:ascii="Times New Roman" w:eastAsia="Times New Roman" w:hAnsi="Times New Roman" w:cs="Times New Roman"/>
          <w:kern w:val="0"/>
          <w:sz w:val="24"/>
          <w:szCs w:val="24"/>
          <w:lang w:val="en-US" w:eastAsia="ru-RU"/>
        </w:rPr>
        <w:t>The</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European</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Human</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Genetics</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Conference</w:t>
      </w:r>
      <w:r w:rsidRPr="006F056F">
        <w:rPr>
          <w:rFonts w:ascii="Times New Roman" w:eastAsia="Times New Roman" w:hAnsi="Times New Roman" w:cs="Times New Roman"/>
          <w:kern w:val="0"/>
          <w:sz w:val="24"/>
          <w:szCs w:val="24"/>
          <w:lang w:eastAsia="ru-RU"/>
        </w:rPr>
        <w:t xml:space="preserve"> 2015, </w:t>
      </w:r>
      <w:hyperlink r:id="rId11" w:history="1">
        <w:r w:rsidRPr="006F056F">
          <w:rPr>
            <w:rFonts w:ascii="Times New Roman" w:eastAsia="Times New Roman" w:hAnsi="Times New Roman" w:cs="Times New Roman"/>
            <w:kern w:val="0"/>
            <w:sz w:val="24"/>
            <w:szCs w:val="24"/>
            <w:u w:val="single"/>
            <w:lang w:eastAsia="ru-RU"/>
          </w:rPr>
          <w:t>(</w:t>
        </w:r>
        <w:r w:rsidRPr="006F056F">
          <w:rPr>
            <w:rFonts w:ascii="Times New Roman" w:eastAsia="Times New Roman" w:hAnsi="Times New Roman" w:cs="Times New Roman"/>
            <w:kern w:val="0"/>
            <w:sz w:val="24"/>
            <w:szCs w:val="24"/>
            <w:u w:val="single"/>
            <w:lang w:val="en-US" w:eastAsia="ru-RU"/>
          </w:rPr>
          <w:t>Glasgow</w:t>
        </w:r>
        <w:r w:rsidRPr="006F056F">
          <w:rPr>
            <w:rFonts w:ascii="Times New Roman" w:eastAsia="Times New Roman" w:hAnsi="Times New Roman" w:cs="Times New Roman"/>
            <w:kern w:val="0"/>
            <w:sz w:val="24"/>
            <w:szCs w:val="24"/>
            <w:u w:val="single"/>
            <w:lang w:eastAsia="ru-RU"/>
          </w:rPr>
          <w:t xml:space="preserve">, </w:t>
        </w:r>
        <w:r w:rsidRPr="006F056F">
          <w:rPr>
            <w:rFonts w:ascii="Times New Roman" w:eastAsia="Times New Roman" w:hAnsi="Times New Roman" w:cs="Times New Roman"/>
            <w:kern w:val="0"/>
            <w:sz w:val="24"/>
            <w:szCs w:val="24"/>
            <w:u w:val="single"/>
            <w:lang w:val="en-US" w:eastAsia="ru-RU"/>
          </w:rPr>
          <w:t>U</w:t>
        </w:r>
        <w:r w:rsidRPr="006F056F">
          <w:rPr>
            <w:rFonts w:ascii="Times New Roman" w:eastAsia="Times New Roman" w:hAnsi="Times New Roman" w:cs="Times New Roman"/>
            <w:kern w:val="0"/>
            <w:sz w:val="24"/>
            <w:szCs w:val="24"/>
            <w:u w:val="single"/>
            <w:lang w:eastAsia="ru-RU"/>
          </w:rPr>
          <w:t>К)</w:t>
        </w:r>
      </w:hyperlink>
      <w:r w:rsidRPr="006F056F">
        <w:rPr>
          <w:rFonts w:ascii="Times New Roman" w:eastAsia="Times New Roman" w:hAnsi="Times New Roman" w:cs="Times New Roman"/>
          <w:kern w:val="0"/>
          <w:sz w:val="24"/>
          <w:szCs w:val="24"/>
          <w:lang w:eastAsia="ru-RU"/>
        </w:rPr>
        <w:t xml:space="preserve">, Конференции молодых ученых «Перспективные направления онкологии и радиологии-2015» (г. Обнинск, Россия), Международной научной конференции студентов, аспирантов и молодых ученых Ломоносов- 2015 (Москва, Россия), научной конференции </w:t>
      </w:r>
      <w:r w:rsidRPr="006F056F">
        <w:rPr>
          <w:rFonts w:ascii="Times New Roman" w:eastAsia="Times New Roman" w:hAnsi="Times New Roman" w:cs="Times New Roman"/>
          <w:spacing w:val="-1"/>
          <w:kern w:val="0"/>
          <w:sz w:val="24"/>
          <w:szCs w:val="24"/>
          <w:lang w:val="en-US" w:eastAsia="ru-RU"/>
        </w:rPr>
        <w:t>ToxRad</w:t>
      </w:r>
      <w:r w:rsidRPr="006F056F">
        <w:rPr>
          <w:rFonts w:ascii="Times New Roman" w:eastAsia="Times New Roman" w:hAnsi="Times New Roman" w:cs="Times New Roman"/>
          <w:spacing w:val="-1"/>
          <w:kern w:val="0"/>
          <w:sz w:val="24"/>
          <w:szCs w:val="24"/>
          <w:lang w:eastAsia="ru-RU"/>
        </w:rPr>
        <w:t xml:space="preserve">-2015 (Санкт-Петербург), Конгрессе молодых ученых-биологов «СИМБИОЗ» 2013, 2015 (Воронеж, Новосибирск), IX Международной конференции «Биоантиоксидант-2015» (Москва), </w:t>
      </w:r>
      <w:r w:rsidRPr="006F056F">
        <w:rPr>
          <w:rFonts w:ascii="Times New Roman" w:eastAsia="Times New Roman" w:hAnsi="Times New Roman" w:cs="Times New Roman"/>
          <w:kern w:val="0"/>
          <w:sz w:val="24"/>
          <w:szCs w:val="24"/>
          <w:lang w:val="en-US" w:eastAsia="ru-RU"/>
        </w:rPr>
        <w:t>IV</w:t>
      </w:r>
      <w:r w:rsidRPr="006F056F">
        <w:rPr>
          <w:rFonts w:ascii="Times New Roman" w:eastAsia="Times New Roman" w:hAnsi="Times New Roman" w:cs="Times New Roman"/>
          <w:kern w:val="0"/>
          <w:sz w:val="24"/>
          <w:szCs w:val="24"/>
          <w:lang w:eastAsia="ru-RU"/>
        </w:rPr>
        <w:t xml:space="preserve"> и </w:t>
      </w:r>
      <w:r w:rsidRPr="006F056F">
        <w:rPr>
          <w:rFonts w:ascii="Times New Roman" w:eastAsia="Times New Roman" w:hAnsi="Times New Roman" w:cs="Times New Roman"/>
          <w:kern w:val="0"/>
          <w:sz w:val="24"/>
          <w:szCs w:val="24"/>
          <w:lang w:val="en-US" w:eastAsia="ru-RU"/>
        </w:rPr>
        <w:t>V</w:t>
      </w:r>
      <w:r w:rsidRPr="006F056F">
        <w:rPr>
          <w:rFonts w:ascii="Times New Roman" w:eastAsia="Times New Roman" w:hAnsi="Times New Roman" w:cs="Times New Roman"/>
          <w:kern w:val="0"/>
          <w:sz w:val="24"/>
          <w:szCs w:val="24"/>
          <w:lang w:eastAsia="ru-RU"/>
        </w:rPr>
        <w:t xml:space="preserve"> Съезд биофизиков России-2014, 2015 (Нижний Новгород, Ростов-на-Дону), в рамках </w:t>
      </w:r>
      <w:r w:rsidRPr="006F056F">
        <w:rPr>
          <w:rFonts w:ascii="Times New Roman" w:eastAsia="Times New Roman" w:hAnsi="Times New Roman" w:cs="Times New Roman"/>
          <w:spacing w:val="-1"/>
          <w:kern w:val="0"/>
          <w:sz w:val="24"/>
          <w:szCs w:val="24"/>
          <w:lang w:eastAsia="ru-RU"/>
        </w:rPr>
        <w:t xml:space="preserve">Международных школ </w:t>
      </w:r>
      <w:r w:rsidRPr="006F056F">
        <w:rPr>
          <w:rFonts w:ascii="Times New Roman" w:eastAsia="Times New Roman" w:hAnsi="Times New Roman" w:cs="Times New Roman"/>
          <w:spacing w:val="-1"/>
          <w:kern w:val="0"/>
          <w:sz w:val="24"/>
          <w:szCs w:val="24"/>
          <w:lang w:val="en-US" w:eastAsia="ru-RU"/>
        </w:rPr>
        <w:t>DoReMi</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InterRAD</w:t>
      </w:r>
      <w:r w:rsidRPr="006F056F">
        <w:rPr>
          <w:rFonts w:ascii="Times New Roman" w:eastAsia="Times New Roman" w:hAnsi="Times New Roman" w:cs="Times New Roman"/>
          <w:spacing w:val="-1"/>
          <w:kern w:val="0"/>
          <w:sz w:val="24"/>
          <w:szCs w:val="24"/>
          <w:lang w:eastAsia="ru-RU"/>
        </w:rPr>
        <w:t xml:space="preserve"> С</w:t>
      </w:r>
      <w:r w:rsidRPr="006F056F">
        <w:rPr>
          <w:rFonts w:ascii="Times New Roman" w:eastAsia="Times New Roman" w:hAnsi="Times New Roman" w:cs="Times New Roman"/>
          <w:spacing w:val="-1"/>
          <w:kern w:val="0"/>
          <w:sz w:val="24"/>
          <w:szCs w:val="24"/>
          <w:lang w:val="en-US" w:eastAsia="ru-RU"/>
        </w:rPr>
        <w:t>ourse</w:t>
      </w:r>
      <w:r w:rsidRPr="006F056F">
        <w:rPr>
          <w:rFonts w:ascii="Times New Roman" w:eastAsia="Times New Roman" w:hAnsi="Times New Roman" w:cs="Times New Roman"/>
          <w:spacing w:val="-1"/>
          <w:kern w:val="0"/>
          <w:sz w:val="24"/>
          <w:szCs w:val="24"/>
          <w:lang w:eastAsia="ru-RU"/>
        </w:rPr>
        <w:t>, «</w:t>
      </w:r>
      <w:r w:rsidRPr="006F056F">
        <w:rPr>
          <w:rFonts w:ascii="Times New Roman" w:eastAsia="Times New Roman" w:hAnsi="Times New Roman" w:cs="Times New Roman"/>
          <w:spacing w:val="-1"/>
          <w:kern w:val="0"/>
          <w:sz w:val="24"/>
          <w:szCs w:val="24"/>
          <w:lang w:val="en-US" w:eastAsia="ru-RU"/>
        </w:rPr>
        <w:t>Modelling</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radiation</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effects</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from</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initial</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spacing w:val="-1"/>
          <w:kern w:val="0"/>
          <w:sz w:val="24"/>
          <w:szCs w:val="24"/>
          <w:lang w:val="en-US" w:eastAsia="ru-RU"/>
        </w:rPr>
        <w:t>physical</w:t>
      </w:r>
      <w:r w:rsidRPr="006F056F">
        <w:rPr>
          <w:rFonts w:ascii="Times New Roman" w:eastAsia="Times New Roman" w:hAnsi="Times New Roman" w:cs="Times New Roman"/>
          <w:spacing w:val="-1"/>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events</w:t>
      </w:r>
      <w:r w:rsidRPr="006F056F">
        <w:rPr>
          <w:rFonts w:ascii="Times New Roman" w:eastAsia="Times New Roman" w:hAnsi="Times New Roman" w:cs="Times New Roman"/>
          <w:kern w:val="0"/>
          <w:sz w:val="24"/>
          <w:szCs w:val="24"/>
          <w:lang w:eastAsia="ru-RU"/>
        </w:rPr>
        <w:t xml:space="preserve"> -2014» (</w:t>
      </w:r>
      <w:r w:rsidRPr="006F056F">
        <w:rPr>
          <w:rFonts w:ascii="Times New Roman" w:eastAsia="Times New Roman" w:hAnsi="Times New Roman" w:cs="Times New Roman"/>
          <w:kern w:val="0"/>
          <w:sz w:val="24"/>
          <w:szCs w:val="24"/>
          <w:lang w:val="en-US" w:eastAsia="ru-RU"/>
        </w:rPr>
        <w:t>Pavia</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Italy</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DoReMi</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InterRAD</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course</w:t>
      </w:r>
      <w:r w:rsidRPr="006F056F">
        <w:rPr>
          <w:rFonts w:ascii="Times New Roman" w:eastAsia="Times New Roman" w:hAnsi="Times New Roman" w:cs="Times New Roman"/>
          <w:kern w:val="0"/>
          <w:sz w:val="24"/>
          <w:szCs w:val="24"/>
          <w:lang w:eastAsia="ru-RU"/>
        </w:rPr>
        <w:t>, «</w:t>
      </w:r>
      <w:r w:rsidRPr="006F056F">
        <w:rPr>
          <w:rFonts w:ascii="Times New Roman" w:eastAsia="Times New Roman" w:hAnsi="Times New Roman" w:cs="Times New Roman"/>
          <w:kern w:val="0"/>
          <w:sz w:val="24"/>
          <w:szCs w:val="24"/>
          <w:lang w:val="en-US" w:eastAsia="ru-RU"/>
        </w:rPr>
        <w:t>Integrating</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Low</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Dose</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Research</w:t>
      </w:r>
      <w:r w:rsidRPr="006F056F">
        <w:rPr>
          <w:rFonts w:ascii="Times New Roman" w:eastAsia="Times New Roman" w:hAnsi="Times New Roman" w:cs="Times New Roman"/>
          <w:kern w:val="0"/>
          <w:sz w:val="24"/>
          <w:szCs w:val="24"/>
          <w:lang w:eastAsia="ru-RU"/>
        </w:rPr>
        <w:t>-2013» (</w:t>
      </w:r>
      <w:r w:rsidRPr="006F056F">
        <w:rPr>
          <w:rFonts w:ascii="Times New Roman" w:eastAsia="Times New Roman" w:hAnsi="Times New Roman" w:cs="Times New Roman"/>
          <w:kern w:val="0"/>
          <w:sz w:val="24"/>
          <w:szCs w:val="24"/>
          <w:lang w:val="en-US" w:eastAsia="ru-RU"/>
        </w:rPr>
        <w:t>Munich</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Germany</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DoReMi</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InterRAD</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course</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The</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Molecular</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Mechanisms</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of</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Radiation</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Carcinogenesis</w:t>
      </w:r>
      <w:r w:rsidRPr="006F056F">
        <w:rPr>
          <w:rFonts w:ascii="Times New Roman" w:eastAsia="Times New Roman" w:hAnsi="Times New Roman" w:cs="Times New Roman"/>
          <w:kern w:val="0"/>
          <w:sz w:val="24"/>
          <w:szCs w:val="24"/>
          <w:lang w:eastAsia="ru-RU"/>
        </w:rPr>
        <w:t>-2015» (</w:t>
      </w:r>
      <w:r w:rsidRPr="006F056F">
        <w:rPr>
          <w:rFonts w:ascii="Times New Roman" w:eastAsia="Times New Roman" w:hAnsi="Times New Roman" w:cs="Times New Roman"/>
          <w:kern w:val="0"/>
          <w:sz w:val="24"/>
          <w:szCs w:val="24"/>
          <w:lang w:val="en-US" w:eastAsia="ru-RU"/>
        </w:rPr>
        <w:t>Munich</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Germany</w:t>
      </w:r>
      <w:r w:rsidRPr="006F056F">
        <w:rPr>
          <w:rFonts w:ascii="Times New Roman" w:eastAsia="Times New Roman" w:hAnsi="Times New Roman" w:cs="Times New Roman"/>
          <w:kern w:val="0"/>
          <w:sz w:val="24"/>
          <w:szCs w:val="24"/>
          <w:lang w:eastAsia="ru-RU"/>
        </w:rPr>
        <w:t>), Международной конференции «Актуальные вопросы биологической физики и химии-2016» (Севастополь), Международной конференции «</w:t>
      </w:r>
      <w:r w:rsidRPr="006F056F">
        <w:rPr>
          <w:rFonts w:ascii="Times New Roman" w:eastAsia="Times New Roman" w:hAnsi="Times New Roman" w:cs="Times New Roman"/>
          <w:kern w:val="0"/>
          <w:sz w:val="24"/>
          <w:szCs w:val="24"/>
          <w:lang w:val="en-US" w:eastAsia="ru-RU"/>
        </w:rPr>
        <w:t>Nanomaterials</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and</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Living</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Systems</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kern w:val="0"/>
          <w:sz w:val="24"/>
          <w:szCs w:val="24"/>
          <w:lang w:val="en-US" w:eastAsia="ru-RU"/>
        </w:rPr>
        <w:t>NLS</w:t>
      </w:r>
      <w:r w:rsidRPr="006F056F">
        <w:rPr>
          <w:rFonts w:ascii="Times New Roman" w:eastAsia="Times New Roman" w:hAnsi="Times New Roman" w:cs="Times New Roman"/>
          <w:kern w:val="0"/>
          <w:sz w:val="24"/>
          <w:szCs w:val="24"/>
          <w:lang w:eastAsia="ru-RU"/>
        </w:rPr>
        <w:t>-2016 (Москва).</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left="5" w:firstLine="0"/>
        <w:jc w:val="center"/>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0"/>
          <w:szCs w:val="20"/>
          <w:lang w:eastAsia="ru-RU"/>
        </w:rPr>
        <w:t>9</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left="5" w:firstLine="0"/>
        <w:jc w:val="center"/>
        <w:rPr>
          <w:rFonts w:ascii="Times New Roman" w:eastAsia="Times New Roman" w:hAnsi="Times New Roman" w:cs="Times New Roman"/>
          <w:kern w:val="0"/>
          <w:sz w:val="20"/>
          <w:szCs w:val="20"/>
          <w:lang w:eastAsia="ru-RU"/>
        </w:rPr>
        <w:sectPr w:rsidR="006F056F" w:rsidRPr="006F056F">
          <w:pgSz w:w="11909" w:h="16834"/>
          <w:pgMar w:top="960" w:right="571" w:bottom="360" w:left="1421" w:header="720" w:footer="720" w:gutter="0"/>
          <w:cols w:space="60"/>
          <w:noEndnote/>
        </w:sectPr>
      </w:pPr>
    </w:p>
    <w:p w:rsidR="006F056F" w:rsidRPr="006F056F" w:rsidRDefault="006F056F" w:rsidP="006F056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kern w:val="0"/>
          <w:sz w:val="24"/>
          <w:szCs w:val="24"/>
          <w:lang w:eastAsia="ru-RU"/>
        </w:rPr>
        <w:t>Личный вклад автора.</w:t>
      </w:r>
    </w:p>
    <w:p w:rsidR="006F056F" w:rsidRPr="006F056F" w:rsidRDefault="006F056F" w:rsidP="006F056F">
      <w:pPr>
        <w:shd w:val="clear" w:color="auto" w:fill="FFFFFF"/>
        <w:tabs>
          <w:tab w:val="clear" w:pos="709"/>
        </w:tabs>
        <w:suppressAutoHyphens w:val="0"/>
        <w:autoSpaceDE w:val="0"/>
        <w:autoSpaceDN w:val="0"/>
        <w:adjustRightInd w:val="0"/>
        <w:spacing w:before="226" w:after="0" w:line="413" w:lineRule="exact"/>
        <w:ind w:firstLine="70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Основная экспериментальная часть выполнена лично автором (работа с клеточными культурами, анализ биологической активности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после воздействия различных стресс-факторов, синтез и исследование микрокапсул) в период с 2010 по 2016 гг., а также совместно с сотрудниками лаборатории роста клеток и тканей ИТЭБ РАН. В работе использованы материалы, полученные как автором лично, так и в результате сотрудничества: в части синтеза образцов нанокристаллического диоксида церия с лабораторией синтеза функциональных материалов и переработки минерального сырья ИОНХ РАН (чл.-корр. РАН, проф., д.х.н., Иванов В.К.), в части разработки систем внутриклеточной доставки наноматериалов с лабораторией нано- и биоматериалов Школы инженерии и материаловедения Лондонского университета Королевы Марии (профессор Сухоруков Г.Б.).</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70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spacing w:val="-1"/>
          <w:kern w:val="0"/>
          <w:sz w:val="24"/>
          <w:szCs w:val="24"/>
          <w:lang w:eastAsia="ru-RU"/>
        </w:rPr>
        <w:t xml:space="preserve">Работа выполнялась в соответствии с планами проектов РФФИ </w:t>
      </w:r>
      <w:r w:rsidRPr="006F056F">
        <w:rPr>
          <w:rFonts w:ascii="Times New Roman" w:eastAsia="Times New Roman" w:hAnsi="Times New Roman" w:cs="Times New Roman"/>
          <w:i/>
          <w:iCs/>
          <w:spacing w:val="-1"/>
          <w:kern w:val="0"/>
          <w:sz w:val="24"/>
          <w:szCs w:val="24"/>
          <w:lang w:eastAsia="ru-RU"/>
        </w:rPr>
        <w:t>№</w:t>
      </w:r>
      <w:hyperlink r:id="rId12" w:history="1">
        <w:r w:rsidRPr="006F056F">
          <w:rPr>
            <w:rFonts w:ascii="Times New Roman" w:eastAsia="Times New Roman" w:hAnsi="Times New Roman" w:cs="Times New Roman"/>
            <w:i/>
            <w:iCs/>
            <w:spacing w:val="-1"/>
            <w:kern w:val="0"/>
            <w:sz w:val="24"/>
            <w:szCs w:val="24"/>
            <w:u w:val="single"/>
            <w:lang w:eastAsia="ru-RU"/>
          </w:rPr>
          <w:t xml:space="preserve"> 14-04-32199 </w:t>
        </w:r>
      </w:hyperlink>
      <w:r w:rsidRPr="006F056F">
        <w:rPr>
          <w:rFonts w:ascii="Times New Roman" w:eastAsia="Times New Roman" w:hAnsi="Times New Roman" w:cs="Times New Roman"/>
          <w:i/>
          <w:iCs/>
          <w:spacing w:val="-1"/>
          <w:kern w:val="0"/>
          <w:sz w:val="24"/>
          <w:szCs w:val="24"/>
          <w:lang w:eastAsia="ru-RU"/>
        </w:rPr>
        <w:t>мол_а</w:t>
      </w:r>
      <w:r w:rsidRPr="006F056F">
        <w:rPr>
          <w:rFonts w:ascii="Times New Roman" w:eastAsia="Times New Roman" w:hAnsi="Times New Roman" w:cs="Times New Roman"/>
          <w:spacing w:val="-1"/>
          <w:kern w:val="0"/>
          <w:sz w:val="24"/>
          <w:szCs w:val="24"/>
          <w:lang w:eastAsia="ru-RU"/>
        </w:rPr>
        <w:t>,</w:t>
      </w:r>
      <w:hyperlink r:id="rId13" w:history="1">
        <w:r w:rsidRPr="006F056F">
          <w:rPr>
            <w:rFonts w:ascii="Times New Roman" w:eastAsia="Times New Roman" w:hAnsi="Times New Roman" w:cs="Times New Roman"/>
            <w:spacing w:val="-1"/>
            <w:kern w:val="0"/>
            <w:sz w:val="24"/>
            <w:szCs w:val="24"/>
            <w:u w:val="single"/>
            <w:lang w:eastAsia="ru-RU"/>
          </w:rPr>
          <w:t xml:space="preserve"> </w:t>
        </w:r>
        <w:r w:rsidRPr="006F056F">
          <w:rPr>
            <w:rFonts w:ascii="Times New Roman" w:eastAsia="Times New Roman" w:hAnsi="Times New Roman" w:cs="Times New Roman"/>
            <w:i/>
            <w:iCs/>
            <w:spacing w:val="-1"/>
            <w:kern w:val="0"/>
            <w:sz w:val="24"/>
            <w:szCs w:val="24"/>
            <w:u w:val="single"/>
            <w:lang w:eastAsia="ru-RU"/>
          </w:rPr>
          <w:t>14-</w:t>
        </w:r>
        <w:r w:rsidRPr="006F056F">
          <w:rPr>
            <w:rFonts w:ascii="Times New Roman" w:eastAsia="Times New Roman" w:hAnsi="Times New Roman" w:cs="Times New Roman"/>
            <w:i/>
            <w:iCs/>
            <w:kern w:val="0"/>
            <w:sz w:val="24"/>
            <w:szCs w:val="24"/>
            <w:u w:val="single"/>
            <w:lang w:eastAsia="ru-RU"/>
          </w:rPr>
          <w:t xml:space="preserve">44-03615 </w:t>
        </w:r>
      </w:hyperlink>
      <w:r w:rsidRPr="006F056F">
        <w:rPr>
          <w:rFonts w:ascii="Times New Roman" w:eastAsia="Times New Roman" w:hAnsi="Times New Roman" w:cs="Times New Roman"/>
          <w:i/>
          <w:iCs/>
          <w:kern w:val="0"/>
          <w:sz w:val="24"/>
          <w:szCs w:val="24"/>
          <w:lang w:eastAsia="ru-RU"/>
        </w:rPr>
        <w:t>р_центр_а</w:t>
      </w:r>
      <w:r w:rsidRPr="006F056F">
        <w:rPr>
          <w:rFonts w:ascii="Times New Roman" w:eastAsia="Times New Roman" w:hAnsi="Times New Roman" w:cs="Times New Roman"/>
          <w:kern w:val="0"/>
          <w:sz w:val="24"/>
          <w:szCs w:val="24"/>
          <w:lang w:eastAsia="ru-RU"/>
        </w:rPr>
        <w:t xml:space="preserve">, проекта УМНИК-2011, а также </w:t>
      </w:r>
      <w:r w:rsidRPr="006F056F">
        <w:rPr>
          <w:rFonts w:ascii="Times New Roman" w:eastAsia="Times New Roman" w:hAnsi="Times New Roman" w:cs="Times New Roman"/>
          <w:i/>
          <w:iCs/>
          <w:kern w:val="0"/>
          <w:sz w:val="24"/>
          <w:szCs w:val="24"/>
          <w:lang w:eastAsia="ru-RU"/>
        </w:rPr>
        <w:t xml:space="preserve">«Стипендии Президента РФ для обучения за рубежом-2014» </w:t>
      </w:r>
      <w:r w:rsidRPr="006F056F">
        <w:rPr>
          <w:rFonts w:ascii="Times New Roman" w:eastAsia="Times New Roman" w:hAnsi="Times New Roman" w:cs="Times New Roman"/>
          <w:kern w:val="0"/>
          <w:sz w:val="24"/>
          <w:szCs w:val="24"/>
          <w:lang w:eastAsia="ru-RU"/>
        </w:rPr>
        <w:t>в рамках зарубежной стажировки под руководством профессора Сухорукова Г.Б. по теме «Разработка дистанционно управляемых микро-и наноразмерных систем для адресной доставки терапевтических нанобиоматериалов в клетку» в Лондонском университете Королевы Марии.</w:t>
      </w:r>
    </w:p>
    <w:p w:rsidR="006F056F" w:rsidRDefault="006F056F" w:rsidP="006F056F"/>
    <w:p w:rsidR="006F056F" w:rsidRDefault="006F056F" w:rsidP="006F056F"/>
    <w:p w:rsidR="006F056F" w:rsidRDefault="006F056F" w:rsidP="006F056F"/>
    <w:p w:rsidR="006F056F" w:rsidRDefault="006F056F" w:rsidP="006F056F"/>
    <w:p w:rsidR="006F056F" w:rsidRPr="006F056F" w:rsidRDefault="006F056F" w:rsidP="006F056F">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kern w:val="0"/>
          <w:sz w:val="24"/>
          <w:szCs w:val="24"/>
          <w:lang w:eastAsia="ru-RU"/>
        </w:rPr>
        <w:t>ЗАКЛЮЧЕНИЕ</w:t>
      </w:r>
    </w:p>
    <w:p w:rsidR="006F056F" w:rsidRPr="006F056F" w:rsidRDefault="006F056F" w:rsidP="006F056F">
      <w:pPr>
        <w:shd w:val="clear" w:color="auto" w:fill="FFFFFF"/>
        <w:tabs>
          <w:tab w:val="clear" w:pos="709"/>
        </w:tabs>
        <w:suppressAutoHyphens w:val="0"/>
        <w:autoSpaceDE w:val="0"/>
        <w:autoSpaceDN w:val="0"/>
        <w:adjustRightInd w:val="0"/>
        <w:spacing w:before="226" w:after="0" w:line="413" w:lineRule="exact"/>
        <w:ind w:right="10" w:firstLine="70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Целью работы было изучение физико-химических характеристик и биологической активности цитрат-стабилизированных наночастиц диоксида церия, а также разработка системы их адресной доставки на основе полиэлектролитных микрокапсул.</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5" w:firstLine="70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Показано, что биологическое окружение влияет на агрегативную устойчивость и дзета-потенциал наночастиц. Разведение наночастиц в культуральной среде приводило к ее агрегации и уменьшению дзета-потенциала. При этом использование культуральной среды, содержащей сыворотку, обеспечивало сохранение размера наночастиц близкого к исходному.</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firstLine="70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 xml:space="preserve">Мы обнаружили, что цитрат-стабилизированные наночастицы диоксида церия оказывают стимулирующее </w:t>
      </w:r>
      <w:r w:rsidRPr="006F056F">
        <w:rPr>
          <w:rFonts w:ascii="Times New Roman" w:eastAsia="Times New Roman" w:hAnsi="Times New Roman" w:cs="Times New Roman"/>
          <w:kern w:val="0"/>
          <w:sz w:val="24"/>
          <w:szCs w:val="24"/>
          <w:lang w:val="uk-UA" w:eastAsia="ru-RU"/>
        </w:rPr>
        <w:t>дозо-</w:t>
      </w:r>
      <w:r w:rsidRPr="006F056F">
        <w:rPr>
          <w:rFonts w:ascii="Times New Roman" w:eastAsia="Times New Roman" w:hAnsi="Times New Roman" w:cs="Times New Roman"/>
          <w:kern w:val="0"/>
          <w:sz w:val="24"/>
          <w:szCs w:val="24"/>
          <w:lang w:eastAsia="ru-RU"/>
        </w:rPr>
        <w:t>зависимое действие на пролиферацию первичных эмбриональных фибробластов мыши, а также мезенхимальные стволовых клеток человека. Данная стимуляция связана со снижением уровня внутриклеточных АФК и модуляцией экспрессии антиоксидантных генов в начальной стадии клеточного роста. При этом высокие концентрации наночастиц (10</w:t>
      </w:r>
      <w:r w:rsidRPr="006F056F">
        <w:rPr>
          <w:rFonts w:ascii="Times New Roman" w:eastAsia="Times New Roman" w:hAnsi="Times New Roman" w:cs="Times New Roman"/>
          <w:kern w:val="0"/>
          <w:sz w:val="24"/>
          <w:szCs w:val="24"/>
          <w:vertAlign w:val="superscript"/>
          <w:lang w:eastAsia="ru-RU"/>
        </w:rPr>
        <w:t>-3</w:t>
      </w:r>
      <w:r w:rsidRPr="006F056F">
        <w:rPr>
          <w:rFonts w:ascii="Times New Roman" w:eastAsia="Times New Roman" w:hAnsi="Times New Roman" w:cs="Times New Roman"/>
          <w:kern w:val="0"/>
          <w:sz w:val="24"/>
          <w:szCs w:val="24"/>
          <w:lang w:eastAsia="ru-RU"/>
        </w:rPr>
        <w:t xml:space="preserve"> -10</w:t>
      </w:r>
      <w:r w:rsidRPr="006F056F">
        <w:rPr>
          <w:rFonts w:ascii="Times New Roman" w:eastAsia="Times New Roman" w:hAnsi="Times New Roman" w:cs="Times New Roman"/>
          <w:kern w:val="0"/>
          <w:sz w:val="24"/>
          <w:szCs w:val="24"/>
          <w:vertAlign w:val="superscript"/>
          <w:lang w:eastAsia="ru-RU"/>
        </w:rPr>
        <w:t>-4</w:t>
      </w:r>
      <w:r w:rsidRPr="006F056F">
        <w:rPr>
          <w:rFonts w:ascii="Times New Roman" w:eastAsia="Times New Roman" w:hAnsi="Times New Roman" w:cs="Times New Roman"/>
          <w:kern w:val="0"/>
          <w:sz w:val="24"/>
          <w:szCs w:val="24"/>
          <w:lang w:eastAsia="ru-RU"/>
        </w:rPr>
        <w:t xml:space="preserve"> М) значительно индуцировали мРНК антиоксидантных </w:t>
      </w:r>
      <w:r w:rsidRPr="006F056F">
        <w:rPr>
          <w:rFonts w:ascii="Times New Roman" w:eastAsia="Times New Roman" w:hAnsi="Times New Roman" w:cs="Times New Roman"/>
          <w:spacing w:val="-1"/>
          <w:kern w:val="0"/>
          <w:sz w:val="24"/>
          <w:szCs w:val="24"/>
          <w:lang w:eastAsia="ru-RU"/>
        </w:rPr>
        <w:t xml:space="preserve">ферментов, что, по всей видимости, является причиной ингибирования пролиферации. В связи с </w:t>
      </w:r>
      <w:r w:rsidRPr="006F056F">
        <w:rPr>
          <w:rFonts w:ascii="Times New Roman" w:eastAsia="Times New Roman" w:hAnsi="Times New Roman" w:cs="Times New Roman"/>
          <w:kern w:val="0"/>
          <w:sz w:val="24"/>
          <w:szCs w:val="24"/>
          <w:lang w:eastAsia="ru-RU"/>
        </w:rPr>
        <w:t xml:space="preserve">этим подбор оптимальных концентраций наночастиц, обеспечивающих физиологическое состояние редокс-системы клетки, является необходимым для контролируемой стимуляции их пролиферации. Также было показано стимулирующее </w:t>
      </w:r>
      <w:r w:rsidRPr="006F056F">
        <w:rPr>
          <w:rFonts w:ascii="Times New Roman" w:eastAsia="Times New Roman" w:hAnsi="Times New Roman" w:cs="Times New Roman"/>
          <w:kern w:val="0"/>
          <w:sz w:val="24"/>
          <w:szCs w:val="24"/>
          <w:lang w:val="uk-UA" w:eastAsia="ru-RU"/>
        </w:rPr>
        <w:t>дозо-</w:t>
      </w:r>
      <w:r w:rsidRPr="006F056F">
        <w:rPr>
          <w:rFonts w:ascii="Times New Roman" w:eastAsia="Times New Roman" w:hAnsi="Times New Roman" w:cs="Times New Roman"/>
          <w:kern w:val="0"/>
          <w:sz w:val="24"/>
          <w:szCs w:val="24"/>
          <w:lang w:eastAsia="ru-RU"/>
        </w:rPr>
        <w:t>зависимое действие цитрат-стабилизированные наночастицы диоксида церия на культуру мезенхимальных стволовых клеток человека.</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5" w:firstLine="70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 xml:space="preserve">Установлено, что цитрат-стабилизированные наночастицы диоксида церия способны инактивировать пероксид водорода и гидроксильный радикал в водных растворах после воздействия рентгеновского излучения, причем данный процесс носил </w:t>
      </w:r>
      <w:r w:rsidRPr="006F056F">
        <w:rPr>
          <w:rFonts w:ascii="Times New Roman" w:eastAsia="Times New Roman" w:hAnsi="Times New Roman" w:cs="Times New Roman"/>
          <w:kern w:val="0"/>
          <w:sz w:val="24"/>
          <w:szCs w:val="24"/>
          <w:lang w:val="uk-UA" w:eastAsia="ru-RU"/>
        </w:rPr>
        <w:t>дозо-</w:t>
      </w:r>
      <w:r w:rsidRPr="006F056F">
        <w:rPr>
          <w:rFonts w:ascii="Times New Roman" w:eastAsia="Times New Roman" w:hAnsi="Times New Roman" w:cs="Times New Roman"/>
          <w:kern w:val="0"/>
          <w:sz w:val="24"/>
          <w:szCs w:val="24"/>
          <w:lang w:eastAsia="ru-RU"/>
        </w:rPr>
        <w:t>зависимый характер. Показано, что предварительное введение наночастиц диоксида церия мышам снижает количество цитогенетических повреждений в костном мозге мышей, подвергшихся воздействию рентгеновского излучения, на 50 % и более в зависимости от способа введения. Установлено, что внутрибрюшинное введние (до и после облучения) наночастиц диоксида церия мышам обеспечивает радиозащитный и радиомитигирующий эффект, сохраняя жизнеспособность животных на уровне 60 и 40 %, соответственно.</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5" w:firstLine="70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 xml:space="preserve">Впервые установлено, что наночастицы диоксида церия способны защищать клетки млекопитающих от окислительного стресса, индуцированного действием низкотемпературной аргоновой плазмой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vitro</w:t>
      </w:r>
      <w:r w:rsidRPr="006F056F">
        <w:rPr>
          <w:rFonts w:ascii="Times New Roman" w:eastAsia="Times New Roman" w:hAnsi="Times New Roman" w:cs="Times New Roman"/>
          <w:kern w:val="0"/>
          <w:sz w:val="24"/>
          <w:szCs w:val="24"/>
          <w:lang w:eastAsia="ru-RU"/>
        </w:rPr>
        <w:t xml:space="preserve">. Низкотемпературная аргоновая плазама включает в себя целый ряд повреждающих живые объекты факторов: свободные радикалы и электроны, АФК и АФА, </w:t>
      </w:r>
      <w:r w:rsidRPr="006F056F">
        <w:rPr>
          <w:rFonts w:ascii="Times New Roman" w:eastAsia="Times New Roman" w:hAnsi="Times New Roman" w:cs="Times New Roman"/>
          <w:spacing w:val="-9"/>
          <w:kern w:val="0"/>
          <w:sz w:val="24"/>
          <w:szCs w:val="24"/>
          <w:lang w:eastAsia="ru-RU"/>
        </w:rPr>
        <w:t xml:space="preserve">ультрафиолетовое     и     инфракрасное     излучение.     Нами     показано     </w:t>
      </w:r>
      <w:r w:rsidRPr="006F056F">
        <w:rPr>
          <w:rFonts w:ascii="Times New Roman" w:eastAsia="Times New Roman" w:hAnsi="Times New Roman" w:cs="Times New Roman"/>
          <w:spacing w:val="-9"/>
          <w:kern w:val="0"/>
          <w:sz w:val="24"/>
          <w:szCs w:val="24"/>
          <w:lang w:val="uk-UA" w:eastAsia="ru-RU"/>
        </w:rPr>
        <w:t>дозо-</w:t>
      </w:r>
      <w:r w:rsidRPr="006F056F">
        <w:rPr>
          <w:rFonts w:ascii="Times New Roman" w:eastAsia="Times New Roman" w:hAnsi="Times New Roman" w:cs="Times New Roman"/>
          <w:spacing w:val="-9"/>
          <w:kern w:val="0"/>
          <w:sz w:val="24"/>
          <w:szCs w:val="24"/>
          <w:lang w:eastAsia="ru-RU"/>
        </w:rPr>
        <w:t>зависимое     снижение</w:t>
      </w:r>
    </w:p>
    <w:p w:rsidR="006F056F" w:rsidRPr="006F056F" w:rsidRDefault="006F056F" w:rsidP="006F056F">
      <w:pPr>
        <w:shd w:val="clear" w:color="auto" w:fill="FFFFFF"/>
        <w:tabs>
          <w:tab w:val="clear" w:pos="709"/>
        </w:tabs>
        <w:suppressAutoHyphens w:val="0"/>
        <w:autoSpaceDE w:val="0"/>
        <w:autoSpaceDN w:val="0"/>
        <w:adjustRightInd w:val="0"/>
        <w:spacing w:before="365" w:after="0" w:line="240" w:lineRule="auto"/>
        <w:ind w:left="10" w:firstLine="0"/>
        <w:jc w:val="center"/>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0"/>
          <w:szCs w:val="20"/>
          <w:lang w:eastAsia="ru-RU"/>
        </w:rPr>
        <w:t>117</w:t>
      </w:r>
    </w:p>
    <w:p w:rsidR="006F056F" w:rsidRPr="006F056F" w:rsidRDefault="006F056F" w:rsidP="006F056F">
      <w:pPr>
        <w:shd w:val="clear" w:color="auto" w:fill="FFFFFF"/>
        <w:tabs>
          <w:tab w:val="clear" w:pos="709"/>
        </w:tabs>
        <w:suppressAutoHyphens w:val="0"/>
        <w:autoSpaceDE w:val="0"/>
        <w:autoSpaceDN w:val="0"/>
        <w:adjustRightInd w:val="0"/>
        <w:spacing w:before="365" w:after="0" w:line="240" w:lineRule="auto"/>
        <w:ind w:left="10" w:firstLine="0"/>
        <w:jc w:val="center"/>
        <w:rPr>
          <w:rFonts w:ascii="Times New Roman" w:eastAsia="Times New Roman" w:hAnsi="Times New Roman" w:cs="Times New Roman"/>
          <w:kern w:val="0"/>
          <w:sz w:val="20"/>
          <w:szCs w:val="20"/>
          <w:lang w:eastAsia="ru-RU"/>
        </w:rPr>
        <w:sectPr w:rsidR="006F056F" w:rsidRPr="006F056F">
          <w:pgSz w:w="11909" w:h="16834"/>
          <w:pgMar w:top="1035" w:right="562" w:bottom="360" w:left="1421" w:header="720" w:footer="720" w:gutter="0"/>
          <w:cols w:space="60"/>
          <w:noEndnote/>
        </w:sectPr>
      </w:pP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5" w:firstLine="0"/>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уровней АФК и количества мертвых клеток в культуре, а также увеличение уровня дегидрогеназной активности клеток в присутствии наночастиц. Таким образом можно сделать вывод, что наночастицы диоксида церия обладают комплексным защитным эффектом, включающим «химический», «физический» и «биологический» факторы.</w:t>
      </w:r>
    </w:p>
    <w:p w:rsidR="006F056F" w:rsidRPr="006F056F" w:rsidRDefault="006F056F" w:rsidP="006F056F">
      <w:pPr>
        <w:shd w:val="clear" w:color="auto" w:fill="FFFFFF"/>
        <w:tabs>
          <w:tab w:val="clear" w:pos="709"/>
          <w:tab w:val="left" w:pos="1325"/>
          <w:tab w:val="left" w:pos="1982"/>
          <w:tab w:val="left" w:pos="3725"/>
          <w:tab w:val="left" w:pos="4272"/>
          <w:tab w:val="left" w:pos="5270"/>
          <w:tab w:val="left" w:pos="5818"/>
          <w:tab w:val="left" w:pos="7930"/>
          <w:tab w:val="left" w:pos="9139"/>
        </w:tabs>
        <w:suppressAutoHyphens w:val="0"/>
        <w:autoSpaceDE w:val="0"/>
        <w:autoSpaceDN w:val="0"/>
        <w:adjustRightInd w:val="0"/>
        <w:spacing w:after="0" w:line="413" w:lineRule="exact"/>
        <w:ind w:firstLine="566"/>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Мы впервые доказали возможность использования полиэлектролитных микрокапсул в</w:t>
      </w:r>
      <w:r w:rsidRPr="006F056F">
        <w:rPr>
          <w:rFonts w:ascii="Times New Roman" w:eastAsia="Times New Roman" w:hAnsi="Times New Roman" w:cs="Times New Roman"/>
          <w:kern w:val="0"/>
          <w:sz w:val="24"/>
          <w:szCs w:val="24"/>
          <w:lang w:eastAsia="ru-RU"/>
        </w:rPr>
        <w:br/>
        <w:t>качестве системы внутриклеточной доставки цитрат-стабилизированных наночастиц диоксида</w:t>
      </w:r>
      <w:r w:rsidRPr="006F056F">
        <w:rPr>
          <w:rFonts w:ascii="Times New Roman" w:eastAsia="Times New Roman" w:hAnsi="Times New Roman" w:cs="Times New Roman"/>
          <w:kern w:val="0"/>
          <w:sz w:val="24"/>
          <w:szCs w:val="24"/>
          <w:lang w:eastAsia="ru-RU"/>
        </w:rPr>
        <w:br/>
        <w:t>церия. Показано, что цитрат-стабилизированных наночастиц диоксида церия можно</w:t>
      </w:r>
      <w:r w:rsidRPr="006F056F">
        <w:rPr>
          <w:rFonts w:ascii="Times New Roman" w:eastAsia="Times New Roman" w:hAnsi="Times New Roman" w:cs="Times New Roman"/>
          <w:kern w:val="0"/>
          <w:sz w:val="24"/>
          <w:szCs w:val="24"/>
          <w:lang w:eastAsia="ru-RU"/>
        </w:rPr>
        <w:br/>
        <w:t>интегрировать в полиэлектролитный матрикс с достаточно высокой эффективностью за счет их</w:t>
      </w:r>
      <w:r w:rsidRPr="006F056F">
        <w:rPr>
          <w:rFonts w:ascii="Times New Roman" w:eastAsia="Times New Roman" w:hAnsi="Times New Roman" w:cs="Times New Roman"/>
          <w:kern w:val="0"/>
          <w:sz w:val="24"/>
          <w:szCs w:val="24"/>
          <w:lang w:eastAsia="ru-RU"/>
        </w:rPr>
        <w:br/>
        <w:t>высокого отрицательного дзета-потенциала. Проведенный комплексный анализ морфологии и</w:t>
      </w:r>
      <w:r w:rsidRPr="006F056F">
        <w:rPr>
          <w:rFonts w:ascii="Times New Roman" w:eastAsia="Times New Roman" w:hAnsi="Times New Roman" w:cs="Times New Roman"/>
          <w:kern w:val="0"/>
          <w:sz w:val="24"/>
          <w:szCs w:val="24"/>
          <w:lang w:eastAsia="ru-RU"/>
        </w:rPr>
        <w:br/>
        <w:t>структуру синтезированных микрокапсул подтвердил эффективность интеграции и их</w:t>
      </w:r>
      <w:r w:rsidRPr="006F056F">
        <w:rPr>
          <w:rFonts w:ascii="Times New Roman" w:eastAsia="Times New Roman" w:hAnsi="Times New Roman" w:cs="Times New Roman"/>
          <w:kern w:val="0"/>
          <w:sz w:val="24"/>
          <w:szCs w:val="24"/>
          <w:lang w:eastAsia="ru-RU"/>
        </w:rPr>
        <w:br/>
      </w:r>
      <w:r w:rsidRPr="006F056F">
        <w:rPr>
          <w:rFonts w:ascii="Times New Roman" w:eastAsia="Times New Roman" w:hAnsi="Times New Roman" w:cs="Times New Roman"/>
          <w:spacing w:val="-1"/>
          <w:kern w:val="0"/>
          <w:sz w:val="24"/>
          <w:szCs w:val="24"/>
          <w:lang w:eastAsia="ru-RU"/>
        </w:rPr>
        <w:t>локализацию. Использование различных биополимеров (синтетических или биодеградируемых)</w:t>
      </w:r>
      <w:r w:rsidRPr="006F056F">
        <w:rPr>
          <w:rFonts w:ascii="Times New Roman" w:eastAsia="Times New Roman" w:hAnsi="Times New Roman" w:cs="Times New Roman"/>
          <w:spacing w:val="-1"/>
          <w:kern w:val="0"/>
          <w:sz w:val="24"/>
          <w:szCs w:val="24"/>
          <w:lang w:eastAsia="ru-RU"/>
        </w:rPr>
        <w:br/>
      </w:r>
      <w:r w:rsidRPr="006F056F">
        <w:rPr>
          <w:rFonts w:ascii="Times New Roman" w:eastAsia="Times New Roman" w:hAnsi="Times New Roman" w:cs="Times New Roman"/>
          <w:kern w:val="0"/>
          <w:sz w:val="24"/>
          <w:szCs w:val="24"/>
          <w:lang w:eastAsia="ru-RU"/>
        </w:rPr>
        <w:t>позволяет обеспечить различное поведение микрокапсул внутри клетки: биодеградируемые</w:t>
      </w:r>
      <w:r w:rsidRPr="006F056F">
        <w:rPr>
          <w:rFonts w:ascii="Times New Roman" w:eastAsia="Times New Roman" w:hAnsi="Times New Roman" w:cs="Times New Roman"/>
          <w:kern w:val="0"/>
          <w:sz w:val="24"/>
          <w:szCs w:val="24"/>
          <w:lang w:eastAsia="ru-RU"/>
        </w:rPr>
        <w:br/>
        <w:t>высвобождали наночастицы в цитоплазму уже через несколько часов, при этом синтетические</w:t>
      </w:r>
      <w:r w:rsidRPr="006F056F">
        <w:rPr>
          <w:rFonts w:ascii="Times New Roman" w:eastAsia="Times New Roman" w:hAnsi="Times New Roman" w:cs="Times New Roman"/>
          <w:kern w:val="0"/>
          <w:sz w:val="24"/>
          <w:szCs w:val="24"/>
          <w:lang w:eastAsia="ru-RU"/>
        </w:rPr>
        <w:br/>
        <w:t>микрокапсулы сохраняли свою структуру внутри клетки на протяжении нескольких дней.</w:t>
      </w:r>
      <w:r w:rsidRPr="006F056F">
        <w:rPr>
          <w:rFonts w:ascii="Times New Roman" w:eastAsia="Times New Roman" w:hAnsi="Times New Roman" w:cs="Times New Roman"/>
          <w:kern w:val="0"/>
          <w:sz w:val="24"/>
          <w:szCs w:val="24"/>
          <w:lang w:eastAsia="ru-RU"/>
        </w:rPr>
        <w:br/>
      </w:r>
      <w:r w:rsidRPr="006F056F">
        <w:rPr>
          <w:rFonts w:ascii="Times New Roman" w:eastAsia="Times New Roman" w:hAnsi="Times New Roman" w:cs="Times New Roman"/>
          <w:spacing w:val="-2"/>
          <w:kern w:val="0"/>
          <w:sz w:val="24"/>
          <w:szCs w:val="24"/>
          <w:lang w:eastAsia="ru-RU"/>
        </w:rPr>
        <w:t>Доказано,</w:t>
      </w:r>
      <w:r w:rsidRPr="006F056F">
        <w:rPr>
          <w:rFonts w:ascii="Arial" w:eastAsia="Times New Roman" w:hAnsi="Times New Roman" w:cs="Arial"/>
          <w:kern w:val="0"/>
          <w:sz w:val="24"/>
          <w:szCs w:val="24"/>
          <w:lang w:eastAsia="ru-RU"/>
        </w:rPr>
        <w:tab/>
      </w:r>
      <w:r w:rsidRPr="006F056F">
        <w:rPr>
          <w:rFonts w:ascii="Times New Roman" w:eastAsia="Times New Roman" w:hAnsi="Times New Roman" w:cs="Times New Roman"/>
          <w:spacing w:val="-2"/>
          <w:kern w:val="0"/>
          <w:sz w:val="24"/>
          <w:szCs w:val="24"/>
          <w:lang w:eastAsia="ru-RU"/>
        </w:rPr>
        <w:t>что</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2"/>
          <w:kern w:val="0"/>
          <w:sz w:val="24"/>
          <w:szCs w:val="24"/>
          <w:lang w:eastAsia="ru-RU"/>
        </w:rPr>
        <w:t>инкапсуляция</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kern w:val="0"/>
          <w:sz w:val="24"/>
          <w:szCs w:val="24"/>
          <w:lang w:eastAsia="ru-RU"/>
        </w:rPr>
        <w:t>не</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1"/>
          <w:kern w:val="0"/>
          <w:sz w:val="24"/>
          <w:szCs w:val="24"/>
          <w:lang w:eastAsia="ru-RU"/>
        </w:rPr>
        <w:t>влияет</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2"/>
          <w:kern w:val="0"/>
          <w:sz w:val="24"/>
          <w:szCs w:val="24"/>
          <w:lang w:eastAsia="ru-RU"/>
        </w:rPr>
        <w:t>на</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2"/>
          <w:kern w:val="0"/>
          <w:sz w:val="24"/>
          <w:szCs w:val="24"/>
          <w:lang w:eastAsia="ru-RU"/>
        </w:rPr>
        <w:t>антиоксидантные</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2"/>
          <w:kern w:val="0"/>
          <w:sz w:val="24"/>
          <w:szCs w:val="24"/>
          <w:lang w:eastAsia="ru-RU"/>
        </w:rPr>
        <w:t>свойства</w:t>
      </w:r>
      <w:r w:rsidRPr="006F056F">
        <w:rPr>
          <w:rFonts w:ascii="Arial" w:eastAsia="Times New Roman" w:hAnsi="Arial" w:cs="Arial"/>
          <w:kern w:val="0"/>
          <w:sz w:val="24"/>
          <w:szCs w:val="24"/>
          <w:lang w:eastAsia="ru-RU"/>
        </w:rPr>
        <w:tab/>
      </w:r>
      <w:r w:rsidRPr="006F056F">
        <w:rPr>
          <w:rFonts w:ascii="Times New Roman" w:eastAsia="Times New Roman" w:hAnsi="Times New Roman" w:cs="Times New Roman"/>
          <w:spacing w:val="-1"/>
          <w:kern w:val="0"/>
          <w:sz w:val="24"/>
          <w:szCs w:val="24"/>
          <w:lang w:eastAsia="ru-RU"/>
        </w:rPr>
        <w:t>цитрат-</w:t>
      </w:r>
    </w:p>
    <w:p w:rsidR="006F056F" w:rsidRPr="006F056F" w:rsidRDefault="006F056F" w:rsidP="006F056F">
      <w:pPr>
        <w:shd w:val="clear" w:color="auto" w:fill="FFFFFF"/>
        <w:tabs>
          <w:tab w:val="clear" w:pos="709"/>
        </w:tabs>
        <w:suppressAutoHyphens w:val="0"/>
        <w:autoSpaceDE w:val="0"/>
        <w:autoSpaceDN w:val="0"/>
        <w:adjustRightInd w:val="0"/>
        <w:spacing w:after="0" w:line="413" w:lineRule="exact"/>
        <w:ind w:right="5" w:firstLine="0"/>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4"/>
          <w:szCs w:val="24"/>
          <w:lang w:eastAsia="ru-RU"/>
        </w:rPr>
        <w:t>стабилизированных наночастиц диоксида церия, защищая клетки от окислительного стресса, индуцированного воздействием экзогенным пероксидом водорода. В рамках работы представлены и обоснованы перспективы использования полиэлектролитных микрокапсул, модифицированных наночастицами диоксида церия, для использования в рамках тераностики онкологических заболеваний.</w:t>
      </w:r>
    </w:p>
    <w:p w:rsidR="006F056F" w:rsidRPr="006F056F" w:rsidRDefault="006F056F" w:rsidP="006F056F">
      <w:pPr>
        <w:shd w:val="clear" w:color="auto" w:fill="FFFFFF"/>
        <w:tabs>
          <w:tab w:val="clear" w:pos="709"/>
        </w:tabs>
        <w:suppressAutoHyphens w:val="0"/>
        <w:autoSpaceDE w:val="0"/>
        <w:autoSpaceDN w:val="0"/>
        <w:adjustRightInd w:val="0"/>
        <w:spacing w:before="6360" w:after="0" w:line="240" w:lineRule="auto"/>
        <w:ind w:left="10" w:firstLine="0"/>
        <w:jc w:val="center"/>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kern w:val="0"/>
          <w:sz w:val="20"/>
          <w:szCs w:val="20"/>
          <w:lang w:eastAsia="ru-RU"/>
        </w:rPr>
        <w:t>118</w:t>
      </w:r>
    </w:p>
    <w:p w:rsidR="006F056F" w:rsidRPr="006F056F" w:rsidRDefault="006F056F" w:rsidP="006F056F">
      <w:pPr>
        <w:shd w:val="clear" w:color="auto" w:fill="FFFFFF"/>
        <w:tabs>
          <w:tab w:val="clear" w:pos="709"/>
        </w:tabs>
        <w:suppressAutoHyphens w:val="0"/>
        <w:autoSpaceDE w:val="0"/>
        <w:autoSpaceDN w:val="0"/>
        <w:adjustRightInd w:val="0"/>
        <w:spacing w:before="6360" w:after="0" w:line="240" w:lineRule="auto"/>
        <w:ind w:left="10" w:firstLine="0"/>
        <w:jc w:val="center"/>
        <w:rPr>
          <w:rFonts w:ascii="Times New Roman" w:eastAsia="Times New Roman" w:hAnsi="Times New Roman" w:cs="Times New Roman"/>
          <w:kern w:val="0"/>
          <w:sz w:val="20"/>
          <w:szCs w:val="20"/>
          <w:lang w:eastAsia="ru-RU"/>
        </w:rPr>
        <w:sectPr w:rsidR="006F056F" w:rsidRPr="006F056F">
          <w:pgSz w:w="11909" w:h="16834"/>
          <w:pgMar w:top="977" w:right="562" w:bottom="360" w:left="1421" w:header="720" w:footer="720" w:gutter="0"/>
          <w:cols w:space="60"/>
          <w:noEndnote/>
        </w:sectPr>
      </w:pPr>
    </w:p>
    <w:p w:rsidR="006F056F" w:rsidRPr="006F056F" w:rsidRDefault="006F056F" w:rsidP="006F056F">
      <w:pPr>
        <w:shd w:val="clear" w:color="auto" w:fill="FFFFFF"/>
        <w:tabs>
          <w:tab w:val="clear" w:pos="709"/>
        </w:tabs>
        <w:suppressAutoHyphens w:val="0"/>
        <w:autoSpaceDE w:val="0"/>
        <w:autoSpaceDN w:val="0"/>
        <w:adjustRightInd w:val="0"/>
        <w:spacing w:after="0" w:line="240" w:lineRule="auto"/>
        <w:ind w:left="720" w:firstLine="0"/>
        <w:jc w:val="left"/>
        <w:rPr>
          <w:rFonts w:ascii="Times New Roman" w:eastAsia="Times New Roman" w:hAnsi="Times New Roman" w:cs="Times New Roman"/>
          <w:kern w:val="0"/>
          <w:sz w:val="20"/>
          <w:szCs w:val="20"/>
          <w:lang w:eastAsia="ru-RU"/>
        </w:rPr>
      </w:pPr>
      <w:r w:rsidRPr="006F056F">
        <w:rPr>
          <w:rFonts w:ascii="Times New Roman" w:eastAsia="Times New Roman" w:hAnsi="Times New Roman" w:cs="Times New Roman"/>
          <w:b/>
          <w:bCs/>
          <w:kern w:val="0"/>
          <w:sz w:val="28"/>
          <w:szCs w:val="28"/>
          <w:lang w:eastAsia="ru-RU"/>
        </w:rPr>
        <w:t>Выводы:</w:t>
      </w:r>
    </w:p>
    <w:p w:rsidR="006F056F" w:rsidRPr="006F056F" w:rsidRDefault="006F056F" w:rsidP="006F056F">
      <w:pPr>
        <w:numPr>
          <w:ilvl w:val="0"/>
          <w:numId w:val="29"/>
        </w:numPr>
        <w:shd w:val="clear" w:color="auto" w:fill="FFFFFF"/>
        <w:tabs>
          <w:tab w:val="clear" w:pos="709"/>
          <w:tab w:val="left" w:pos="283"/>
        </w:tabs>
        <w:suppressAutoHyphens w:val="0"/>
        <w:autoSpaceDE w:val="0"/>
        <w:autoSpaceDN w:val="0"/>
        <w:adjustRightInd w:val="0"/>
        <w:spacing w:before="125" w:after="0" w:line="413" w:lineRule="exact"/>
        <w:ind w:right="5"/>
        <w:jc w:val="left"/>
        <w:rPr>
          <w:rFonts w:ascii="Times New Roman" w:eastAsia="Times New Roman" w:hAnsi="Times New Roman" w:cs="Times New Roman"/>
          <w:spacing w:val="-2"/>
          <w:kern w:val="0"/>
          <w:sz w:val="24"/>
          <w:szCs w:val="24"/>
          <w:lang w:eastAsia="ru-RU"/>
        </w:rPr>
      </w:pPr>
      <w:r w:rsidRPr="006F056F">
        <w:rPr>
          <w:rFonts w:ascii="Times New Roman" w:eastAsia="Times New Roman" w:hAnsi="Times New Roman" w:cs="Times New Roman"/>
          <w:spacing w:val="-4"/>
          <w:kern w:val="0"/>
          <w:sz w:val="24"/>
          <w:szCs w:val="24"/>
          <w:lang w:eastAsia="ru-RU"/>
        </w:rPr>
        <w:t>Цитрат-стабилизированные наночастицы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в диапазоне концентраций (10</w:t>
      </w:r>
      <w:r w:rsidRPr="006F056F">
        <w:rPr>
          <w:rFonts w:ascii="Times New Roman" w:eastAsia="Times New Roman" w:hAnsi="Times New Roman" w:cs="Times New Roman"/>
          <w:kern w:val="0"/>
          <w:sz w:val="24"/>
          <w:szCs w:val="24"/>
          <w:vertAlign w:val="superscript"/>
          <w:lang w:eastAsia="ru-RU"/>
        </w:rPr>
        <w:t>-4</w:t>
      </w:r>
      <w:r w:rsidRPr="006F056F">
        <w:rPr>
          <w:rFonts w:ascii="Times New Roman" w:eastAsia="Times New Roman" w:hAnsi="Times New Roman" w:cs="Times New Roman"/>
          <w:kern w:val="0"/>
          <w:sz w:val="24"/>
          <w:szCs w:val="24"/>
          <w:lang w:eastAsia="ru-RU"/>
        </w:rPr>
        <w:t>-10</w:t>
      </w:r>
      <w:r w:rsidRPr="006F056F">
        <w:rPr>
          <w:rFonts w:ascii="Times New Roman" w:eastAsia="Times New Roman" w:hAnsi="Times New Roman" w:cs="Times New Roman"/>
          <w:kern w:val="0"/>
          <w:sz w:val="24"/>
          <w:szCs w:val="24"/>
          <w:vertAlign w:val="superscript"/>
          <w:lang w:eastAsia="ru-RU"/>
        </w:rPr>
        <w:t>-11</w:t>
      </w:r>
      <w:r w:rsidRPr="006F056F">
        <w:rPr>
          <w:rFonts w:ascii="Times New Roman" w:eastAsia="Times New Roman" w:hAnsi="Times New Roman" w:cs="Times New Roman"/>
          <w:kern w:val="0"/>
          <w:sz w:val="24"/>
          <w:szCs w:val="24"/>
          <w:lang w:eastAsia="ru-RU"/>
        </w:rPr>
        <w:t xml:space="preserve">М) не проявляют цитотоксического действия в отношении клеток млекопитающих различного типа, в </w:t>
      </w:r>
      <w:r w:rsidRPr="006F056F">
        <w:rPr>
          <w:rFonts w:ascii="Times New Roman" w:eastAsia="Times New Roman" w:hAnsi="Times New Roman" w:cs="Times New Roman"/>
          <w:spacing w:val="-11"/>
          <w:kern w:val="0"/>
          <w:sz w:val="24"/>
          <w:szCs w:val="24"/>
          <w:lang w:eastAsia="ru-RU"/>
        </w:rPr>
        <w:t>концентрациях (10</w:t>
      </w:r>
      <w:r w:rsidRPr="006F056F">
        <w:rPr>
          <w:rFonts w:ascii="Times New Roman" w:eastAsia="Times New Roman" w:hAnsi="Times New Roman" w:cs="Times New Roman"/>
          <w:spacing w:val="-11"/>
          <w:kern w:val="0"/>
          <w:sz w:val="24"/>
          <w:szCs w:val="24"/>
          <w:vertAlign w:val="superscript"/>
          <w:lang w:eastAsia="ru-RU"/>
        </w:rPr>
        <w:t>-5</w:t>
      </w:r>
      <w:r w:rsidRPr="006F056F">
        <w:rPr>
          <w:rFonts w:ascii="Times New Roman" w:eastAsia="Times New Roman" w:hAnsi="Times New Roman" w:cs="Times New Roman"/>
          <w:spacing w:val="-11"/>
          <w:kern w:val="0"/>
          <w:sz w:val="24"/>
          <w:szCs w:val="24"/>
          <w:lang w:eastAsia="ru-RU"/>
        </w:rPr>
        <w:t>-10</w:t>
      </w:r>
      <w:r w:rsidRPr="006F056F">
        <w:rPr>
          <w:rFonts w:ascii="Times New Roman" w:eastAsia="Times New Roman" w:hAnsi="Times New Roman" w:cs="Times New Roman"/>
          <w:spacing w:val="-11"/>
          <w:kern w:val="0"/>
          <w:sz w:val="24"/>
          <w:szCs w:val="24"/>
          <w:vertAlign w:val="superscript"/>
          <w:lang w:eastAsia="ru-RU"/>
        </w:rPr>
        <w:t>-9</w:t>
      </w:r>
      <w:r w:rsidRPr="006F056F">
        <w:rPr>
          <w:rFonts w:ascii="Times New Roman" w:eastAsia="Times New Roman" w:hAnsi="Times New Roman" w:cs="Times New Roman"/>
          <w:spacing w:val="-11"/>
          <w:kern w:val="0"/>
          <w:sz w:val="24"/>
          <w:szCs w:val="24"/>
          <w:lang w:eastAsia="ru-RU"/>
        </w:rPr>
        <w:t>М) наночастицы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стимулируют пролиферацию первичных эмбриональных фибробластов мыши и мезенхимальных стволовых клеток человека. </w:t>
      </w:r>
      <w:r w:rsidRPr="006F056F">
        <w:rPr>
          <w:rFonts w:ascii="Times New Roman" w:eastAsia="Times New Roman" w:hAnsi="Times New Roman" w:cs="Times New Roman"/>
          <w:spacing w:val="-8"/>
          <w:kern w:val="0"/>
          <w:sz w:val="24"/>
          <w:szCs w:val="24"/>
          <w:lang w:eastAsia="ru-RU"/>
        </w:rPr>
        <w:t>Стимулирующее воздействие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связано с модуляцией экспрессии генов, ответственных за пролиферативную активность и систему антиоксидантной защиты клетки.</w:t>
      </w:r>
    </w:p>
    <w:p w:rsidR="006F056F" w:rsidRPr="006F056F" w:rsidRDefault="006F056F" w:rsidP="006F056F">
      <w:pPr>
        <w:numPr>
          <w:ilvl w:val="0"/>
          <w:numId w:val="29"/>
        </w:numPr>
        <w:shd w:val="clear" w:color="auto" w:fill="FFFFFF"/>
        <w:tabs>
          <w:tab w:val="clear" w:pos="709"/>
          <w:tab w:val="left" w:pos="283"/>
        </w:tabs>
        <w:suppressAutoHyphens w:val="0"/>
        <w:autoSpaceDE w:val="0"/>
        <w:autoSpaceDN w:val="0"/>
        <w:adjustRightInd w:val="0"/>
        <w:spacing w:before="110" w:after="0" w:line="413" w:lineRule="exact"/>
        <w:jc w:val="left"/>
        <w:rPr>
          <w:rFonts w:ascii="Times New Roman" w:eastAsia="Times New Roman" w:hAnsi="Times New Roman" w:cs="Times New Roman"/>
          <w:spacing w:val="-2"/>
          <w:kern w:val="0"/>
          <w:sz w:val="24"/>
          <w:szCs w:val="24"/>
          <w:lang w:eastAsia="ru-RU"/>
        </w:rPr>
      </w:pPr>
      <w:r w:rsidRPr="006F056F">
        <w:rPr>
          <w:rFonts w:ascii="Times New Roman" w:eastAsia="Times New Roman" w:hAnsi="Times New Roman" w:cs="Times New Roman"/>
          <w:spacing w:val="-4"/>
          <w:kern w:val="0"/>
          <w:sz w:val="24"/>
          <w:szCs w:val="24"/>
          <w:lang w:eastAsia="ru-RU"/>
        </w:rPr>
        <w:t>Цитрат-стабилизированные наночастицы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spacing w:val="-1"/>
          <w:kern w:val="0"/>
          <w:sz w:val="24"/>
          <w:szCs w:val="24"/>
          <w:lang w:eastAsia="ru-RU"/>
        </w:rPr>
        <w:t>в диапазоне концентраций (10</w:t>
      </w:r>
      <w:r w:rsidRPr="006F056F">
        <w:rPr>
          <w:rFonts w:ascii="Times New Roman" w:eastAsia="Times New Roman" w:hAnsi="Times New Roman" w:cs="Times New Roman"/>
          <w:spacing w:val="-1"/>
          <w:kern w:val="0"/>
          <w:sz w:val="24"/>
          <w:szCs w:val="24"/>
          <w:vertAlign w:val="superscript"/>
          <w:lang w:eastAsia="ru-RU"/>
        </w:rPr>
        <w:t>-5</w:t>
      </w:r>
      <w:r w:rsidRPr="006F056F">
        <w:rPr>
          <w:rFonts w:ascii="Times New Roman" w:eastAsia="Times New Roman" w:hAnsi="Times New Roman" w:cs="Times New Roman"/>
          <w:spacing w:val="-1"/>
          <w:kern w:val="0"/>
          <w:sz w:val="24"/>
          <w:szCs w:val="24"/>
          <w:lang w:eastAsia="ru-RU"/>
        </w:rPr>
        <w:t>-10</w:t>
      </w:r>
      <w:r w:rsidRPr="006F056F">
        <w:rPr>
          <w:rFonts w:ascii="Times New Roman" w:eastAsia="Times New Roman" w:hAnsi="Times New Roman" w:cs="Times New Roman"/>
          <w:spacing w:val="-1"/>
          <w:kern w:val="0"/>
          <w:sz w:val="24"/>
          <w:szCs w:val="24"/>
          <w:vertAlign w:val="superscript"/>
          <w:lang w:eastAsia="ru-RU"/>
        </w:rPr>
        <w:t>-9</w:t>
      </w:r>
      <w:r w:rsidRPr="006F056F">
        <w:rPr>
          <w:rFonts w:ascii="Times New Roman" w:eastAsia="Times New Roman" w:hAnsi="Times New Roman" w:cs="Times New Roman"/>
          <w:spacing w:val="-1"/>
          <w:kern w:val="0"/>
          <w:sz w:val="24"/>
          <w:szCs w:val="24"/>
          <w:lang w:eastAsia="ru-RU"/>
        </w:rPr>
        <w:t xml:space="preserve">М) не </w:t>
      </w:r>
      <w:r w:rsidRPr="006F056F">
        <w:rPr>
          <w:rFonts w:ascii="Times New Roman" w:eastAsia="Times New Roman" w:hAnsi="Times New Roman" w:cs="Times New Roman"/>
          <w:kern w:val="0"/>
          <w:sz w:val="24"/>
          <w:szCs w:val="24"/>
          <w:lang w:eastAsia="ru-RU"/>
        </w:rPr>
        <w:t xml:space="preserve">обладают эмбриотоксическим действием в условиях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vitro</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kern w:val="0"/>
          <w:sz w:val="24"/>
          <w:szCs w:val="24"/>
          <w:lang w:eastAsia="ru-RU"/>
        </w:rPr>
        <w:t xml:space="preserve">и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vivo</w:t>
      </w:r>
      <w:r w:rsidRPr="006F056F">
        <w:rPr>
          <w:rFonts w:ascii="Times New Roman" w:eastAsia="Times New Roman" w:hAnsi="Times New Roman" w:cs="Times New Roman"/>
          <w:kern w:val="0"/>
          <w:sz w:val="24"/>
          <w:szCs w:val="24"/>
          <w:lang w:eastAsia="ru-RU"/>
        </w:rPr>
        <w:t xml:space="preserve">. Внесение наночастиц </w:t>
      </w:r>
      <w:r w:rsidRPr="006F056F">
        <w:rPr>
          <w:rFonts w:ascii="Times New Roman" w:eastAsia="Times New Roman" w:hAnsi="Times New Roman" w:cs="Times New Roman"/>
          <w:spacing w:val="-3"/>
          <w:kern w:val="0"/>
          <w:sz w:val="24"/>
          <w:szCs w:val="24"/>
          <w:lang w:eastAsia="ru-RU"/>
        </w:rPr>
        <w:t>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spacing w:val="-1"/>
          <w:kern w:val="0"/>
          <w:sz w:val="24"/>
          <w:szCs w:val="24"/>
          <w:lang w:eastAsia="ru-RU"/>
        </w:rPr>
        <w:t>(10</w:t>
      </w:r>
      <w:r w:rsidRPr="006F056F">
        <w:rPr>
          <w:rFonts w:ascii="Times New Roman" w:eastAsia="Times New Roman" w:hAnsi="Times New Roman" w:cs="Times New Roman"/>
          <w:spacing w:val="-1"/>
          <w:kern w:val="0"/>
          <w:sz w:val="24"/>
          <w:szCs w:val="24"/>
          <w:vertAlign w:val="superscript"/>
          <w:lang w:eastAsia="ru-RU"/>
        </w:rPr>
        <w:t>-5</w:t>
      </w:r>
      <w:r w:rsidRPr="006F056F">
        <w:rPr>
          <w:rFonts w:ascii="Times New Roman" w:eastAsia="Times New Roman" w:hAnsi="Times New Roman" w:cs="Times New Roman"/>
          <w:spacing w:val="-1"/>
          <w:kern w:val="0"/>
          <w:sz w:val="24"/>
          <w:szCs w:val="24"/>
          <w:lang w:eastAsia="ru-RU"/>
        </w:rPr>
        <w:t xml:space="preserve">М) в культуральную среду нормализует развитие ранних эмбрионов мыши в условиях </w:t>
      </w:r>
      <w:r w:rsidRPr="006F056F">
        <w:rPr>
          <w:rFonts w:ascii="Times New Roman" w:eastAsia="Times New Roman" w:hAnsi="Times New Roman" w:cs="Times New Roman"/>
          <w:kern w:val="0"/>
          <w:sz w:val="24"/>
          <w:szCs w:val="24"/>
          <w:lang w:eastAsia="ru-RU"/>
        </w:rPr>
        <w:t xml:space="preserve">культивирования </w:t>
      </w:r>
      <w:r w:rsidRPr="006F056F">
        <w:rPr>
          <w:rFonts w:ascii="Times New Roman" w:eastAsia="Times New Roman" w:hAnsi="Times New Roman" w:cs="Times New Roman"/>
          <w:i/>
          <w:iCs/>
          <w:kern w:val="0"/>
          <w:sz w:val="24"/>
          <w:szCs w:val="24"/>
          <w:lang w:val="en-US" w:eastAsia="ru-RU"/>
        </w:rPr>
        <w:t>in</w:t>
      </w:r>
      <w:r w:rsidRPr="006F056F">
        <w:rPr>
          <w:rFonts w:ascii="Times New Roman" w:eastAsia="Times New Roman" w:hAnsi="Times New Roman" w:cs="Times New Roman"/>
          <w:i/>
          <w:iCs/>
          <w:kern w:val="0"/>
          <w:sz w:val="24"/>
          <w:szCs w:val="24"/>
          <w:lang w:eastAsia="ru-RU"/>
        </w:rPr>
        <w:t xml:space="preserve"> </w:t>
      </w:r>
      <w:r w:rsidRPr="006F056F">
        <w:rPr>
          <w:rFonts w:ascii="Times New Roman" w:eastAsia="Times New Roman" w:hAnsi="Times New Roman" w:cs="Times New Roman"/>
          <w:i/>
          <w:iCs/>
          <w:kern w:val="0"/>
          <w:sz w:val="24"/>
          <w:szCs w:val="24"/>
          <w:lang w:val="en-US" w:eastAsia="ru-RU"/>
        </w:rPr>
        <w:t>vitro</w:t>
      </w:r>
      <w:r w:rsidRPr="006F056F">
        <w:rPr>
          <w:rFonts w:ascii="Times New Roman" w:eastAsia="Times New Roman" w:hAnsi="Times New Roman" w:cs="Times New Roman"/>
          <w:kern w:val="0"/>
          <w:sz w:val="24"/>
          <w:szCs w:val="24"/>
          <w:lang w:eastAsia="ru-RU"/>
        </w:rPr>
        <w:t>, повышая качество формирующихся клеток трофобласта и ВКМ, а также увеличивая жизнеспособность эмбрионов в целом.</w:t>
      </w:r>
    </w:p>
    <w:p w:rsidR="006F056F" w:rsidRPr="006F056F" w:rsidRDefault="006F056F" w:rsidP="006F056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6F056F" w:rsidRPr="006F056F" w:rsidRDefault="006F056F" w:rsidP="006F056F">
      <w:pPr>
        <w:numPr>
          <w:ilvl w:val="0"/>
          <w:numId w:val="30"/>
        </w:numPr>
        <w:shd w:val="clear" w:color="auto" w:fill="FFFFFF"/>
        <w:tabs>
          <w:tab w:val="clear" w:pos="709"/>
          <w:tab w:val="left" w:pos="360"/>
        </w:tabs>
        <w:suppressAutoHyphens w:val="0"/>
        <w:autoSpaceDE w:val="0"/>
        <w:autoSpaceDN w:val="0"/>
        <w:adjustRightInd w:val="0"/>
        <w:spacing w:before="106" w:after="0" w:line="413" w:lineRule="exact"/>
        <w:ind w:right="10"/>
        <w:jc w:val="left"/>
        <w:rPr>
          <w:rFonts w:ascii="Times New Roman" w:eastAsia="Times New Roman" w:hAnsi="Times New Roman" w:cs="Times New Roman"/>
          <w:spacing w:val="-2"/>
          <w:kern w:val="0"/>
          <w:sz w:val="24"/>
          <w:szCs w:val="24"/>
          <w:lang w:eastAsia="ru-RU"/>
        </w:rPr>
      </w:pPr>
      <w:r w:rsidRPr="006F056F">
        <w:rPr>
          <w:rFonts w:ascii="Times New Roman" w:eastAsia="Times New Roman" w:hAnsi="Times New Roman" w:cs="Times New Roman"/>
          <w:spacing w:val="-6"/>
          <w:kern w:val="0"/>
          <w:sz w:val="24"/>
          <w:szCs w:val="24"/>
          <w:lang w:eastAsia="ru-RU"/>
        </w:rPr>
        <w:t>Цитрат-стабилизированные наночастицы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spacing w:val="-2"/>
          <w:kern w:val="0"/>
          <w:sz w:val="24"/>
          <w:szCs w:val="24"/>
          <w:lang w:eastAsia="ru-RU"/>
        </w:rPr>
        <w:t>в диапазоне концентраций (10</w:t>
      </w:r>
      <w:r w:rsidRPr="006F056F">
        <w:rPr>
          <w:rFonts w:ascii="Times New Roman" w:eastAsia="Times New Roman" w:hAnsi="Times New Roman" w:cs="Times New Roman"/>
          <w:spacing w:val="-2"/>
          <w:kern w:val="0"/>
          <w:sz w:val="24"/>
          <w:szCs w:val="24"/>
          <w:vertAlign w:val="superscript"/>
          <w:lang w:eastAsia="ru-RU"/>
        </w:rPr>
        <w:t>-5</w:t>
      </w:r>
      <w:r w:rsidRPr="006F056F">
        <w:rPr>
          <w:rFonts w:ascii="Times New Roman" w:eastAsia="Times New Roman" w:hAnsi="Times New Roman" w:cs="Times New Roman"/>
          <w:spacing w:val="-2"/>
          <w:kern w:val="0"/>
          <w:sz w:val="24"/>
          <w:szCs w:val="24"/>
          <w:lang w:eastAsia="ru-RU"/>
        </w:rPr>
        <w:t>-10</w:t>
      </w:r>
      <w:r w:rsidRPr="006F056F">
        <w:rPr>
          <w:rFonts w:ascii="Times New Roman" w:eastAsia="Times New Roman" w:hAnsi="Times New Roman" w:cs="Times New Roman"/>
          <w:spacing w:val="-2"/>
          <w:kern w:val="0"/>
          <w:sz w:val="24"/>
          <w:szCs w:val="24"/>
          <w:vertAlign w:val="superscript"/>
          <w:lang w:eastAsia="ru-RU"/>
        </w:rPr>
        <w:t>-9</w:t>
      </w:r>
      <w:r w:rsidRPr="006F056F">
        <w:rPr>
          <w:rFonts w:ascii="Times New Roman" w:eastAsia="Times New Roman" w:hAnsi="Times New Roman" w:cs="Times New Roman"/>
          <w:spacing w:val="-2"/>
          <w:kern w:val="0"/>
          <w:sz w:val="24"/>
          <w:szCs w:val="24"/>
          <w:lang w:eastAsia="ru-RU"/>
        </w:rPr>
        <w:t xml:space="preserve">М) </w:t>
      </w:r>
      <w:r w:rsidRPr="006F056F">
        <w:rPr>
          <w:rFonts w:ascii="Times New Roman" w:eastAsia="Times New Roman" w:hAnsi="Times New Roman" w:cs="Times New Roman"/>
          <w:kern w:val="0"/>
          <w:sz w:val="24"/>
          <w:szCs w:val="24"/>
          <w:lang w:eastAsia="ru-RU"/>
        </w:rPr>
        <w:t xml:space="preserve">ингибируют развитие окислительного стресса после воздействия экзогенного пероксида водорода, низкотемпературной аргоновой плазмы, ультрафиолетового и рентгеновского </w:t>
      </w:r>
      <w:r w:rsidRPr="006F056F">
        <w:rPr>
          <w:rFonts w:ascii="Times New Roman" w:eastAsia="Times New Roman" w:hAnsi="Times New Roman" w:cs="Times New Roman"/>
          <w:spacing w:val="-1"/>
          <w:kern w:val="0"/>
          <w:sz w:val="24"/>
          <w:szCs w:val="24"/>
          <w:lang w:eastAsia="ru-RU"/>
        </w:rPr>
        <w:t>излучения. Защитное действие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w:t>
      </w:r>
      <w:r w:rsidRPr="006F056F">
        <w:rPr>
          <w:rFonts w:ascii="Times New Roman" w:eastAsia="Times New Roman" w:hAnsi="Times New Roman" w:cs="Times New Roman"/>
          <w:spacing w:val="-1"/>
          <w:kern w:val="0"/>
          <w:sz w:val="24"/>
          <w:szCs w:val="24"/>
          <w:lang w:eastAsia="ru-RU"/>
        </w:rPr>
        <w:t xml:space="preserve">обусловлено их антиоксидантной активностью, </w:t>
      </w:r>
      <w:r w:rsidRPr="006F056F">
        <w:rPr>
          <w:rFonts w:ascii="Times New Roman" w:eastAsia="Times New Roman" w:hAnsi="Times New Roman" w:cs="Times New Roman"/>
          <w:kern w:val="0"/>
          <w:sz w:val="24"/>
          <w:szCs w:val="24"/>
          <w:lang w:eastAsia="ru-RU"/>
        </w:rPr>
        <w:t>способностью стимулировать экспрессию ключевых генов, вовлеченных в клеточный ответ на окислительный стресс, а также их способностью снижать количество цитогенетических повреждений в костном мозге облученных животных после их внутривенного или внутрибрюшинного введения</w:t>
      </w:r>
      <w:r w:rsidRPr="006F056F">
        <w:rPr>
          <w:rFonts w:ascii="Times New Roman" w:eastAsia="Times New Roman" w:hAnsi="Times New Roman" w:cs="Times New Roman"/>
          <w:kern w:val="0"/>
          <w:sz w:val="24"/>
          <w:szCs w:val="24"/>
          <w:vertAlign w:val="subscript"/>
          <w:lang w:eastAsia="ru-RU"/>
        </w:rPr>
        <w:t>.</w:t>
      </w:r>
    </w:p>
    <w:p w:rsidR="006F056F" w:rsidRPr="006F056F" w:rsidRDefault="006F056F" w:rsidP="006F056F">
      <w:pPr>
        <w:numPr>
          <w:ilvl w:val="0"/>
          <w:numId w:val="30"/>
        </w:numPr>
        <w:shd w:val="clear" w:color="auto" w:fill="FFFFFF"/>
        <w:tabs>
          <w:tab w:val="clear" w:pos="709"/>
          <w:tab w:val="left" w:pos="360"/>
        </w:tabs>
        <w:suppressAutoHyphens w:val="0"/>
        <w:autoSpaceDE w:val="0"/>
        <w:autoSpaceDN w:val="0"/>
        <w:adjustRightInd w:val="0"/>
        <w:spacing w:before="115" w:after="0" w:line="413" w:lineRule="exact"/>
        <w:ind w:right="5"/>
        <w:jc w:val="left"/>
        <w:rPr>
          <w:rFonts w:ascii="Times New Roman" w:eastAsia="Times New Roman" w:hAnsi="Times New Roman" w:cs="Times New Roman"/>
          <w:spacing w:val="-2"/>
          <w:kern w:val="0"/>
          <w:sz w:val="24"/>
          <w:szCs w:val="24"/>
          <w:lang w:eastAsia="ru-RU"/>
        </w:rPr>
      </w:pPr>
      <w:r w:rsidRPr="006F056F">
        <w:rPr>
          <w:rFonts w:ascii="Times New Roman" w:eastAsia="Times New Roman" w:hAnsi="Times New Roman" w:cs="Times New Roman"/>
          <w:spacing w:val="-6"/>
          <w:kern w:val="0"/>
          <w:sz w:val="24"/>
          <w:szCs w:val="24"/>
          <w:lang w:eastAsia="ru-RU"/>
        </w:rPr>
        <w:t>Показана возможность инкапсуляции цитрат-стабилизированных наночастиц СеО</w:t>
      </w:r>
      <w:r w:rsidRPr="006F056F">
        <w:rPr>
          <w:rFonts w:ascii="Times New Roman" w:eastAsia="Times New Roman" w:hAnsi="Times New Roman" w:cs="Times New Roman"/>
          <w:kern w:val="0"/>
          <w:sz w:val="24"/>
          <w:szCs w:val="24"/>
          <w:vertAlign w:val="subscript"/>
          <w:lang w:eastAsia="ru-RU"/>
        </w:rPr>
        <w:t>2</w:t>
      </w:r>
      <w:r w:rsidRPr="006F056F">
        <w:rPr>
          <w:rFonts w:ascii="Times New Roman" w:eastAsia="Times New Roman" w:hAnsi="Times New Roman" w:cs="Times New Roman"/>
          <w:kern w:val="0"/>
          <w:sz w:val="24"/>
          <w:szCs w:val="24"/>
          <w:lang w:eastAsia="ru-RU"/>
        </w:rPr>
        <w:t xml:space="preserve"> в полиэлектролитный матрикс из синтетических (полиаллиламин гидрохлорид 56 кДа и полистиролсульфонат натрия 70 кДа) и биодеградируемых полимеров (поли-L- аргинин 15-70 кДа и декстран сульфат 40 кДа). Показано, что синтезированные микрокапсулы являются биосовместимыми, проникают в клетку и защищают ее от окислительного стресса, индуцированного экзогенным пероксидом водорода.</w:t>
      </w:r>
    </w:p>
    <w:p w:rsidR="006F056F" w:rsidRPr="006F056F" w:rsidRDefault="006F056F" w:rsidP="006F056F"/>
    <w:sectPr w:rsidR="006F056F" w:rsidRPr="006F056F" w:rsidSect="004653E8">
      <w:headerReference w:type="even" r:id="rId14"/>
      <w:headerReference w:type="default" r:id="rId15"/>
      <w:footerReference w:type="even" r:id="rId16"/>
      <w:footerReference w:type="default" r:id="rId17"/>
      <w:headerReference w:type="first" r:id="rId18"/>
      <w:footerReference w:type="first" r:id="rId19"/>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B0" w:rsidRDefault="00B658B0">
      <w:pPr>
        <w:spacing w:after="0" w:line="240" w:lineRule="auto"/>
      </w:pPr>
      <w:r>
        <w:separator/>
      </w:r>
    </w:p>
  </w:endnote>
  <w:endnote w:type="continuationSeparator" w:id="0">
    <w:p w:rsidR="00B658B0" w:rsidRDefault="00B6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658B0" w:rsidRDefault="00B658B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658B0" w:rsidRDefault="00B658B0">
                <w:pPr>
                  <w:spacing w:line="240" w:lineRule="auto"/>
                </w:pPr>
                <w:fldSimple w:instr=" PAGE \* MERGEFORMAT ">
                  <w:r w:rsidR="006F056F" w:rsidRPr="006F056F">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B0" w:rsidRDefault="00B658B0"/>
    <w:p w:rsidR="00B658B0" w:rsidRDefault="00B658B0"/>
    <w:p w:rsidR="00B658B0" w:rsidRDefault="00B658B0"/>
    <w:p w:rsidR="00B658B0" w:rsidRDefault="00B658B0"/>
    <w:p w:rsidR="00B658B0" w:rsidRDefault="00B658B0"/>
    <w:p w:rsidR="00B658B0" w:rsidRDefault="00B658B0"/>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658B0" w:rsidRDefault="00B658B0">
                  <w:pPr>
                    <w:spacing w:line="240" w:lineRule="auto"/>
                  </w:pPr>
                  <w:fldSimple w:instr=" PAGE \* MERGEFORMAT ">
                    <w:r w:rsidR="006051D2" w:rsidRPr="006051D2">
                      <w:rPr>
                        <w:rStyle w:val="afffff9"/>
                        <w:b w:val="0"/>
                        <w:bCs w:val="0"/>
                        <w:noProof/>
                      </w:rPr>
                      <w:t>6</w:t>
                    </w:r>
                  </w:fldSimple>
                </w:p>
              </w:txbxContent>
            </v:textbox>
            <w10:wrap anchorx="page" anchory="page"/>
          </v:shape>
        </w:pict>
      </w:r>
    </w:p>
    <w:p w:rsidR="00B658B0" w:rsidRDefault="00B658B0"/>
    <w:p w:rsidR="00B658B0" w:rsidRDefault="00B658B0"/>
    <w:p w:rsidR="00B658B0" w:rsidRDefault="00B658B0">
      <w:pPr>
        <w:rPr>
          <w:sz w:val="2"/>
          <w:szCs w:val="2"/>
        </w:rPr>
      </w:pPr>
      <w:r w:rsidRPr="0070556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658B0" w:rsidRDefault="00B658B0"/>
              </w:txbxContent>
            </v:textbox>
            <w10:wrap anchorx="page" anchory="page"/>
          </v:shape>
        </w:pict>
      </w:r>
    </w:p>
    <w:p w:rsidR="00B658B0" w:rsidRDefault="00B658B0"/>
    <w:p w:rsidR="00B658B0" w:rsidRDefault="00B658B0">
      <w:pPr>
        <w:rPr>
          <w:sz w:val="2"/>
          <w:szCs w:val="2"/>
        </w:rPr>
      </w:pPr>
    </w:p>
    <w:p w:rsidR="00B658B0" w:rsidRDefault="00B658B0"/>
    <w:p w:rsidR="00B658B0" w:rsidRDefault="00B658B0">
      <w:pPr>
        <w:spacing w:after="0" w:line="240" w:lineRule="auto"/>
      </w:pPr>
    </w:p>
  </w:footnote>
  <w:footnote w:type="continuationSeparator" w:id="0">
    <w:p w:rsidR="00B658B0" w:rsidRDefault="00B6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658B0" w:rsidRDefault="00B658B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658B0" w:rsidRDefault="00B658B0"/>
            </w:txbxContent>
          </v:textbox>
          <w10:wrap anchorx="page" anchory="page"/>
        </v:shape>
      </w:pict>
    </w:r>
  </w:p>
  <w:p w:rsidR="00B658B0" w:rsidRPr="005856C0" w:rsidRDefault="00B65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950D7E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A30AE2"/>
    <w:multiLevelType w:val="singleLevel"/>
    <w:tmpl w:val="72E6445E"/>
    <w:lvl w:ilvl="0">
      <w:start w:val="7"/>
      <w:numFmt w:val="decimal"/>
      <w:lvlText w:val="3.%1."/>
      <w:legacy w:legacy="1" w:legacySpace="0" w:legacyIndent="633"/>
      <w:lvlJc w:val="left"/>
      <w:rPr>
        <w:rFonts w:ascii="Times New Roman" w:hAnsi="Times New Roman" w:cs="Times New Roman" w:hint="default"/>
      </w:rPr>
    </w:lvl>
  </w:abstractNum>
  <w:abstractNum w:abstractNumId="69">
    <w:nsid w:val="00B427AF"/>
    <w:multiLevelType w:val="singleLevel"/>
    <w:tmpl w:val="3372EA5A"/>
    <w:lvl w:ilvl="0">
      <w:start w:val="1"/>
      <w:numFmt w:val="decimal"/>
      <w:lvlText w:val="2.12.%1."/>
      <w:legacy w:legacy="1" w:legacySpace="0" w:legacyIndent="720"/>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811CF0"/>
    <w:multiLevelType w:val="singleLevel"/>
    <w:tmpl w:val="9432BAA6"/>
    <w:lvl w:ilvl="0">
      <w:start w:val="10"/>
      <w:numFmt w:val="decimal"/>
      <w:lvlText w:val="2.6.%1."/>
      <w:legacy w:legacy="1" w:legacySpace="0" w:legacyIndent="720"/>
      <w:lvlJc w:val="left"/>
      <w:rPr>
        <w:rFonts w:ascii="Times New Roman" w:hAnsi="Times New Roman" w:cs="Times New Roman" w:hint="default"/>
      </w:rPr>
    </w:lvl>
  </w:abstractNum>
  <w:abstractNum w:abstractNumId="81">
    <w:nsid w:val="0B41713A"/>
    <w:multiLevelType w:val="singleLevel"/>
    <w:tmpl w:val="095EDD28"/>
    <w:lvl w:ilvl="0">
      <w:start w:val="7"/>
      <w:numFmt w:val="decimal"/>
      <w:lvlText w:val="2.%1."/>
      <w:legacy w:legacy="1" w:legacySpace="0" w:legacyIndent="657"/>
      <w:lvlJc w:val="left"/>
      <w:rPr>
        <w:rFonts w:ascii="Times New Roman" w:hAnsi="Times New Roman" w:cs="Times New Roman" w:hint="default"/>
      </w:rPr>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CC50A4E"/>
    <w:multiLevelType w:val="singleLevel"/>
    <w:tmpl w:val="FDA40E0A"/>
    <w:lvl w:ilvl="0">
      <w:start w:val="1"/>
      <w:numFmt w:val="decimal"/>
      <w:lvlText w:val="2.6.%1."/>
      <w:legacy w:legacy="1" w:legacySpace="0" w:legacyIndent="658"/>
      <w:lvlJc w:val="left"/>
      <w:rPr>
        <w:rFonts w:ascii="Times New Roman" w:hAnsi="Times New Roman" w:cs="Times New Roman" w:hint="default"/>
      </w:rPr>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230C9B"/>
    <w:multiLevelType w:val="singleLevel"/>
    <w:tmpl w:val="A5BE0F4A"/>
    <w:lvl w:ilvl="0">
      <w:start w:val="3"/>
      <w:numFmt w:val="decimal"/>
      <w:lvlText w:val="2.4.%1."/>
      <w:legacy w:legacy="1" w:legacySpace="0" w:legacyIndent="658"/>
      <w:lvlJc w:val="left"/>
      <w:rPr>
        <w:rFonts w:ascii="Times New Roman" w:hAnsi="Times New Roman" w:cs="Times New Roman" w:hint="default"/>
      </w:rPr>
    </w:lvl>
  </w:abstractNum>
  <w:abstractNum w:abstractNumId="88">
    <w:nsid w:val="124C295C"/>
    <w:multiLevelType w:val="singleLevel"/>
    <w:tmpl w:val="D8106A4E"/>
    <w:lvl w:ilvl="0">
      <w:start w:val="3"/>
      <w:numFmt w:val="decimal"/>
      <w:lvlText w:val="2.10.%1."/>
      <w:legacy w:legacy="1" w:legacySpace="0" w:legacyIndent="720"/>
      <w:lvlJc w:val="left"/>
      <w:rPr>
        <w:rFonts w:ascii="Times New Roman" w:hAnsi="Times New Roman" w:cs="Times New Roman" w:hint="default"/>
      </w:rPr>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B902712"/>
    <w:multiLevelType w:val="singleLevel"/>
    <w:tmpl w:val="4184B4A2"/>
    <w:lvl w:ilvl="0">
      <w:start w:val="3"/>
      <w:numFmt w:val="decimal"/>
      <w:lvlText w:val="2.%1."/>
      <w:legacy w:legacy="1" w:legacySpace="0" w:legacyIndent="658"/>
      <w:lvlJc w:val="left"/>
      <w:rPr>
        <w:rFonts w:ascii="Times New Roman" w:hAnsi="Times New Roman" w:cs="Times New Roman" w:hint="default"/>
      </w:rPr>
    </w:lvl>
  </w:abstractNum>
  <w:abstractNum w:abstractNumId="93">
    <w:nsid w:val="1D1432D9"/>
    <w:multiLevelType w:val="singleLevel"/>
    <w:tmpl w:val="C79AF608"/>
    <w:lvl w:ilvl="0">
      <w:start w:val="1"/>
      <w:numFmt w:val="decimal"/>
      <w:lvlText w:val="1.2.%1."/>
      <w:legacy w:legacy="1" w:legacySpace="0" w:legacyIndent="706"/>
      <w:lvlJc w:val="left"/>
      <w:rPr>
        <w:rFonts w:ascii="Times New Roman" w:hAnsi="Times New Roman" w:cs="Times New Roman" w:hint="default"/>
      </w:rPr>
    </w:lvl>
  </w:abstractNum>
  <w:abstractNum w:abstractNumId="94">
    <w:nsid w:val="21061557"/>
    <w:multiLevelType w:val="singleLevel"/>
    <w:tmpl w:val="BB289A66"/>
    <w:lvl w:ilvl="0">
      <w:start w:val="1"/>
      <w:numFmt w:val="decimal"/>
      <w:lvlText w:val="1.4.%1."/>
      <w:legacy w:legacy="1" w:legacySpace="0" w:legacyIndent="706"/>
      <w:lvlJc w:val="left"/>
      <w:rPr>
        <w:rFonts w:ascii="Times New Roman" w:hAnsi="Times New Roman" w:cs="Times New Roman" w:hint="default"/>
      </w:rPr>
    </w:lvl>
  </w:abstractNum>
  <w:abstractNum w:abstractNumId="95">
    <w:nsid w:val="2B2D16BA"/>
    <w:multiLevelType w:val="singleLevel"/>
    <w:tmpl w:val="3334D4CE"/>
    <w:lvl w:ilvl="0">
      <w:start w:val="2"/>
      <w:numFmt w:val="decimal"/>
      <w:lvlText w:val="3.9.%1."/>
      <w:legacy w:legacy="1" w:legacySpace="0" w:legacyIndent="701"/>
      <w:lvlJc w:val="left"/>
      <w:rPr>
        <w:rFonts w:ascii="Times New Roman" w:hAnsi="Times New Roman" w:cs="Times New Roman" w:hint="default"/>
      </w:rPr>
    </w:lvl>
  </w:abstractNum>
  <w:abstractNum w:abstractNumId="96">
    <w:nsid w:val="2E6221C2"/>
    <w:multiLevelType w:val="singleLevel"/>
    <w:tmpl w:val="9014E352"/>
    <w:lvl w:ilvl="0">
      <w:start w:val="1"/>
      <w:numFmt w:val="decimal"/>
      <w:lvlText w:val="1.3.%1."/>
      <w:legacy w:legacy="1" w:legacySpace="0" w:legacyIndent="706"/>
      <w:lvlJc w:val="left"/>
      <w:rPr>
        <w:rFonts w:ascii="Times New Roman" w:hAnsi="Times New Roman" w:cs="Times New Roman" w:hint="default"/>
      </w:rPr>
    </w:lvl>
  </w:abstractNum>
  <w:abstractNum w:abstractNumId="9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8">
    <w:nsid w:val="31054E7A"/>
    <w:multiLevelType w:val="singleLevel"/>
    <w:tmpl w:val="E02A2772"/>
    <w:lvl w:ilvl="0">
      <w:start w:val="1"/>
      <w:numFmt w:val="decimal"/>
      <w:lvlText w:val="%1."/>
      <w:legacy w:legacy="1" w:legacySpace="0" w:legacyIndent="350"/>
      <w:lvlJc w:val="left"/>
      <w:rPr>
        <w:rFonts w:ascii="Times New Roman" w:hAnsi="Times New Roman" w:cs="Times New Roman" w:hint="default"/>
      </w:rPr>
    </w:lvl>
  </w:abstractNum>
  <w:abstractNum w:abstractNumId="99">
    <w:nsid w:val="39BB0BC3"/>
    <w:multiLevelType w:val="singleLevel"/>
    <w:tmpl w:val="E6422C64"/>
    <w:lvl w:ilvl="0">
      <w:start w:val="1"/>
      <w:numFmt w:val="decimal"/>
      <w:lvlText w:val="1.%1."/>
      <w:legacy w:legacy="1" w:legacySpace="0" w:legacyIndent="706"/>
      <w:lvlJc w:val="left"/>
      <w:rPr>
        <w:rFonts w:ascii="Times New Roman" w:hAnsi="Times New Roman" w:cs="Times New Roman" w:hint="default"/>
      </w:rPr>
    </w:lvl>
  </w:abstractNum>
  <w:abstractNum w:abstractNumId="10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1">
    <w:nsid w:val="435F6485"/>
    <w:multiLevelType w:val="singleLevel"/>
    <w:tmpl w:val="167E32AC"/>
    <w:lvl w:ilvl="0">
      <w:start w:val="1"/>
      <w:numFmt w:val="decimal"/>
      <w:lvlText w:val="3.10.%1."/>
      <w:legacy w:legacy="1" w:legacySpace="0" w:legacyIndent="706"/>
      <w:lvlJc w:val="left"/>
      <w:rPr>
        <w:rFonts w:ascii="Times New Roman" w:hAnsi="Times New Roman" w:cs="Times New Roman" w:hint="default"/>
      </w:r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4C105611"/>
    <w:multiLevelType w:val="singleLevel"/>
    <w:tmpl w:val="414C50B6"/>
    <w:lvl w:ilvl="0">
      <w:start w:val="1"/>
      <w:numFmt w:val="decimal"/>
      <w:lvlText w:val="%1."/>
      <w:legacy w:legacy="1" w:legacySpace="0" w:legacyIndent="283"/>
      <w:lvlJc w:val="left"/>
      <w:rPr>
        <w:rFonts w:ascii="Times New Roman" w:hAnsi="Times New Roman" w:cs="Times New Roman" w:hint="default"/>
      </w:rPr>
    </w:lvl>
  </w:abstractNum>
  <w:abstractNum w:abstractNumId="104">
    <w:nsid w:val="59D87B21"/>
    <w:multiLevelType w:val="singleLevel"/>
    <w:tmpl w:val="FD924C58"/>
    <w:lvl w:ilvl="0">
      <w:start w:val="1"/>
      <w:numFmt w:val="decimal"/>
      <w:lvlText w:val="2.2.%1."/>
      <w:legacy w:legacy="1" w:legacySpace="0" w:legacyIndent="658"/>
      <w:lvlJc w:val="left"/>
      <w:rPr>
        <w:rFonts w:ascii="Times New Roman" w:hAnsi="Times New Roman" w:cs="Times New Roman" w:hint="default"/>
      </w:rPr>
    </w:lvl>
  </w:abstractNum>
  <w:abstractNum w:abstractNumId="105">
    <w:nsid w:val="65A70AA6"/>
    <w:multiLevelType w:val="singleLevel"/>
    <w:tmpl w:val="6AB66654"/>
    <w:lvl w:ilvl="0">
      <w:start w:val="11"/>
      <w:numFmt w:val="decimal"/>
      <w:lvlText w:val="2.%1."/>
      <w:legacy w:legacy="1" w:legacySpace="0" w:legacyIndent="537"/>
      <w:lvlJc w:val="left"/>
      <w:rPr>
        <w:rFonts w:ascii="Times New Roman" w:hAnsi="Times New Roman" w:cs="Times New Roman" w:hint="default"/>
      </w:rPr>
    </w:lvl>
  </w:abstractNum>
  <w:abstractNum w:abstractNumId="106">
    <w:nsid w:val="71F80338"/>
    <w:multiLevelType w:val="singleLevel"/>
    <w:tmpl w:val="67F8030A"/>
    <w:lvl w:ilvl="0">
      <w:start w:val="6"/>
      <w:numFmt w:val="decimal"/>
      <w:lvlText w:val="2.6.%1."/>
      <w:legacy w:legacy="1" w:legacySpace="0" w:legacyIndent="657"/>
      <w:lvlJc w:val="left"/>
      <w:rPr>
        <w:rFonts w:ascii="Times New Roman" w:hAnsi="Times New Roman" w:cs="Times New Roman" w:hint="default"/>
      </w:rPr>
    </w:lvl>
  </w:abstractNum>
  <w:abstractNum w:abstractNumId="107">
    <w:nsid w:val="73A5454B"/>
    <w:multiLevelType w:val="singleLevel"/>
    <w:tmpl w:val="FEE05D82"/>
    <w:lvl w:ilvl="0">
      <w:start w:val="3"/>
      <w:numFmt w:val="decimal"/>
      <w:lvlText w:val="%1."/>
      <w:legacy w:legacy="1" w:legacySpace="0" w:legacyIndent="360"/>
      <w:lvlJc w:val="left"/>
      <w:rPr>
        <w:rFonts w:ascii="Times New Roman" w:hAnsi="Times New Roman" w:cs="Times New Roman" w:hint="default"/>
      </w:rPr>
    </w:lvl>
  </w:abstractNum>
  <w:abstractNum w:abstractNumId="108">
    <w:nsid w:val="74D42D29"/>
    <w:multiLevelType w:val="singleLevel"/>
    <w:tmpl w:val="4F98FB0C"/>
    <w:lvl w:ilvl="0">
      <w:start w:val="1"/>
      <w:numFmt w:val="decimal"/>
      <w:lvlText w:val="2.%1."/>
      <w:legacy w:legacy="1" w:legacySpace="0" w:legacyIndent="658"/>
      <w:lvlJc w:val="left"/>
      <w:rPr>
        <w:rFonts w:ascii="Times New Roman" w:hAnsi="Times New Roman" w:cs="Times New Roman" w:hint="default"/>
      </w:rPr>
    </w:lvl>
  </w:abstractNum>
  <w:abstractNum w:abstractNumId="109">
    <w:nsid w:val="750522FF"/>
    <w:multiLevelType w:val="singleLevel"/>
    <w:tmpl w:val="9ADEE54C"/>
    <w:lvl w:ilvl="0">
      <w:start w:val="5"/>
      <w:numFmt w:val="decimal"/>
      <w:lvlText w:val="2.%1."/>
      <w:legacy w:legacy="1" w:legacySpace="0" w:legacyIndent="658"/>
      <w:lvlJc w:val="left"/>
      <w:rPr>
        <w:rFonts w:ascii="Times New Roman" w:hAnsi="Times New Roman" w:cs="Times New Roman" w:hint="default"/>
      </w:rPr>
    </w:lvl>
  </w:abstractNum>
  <w:abstractNum w:abstractNumId="110">
    <w:nsid w:val="779A1B62"/>
    <w:multiLevelType w:val="singleLevel"/>
    <w:tmpl w:val="4460976A"/>
    <w:lvl w:ilvl="0">
      <w:start w:val="9"/>
      <w:numFmt w:val="decimal"/>
      <w:lvlText w:val="2.%1."/>
      <w:legacy w:legacy="1" w:legacySpace="0" w:legacyIndent="600"/>
      <w:lvlJc w:val="left"/>
      <w:rPr>
        <w:rFonts w:ascii="Times New Roman" w:hAnsi="Times New Roman" w:cs="Times New Roman" w:hint="default"/>
      </w:rPr>
    </w:lvl>
  </w:abstractNum>
  <w:abstractNum w:abstractNumId="111">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93"/>
  </w:num>
  <w:num w:numId="8">
    <w:abstractNumId w:val="96"/>
  </w:num>
  <w:num w:numId="9">
    <w:abstractNumId w:val="94"/>
  </w:num>
  <w:num w:numId="10">
    <w:abstractNumId w:val="108"/>
  </w:num>
  <w:num w:numId="11">
    <w:abstractNumId w:val="104"/>
  </w:num>
  <w:num w:numId="12">
    <w:abstractNumId w:val="92"/>
  </w:num>
  <w:num w:numId="13">
    <w:abstractNumId w:val="87"/>
  </w:num>
  <w:num w:numId="14">
    <w:abstractNumId w:val="109"/>
  </w:num>
  <w:num w:numId="15">
    <w:abstractNumId w:val="83"/>
  </w:num>
  <w:num w:numId="16">
    <w:abstractNumId w:val="106"/>
  </w:num>
  <w:num w:numId="17">
    <w:abstractNumId w:val="80"/>
  </w:num>
  <w:num w:numId="18">
    <w:abstractNumId w:val="81"/>
  </w:num>
  <w:num w:numId="19">
    <w:abstractNumId w:val="110"/>
  </w:num>
  <w:num w:numId="20">
    <w:abstractNumId w:val="88"/>
  </w:num>
  <w:num w:numId="21">
    <w:abstractNumId w:val="105"/>
  </w:num>
  <w:num w:numId="22">
    <w:abstractNumId w:val="69"/>
  </w:num>
  <w:num w:numId="23">
    <w:abstractNumId w:val="68"/>
  </w:num>
  <w:num w:numId="24">
    <w:abstractNumId w:val="95"/>
  </w:num>
  <w:num w:numId="25">
    <w:abstractNumId w:val="101"/>
  </w:num>
  <w:num w:numId="26">
    <w:abstractNumId w:val="98"/>
  </w:num>
  <w:num w:numId="27">
    <w:abstractNumId w:val="4"/>
    <w:lvlOverride w:ilvl="0">
      <w:lvl w:ilvl="0">
        <w:start w:val="65535"/>
        <w:numFmt w:val="bullet"/>
        <w:lvlText w:val="•"/>
        <w:legacy w:legacy="1" w:legacySpace="0" w:legacyIndent="336"/>
        <w:lvlJc w:val="left"/>
        <w:rPr>
          <w:rFonts w:ascii="Arial" w:hAnsi="Arial" w:cs="Arial" w:hint="default"/>
        </w:rPr>
      </w:lvl>
    </w:lvlOverride>
  </w:num>
  <w:num w:numId="28">
    <w:abstractNumId w:val="4"/>
    <w:lvlOverride w:ilvl="0">
      <w:lvl w:ilvl="0">
        <w:start w:val="65535"/>
        <w:numFmt w:val="bullet"/>
        <w:lvlText w:val="•"/>
        <w:legacy w:legacy="1" w:legacySpace="0" w:legacyIndent="336"/>
        <w:lvlJc w:val="left"/>
        <w:rPr>
          <w:rFonts w:ascii="Times New Roman" w:hAnsi="Times New Roman" w:cs="Times New Roman" w:hint="default"/>
        </w:rPr>
      </w:lvl>
    </w:lvlOverride>
  </w:num>
  <w:num w:numId="29">
    <w:abstractNumId w:val="103"/>
  </w:num>
  <w:num w:numId="30">
    <w:abstractNumId w:val="10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Знак Знак19"/>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2213231714001190" TargetMode="External"/><Relationship Id="rId13" Type="http://schemas.openxmlformats.org/officeDocument/2006/relationships/hyperlink" Target="https://kias.rfbr.ru/Application.aspx?id=1007105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ias.rfbr.ru/Application.aspx?id=55521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hg.org/fileadmin/www.eshg.org/conferences/2015/downloads/ESHG2015_Abstracts_May_19.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cbi.nlm.nih.gov/pubmed/?term=Patil%20S%5BAuthor%5D&amp;cauthor=true&amp;cauthor_uid=1767522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cbi.nlm.nih.gov/pubmed/?term=Horie%20M%5BAuthor%5D&amp;cauthor=true&amp;cauthor_uid=1921658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BCF44-2432-4B2E-8F47-89AB845A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14</Pages>
  <Words>3810</Words>
  <Characters>21721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2020-09-21T08:23:00Z</dcterms:created>
  <dcterms:modified xsi:type="dcterms:W3CDTF">2020-09-25T13:25:00Z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