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F633B"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Палий</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Ольга</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Владимировна</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Структурно</w:t>
      </w:r>
      <w:r w:rsidRPr="009457BC">
        <w:rPr>
          <w:rFonts w:ascii="Times New Roman" w:eastAsia="Times New Roman" w:hAnsi="Times New Roman" w:cs="Times New Roman"/>
          <w:color w:val="000000"/>
          <w:kern w:val="0"/>
          <w:sz w:val="28"/>
          <w:szCs w:val="28"/>
          <w:lang w:eastAsia="ru-RU"/>
        </w:rPr>
        <w:t>-</w:t>
      </w:r>
      <w:r w:rsidRPr="009457BC">
        <w:rPr>
          <w:rFonts w:ascii="Times New Roman" w:eastAsia="Times New Roman" w:hAnsi="Times New Roman" w:cs="Times New Roman" w:hint="eastAsia"/>
          <w:color w:val="000000"/>
          <w:kern w:val="0"/>
          <w:sz w:val="28"/>
          <w:szCs w:val="28"/>
          <w:lang w:eastAsia="ru-RU"/>
        </w:rPr>
        <w:t>семантическая</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организация</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поэтического</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макротекста</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в</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книге</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стихов</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О</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Э</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Мандельштама</w:t>
      </w:r>
      <w:r w:rsidRPr="009457BC">
        <w:rPr>
          <w:rFonts w:ascii="Times New Roman" w:eastAsia="Times New Roman" w:hAnsi="Times New Roman" w:cs="Times New Roman"/>
          <w:color w:val="000000"/>
          <w:kern w:val="0"/>
          <w:sz w:val="28"/>
          <w:szCs w:val="28"/>
          <w:lang w:eastAsia="ru-RU"/>
        </w:rPr>
        <w:t xml:space="preserve"> 1916-1920 </w:t>
      </w:r>
      <w:r w:rsidRPr="009457BC">
        <w:rPr>
          <w:rFonts w:ascii="Times New Roman" w:eastAsia="Times New Roman" w:hAnsi="Times New Roman" w:cs="Times New Roman" w:hint="eastAsia"/>
          <w:color w:val="000000"/>
          <w:kern w:val="0"/>
          <w:sz w:val="28"/>
          <w:szCs w:val="28"/>
          <w:lang w:eastAsia="ru-RU"/>
        </w:rPr>
        <w:t>гг</w:t>
      </w:r>
      <w:r w:rsidRPr="009457BC">
        <w:rPr>
          <w:rFonts w:ascii="Times New Roman" w:eastAsia="Times New Roman" w:hAnsi="Times New Roman" w:cs="Times New Roman"/>
          <w:color w:val="000000"/>
          <w:kern w:val="0"/>
          <w:sz w:val="28"/>
          <w:szCs w:val="28"/>
          <w:lang w:eastAsia="ru-RU"/>
        </w:rPr>
        <w:t xml:space="preserve">. "Tristia" : </w:t>
      </w:r>
      <w:r w:rsidRPr="009457BC">
        <w:rPr>
          <w:rFonts w:ascii="Times New Roman" w:eastAsia="Times New Roman" w:hAnsi="Times New Roman" w:cs="Times New Roman" w:hint="eastAsia"/>
          <w:color w:val="000000"/>
          <w:kern w:val="0"/>
          <w:sz w:val="28"/>
          <w:szCs w:val="28"/>
          <w:lang w:eastAsia="ru-RU"/>
        </w:rPr>
        <w:t>диссертация</w:t>
      </w:r>
      <w:r w:rsidRPr="009457BC">
        <w:rPr>
          <w:rFonts w:ascii="Times New Roman" w:eastAsia="Times New Roman" w:hAnsi="Times New Roman" w:cs="Times New Roman"/>
          <w:color w:val="000000"/>
          <w:kern w:val="0"/>
          <w:sz w:val="28"/>
          <w:szCs w:val="28"/>
          <w:lang w:eastAsia="ru-RU"/>
        </w:rPr>
        <w:t xml:space="preserve"> ... </w:t>
      </w:r>
      <w:r w:rsidRPr="009457BC">
        <w:rPr>
          <w:rFonts w:ascii="Times New Roman" w:eastAsia="Times New Roman" w:hAnsi="Times New Roman" w:cs="Times New Roman" w:hint="eastAsia"/>
          <w:color w:val="000000"/>
          <w:kern w:val="0"/>
          <w:sz w:val="28"/>
          <w:szCs w:val="28"/>
          <w:lang w:eastAsia="ru-RU"/>
        </w:rPr>
        <w:t>кандидата</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филологических</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наук</w:t>
      </w:r>
      <w:r w:rsidRPr="009457BC">
        <w:rPr>
          <w:rFonts w:ascii="Times New Roman" w:eastAsia="Times New Roman" w:hAnsi="Times New Roman" w:cs="Times New Roman"/>
          <w:color w:val="000000"/>
          <w:kern w:val="0"/>
          <w:sz w:val="28"/>
          <w:szCs w:val="28"/>
          <w:lang w:eastAsia="ru-RU"/>
        </w:rPr>
        <w:t xml:space="preserve"> : 10.02.01.- </w:t>
      </w:r>
      <w:r w:rsidRPr="009457BC">
        <w:rPr>
          <w:rFonts w:ascii="Times New Roman" w:eastAsia="Times New Roman" w:hAnsi="Times New Roman" w:cs="Times New Roman" w:hint="eastAsia"/>
          <w:color w:val="000000"/>
          <w:kern w:val="0"/>
          <w:sz w:val="28"/>
          <w:szCs w:val="28"/>
          <w:lang w:eastAsia="ru-RU"/>
        </w:rPr>
        <w:t>Воронеж</w:t>
      </w:r>
      <w:r w:rsidRPr="009457BC">
        <w:rPr>
          <w:rFonts w:ascii="Times New Roman" w:eastAsia="Times New Roman" w:hAnsi="Times New Roman" w:cs="Times New Roman"/>
          <w:color w:val="000000"/>
          <w:kern w:val="0"/>
          <w:sz w:val="28"/>
          <w:szCs w:val="28"/>
          <w:lang w:eastAsia="ru-RU"/>
        </w:rPr>
        <w:t xml:space="preserve">, 2003.- 213 </w:t>
      </w:r>
      <w:r w:rsidRPr="009457BC">
        <w:rPr>
          <w:rFonts w:ascii="Times New Roman" w:eastAsia="Times New Roman" w:hAnsi="Times New Roman" w:cs="Times New Roman" w:hint="eastAsia"/>
          <w:color w:val="000000"/>
          <w:kern w:val="0"/>
          <w:sz w:val="28"/>
          <w:szCs w:val="28"/>
          <w:lang w:eastAsia="ru-RU"/>
        </w:rPr>
        <w:t>с</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ил</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РГБ</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ОД</w:t>
      </w:r>
      <w:r w:rsidRPr="009457BC">
        <w:rPr>
          <w:rFonts w:ascii="Times New Roman" w:eastAsia="Times New Roman" w:hAnsi="Times New Roman" w:cs="Times New Roman"/>
          <w:color w:val="000000"/>
          <w:kern w:val="0"/>
          <w:sz w:val="28"/>
          <w:szCs w:val="28"/>
          <w:lang w:eastAsia="ru-RU"/>
        </w:rPr>
        <w:t>, 61 03-10/1353-3</w:t>
      </w:r>
    </w:p>
    <w:p w14:paraId="1E6E9EC2" w14:textId="77777777" w:rsidR="009457BC" w:rsidRPr="009457BC" w:rsidRDefault="009457BC" w:rsidP="009457BC">
      <w:pPr>
        <w:rPr>
          <w:rFonts w:ascii="Times New Roman" w:eastAsia="Times New Roman" w:hAnsi="Times New Roman" w:cs="Times New Roman"/>
          <w:color w:val="000000"/>
          <w:kern w:val="0"/>
          <w:sz w:val="28"/>
          <w:szCs w:val="28"/>
          <w:lang w:eastAsia="ru-RU"/>
        </w:rPr>
      </w:pPr>
    </w:p>
    <w:p w14:paraId="14CD4787" w14:textId="77777777" w:rsidR="009457BC" w:rsidRPr="009457BC" w:rsidRDefault="009457BC" w:rsidP="009457BC">
      <w:pPr>
        <w:rPr>
          <w:rFonts w:ascii="Times New Roman" w:eastAsia="Times New Roman" w:hAnsi="Times New Roman" w:cs="Times New Roman"/>
          <w:color w:val="000000"/>
          <w:kern w:val="0"/>
          <w:sz w:val="28"/>
          <w:szCs w:val="28"/>
          <w:lang w:eastAsia="ru-RU"/>
        </w:rPr>
      </w:pPr>
    </w:p>
    <w:p w14:paraId="223DD1B9"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ВОРОНЕЖСКИЙ</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ГОСУДАРСТВЕННЫЙ</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ПЕДАГОГИЧЕСКИЙ</w:t>
      </w:r>
    </w:p>
    <w:p w14:paraId="38A36B37"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УНИВЕРСИТЕТ</w:t>
      </w:r>
    </w:p>
    <w:p w14:paraId="705501FB"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На</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правах</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рукописи</w:t>
      </w:r>
    </w:p>
    <w:p w14:paraId="0839F4B2"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Палий</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Ольга</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Владимировна</w:t>
      </w:r>
    </w:p>
    <w:p w14:paraId="326D038B"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Структурно</w:t>
      </w:r>
      <w:r w:rsidRPr="009457BC">
        <w:rPr>
          <w:rFonts w:ascii="Times New Roman" w:eastAsia="Times New Roman" w:hAnsi="Times New Roman" w:cs="Times New Roman"/>
          <w:color w:val="000000"/>
          <w:kern w:val="0"/>
          <w:sz w:val="28"/>
          <w:szCs w:val="28"/>
          <w:lang w:eastAsia="ru-RU"/>
        </w:rPr>
        <w:t>-</w:t>
      </w:r>
      <w:r w:rsidRPr="009457BC">
        <w:rPr>
          <w:rFonts w:ascii="Times New Roman" w:eastAsia="Times New Roman" w:hAnsi="Times New Roman" w:cs="Times New Roman" w:hint="eastAsia"/>
          <w:color w:val="000000"/>
          <w:kern w:val="0"/>
          <w:sz w:val="28"/>
          <w:szCs w:val="28"/>
          <w:lang w:eastAsia="ru-RU"/>
        </w:rPr>
        <w:t>семантическая</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организация</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поэтического</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макротекста</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в</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книге</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стихов</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Осипа</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Мандельштама</w:t>
      </w:r>
      <w:r w:rsidRPr="009457BC">
        <w:rPr>
          <w:rFonts w:ascii="Times New Roman" w:eastAsia="Times New Roman" w:hAnsi="Times New Roman" w:cs="Times New Roman"/>
          <w:color w:val="000000"/>
          <w:kern w:val="0"/>
          <w:sz w:val="28"/>
          <w:szCs w:val="28"/>
          <w:lang w:eastAsia="ru-RU"/>
        </w:rPr>
        <w:t xml:space="preserve"> 1916 - 1920 </w:t>
      </w:r>
      <w:r w:rsidRPr="009457BC">
        <w:rPr>
          <w:rFonts w:ascii="Times New Roman" w:eastAsia="Times New Roman" w:hAnsi="Times New Roman" w:cs="Times New Roman" w:hint="eastAsia"/>
          <w:color w:val="000000"/>
          <w:kern w:val="0"/>
          <w:sz w:val="28"/>
          <w:szCs w:val="28"/>
          <w:lang w:eastAsia="ru-RU"/>
        </w:rPr>
        <w:t>гг</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w:t>
      </w:r>
      <w:r w:rsidRPr="009457BC">
        <w:rPr>
          <w:rFonts w:ascii="Times New Roman" w:eastAsia="Times New Roman" w:hAnsi="Times New Roman" w:cs="Times New Roman"/>
          <w:color w:val="000000"/>
          <w:kern w:val="0"/>
          <w:sz w:val="28"/>
          <w:szCs w:val="28"/>
          <w:lang w:eastAsia="ru-RU"/>
        </w:rPr>
        <w:t>Tristia</w:t>
      </w:r>
      <w:r w:rsidRPr="009457BC">
        <w:rPr>
          <w:rFonts w:ascii="Times New Roman" w:eastAsia="Times New Roman" w:hAnsi="Times New Roman" w:cs="Times New Roman" w:hint="eastAsia"/>
          <w:color w:val="000000"/>
          <w:kern w:val="0"/>
          <w:sz w:val="28"/>
          <w:szCs w:val="28"/>
          <w:lang w:eastAsia="ru-RU"/>
        </w:rPr>
        <w:t>»</w:t>
      </w:r>
    </w:p>
    <w:p w14:paraId="1B2DABCA"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Специальность</w:t>
      </w:r>
      <w:r w:rsidRPr="009457BC">
        <w:rPr>
          <w:rFonts w:ascii="Times New Roman" w:eastAsia="Times New Roman" w:hAnsi="Times New Roman" w:cs="Times New Roman"/>
          <w:color w:val="000000"/>
          <w:kern w:val="0"/>
          <w:sz w:val="28"/>
          <w:szCs w:val="28"/>
          <w:lang w:eastAsia="ru-RU"/>
        </w:rPr>
        <w:t xml:space="preserve">: 10.02.01 - </w:t>
      </w:r>
      <w:r w:rsidRPr="009457BC">
        <w:rPr>
          <w:rFonts w:ascii="Times New Roman" w:eastAsia="Times New Roman" w:hAnsi="Times New Roman" w:cs="Times New Roman" w:hint="eastAsia"/>
          <w:color w:val="000000"/>
          <w:kern w:val="0"/>
          <w:sz w:val="28"/>
          <w:szCs w:val="28"/>
          <w:lang w:eastAsia="ru-RU"/>
        </w:rPr>
        <w:t>русский</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язык</w:t>
      </w:r>
    </w:p>
    <w:p w14:paraId="42241204"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Диссертация</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на</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соискание</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ученой</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степени</w:t>
      </w:r>
    </w:p>
    <w:p w14:paraId="7CD3EEAE"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кандидата</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филологических</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наук</w:t>
      </w:r>
    </w:p>
    <w:p w14:paraId="69787122"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Научный</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руководитель</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Доктор</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филологических</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наук</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профессор</w:t>
      </w:r>
      <w:r w:rsidRPr="009457BC">
        <w:rPr>
          <w:rFonts w:ascii="Times New Roman" w:eastAsia="Times New Roman" w:hAnsi="Times New Roman" w:cs="Times New Roman"/>
          <w:color w:val="000000"/>
          <w:kern w:val="0"/>
          <w:sz w:val="28"/>
          <w:szCs w:val="28"/>
          <w:lang w:eastAsia="ru-RU"/>
        </w:rPr>
        <w:t>,</w:t>
      </w:r>
    </w:p>
    <w:p w14:paraId="4C992328"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Загоровская</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О</w:t>
      </w:r>
      <w:r w:rsidRPr="009457BC">
        <w:rPr>
          <w:rFonts w:ascii="Times New Roman" w:eastAsia="Times New Roman" w:hAnsi="Times New Roman" w:cs="Times New Roman"/>
          <w:color w:val="000000"/>
          <w:kern w:val="0"/>
          <w:sz w:val="28"/>
          <w:szCs w:val="28"/>
          <w:lang w:eastAsia="ru-RU"/>
        </w:rPr>
        <w:t>.</w:t>
      </w:r>
      <w:r w:rsidRPr="009457BC">
        <w:rPr>
          <w:rFonts w:ascii="Times New Roman" w:eastAsia="Times New Roman" w:hAnsi="Times New Roman" w:cs="Times New Roman" w:hint="eastAsia"/>
          <w:color w:val="000000"/>
          <w:kern w:val="0"/>
          <w:sz w:val="28"/>
          <w:szCs w:val="28"/>
          <w:lang w:eastAsia="ru-RU"/>
        </w:rPr>
        <w:t>В</w:t>
      </w:r>
      <w:r w:rsidRPr="009457BC">
        <w:rPr>
          <w:rFonts w:ascii="Times New Roman" w:eastAsia="Times New Roman" w:hAnsi="Times New Roman" w:cs="Times New Roman"/>
          <w:color w:val="000000"/>
          <w:kern w:val="0"/>
          <w:sz w:val="28"/>
          <w:szCs w:val="28"/>
          <w:lang w:eastAsia="ru-RU"/>
        </w:rPr>
        <w:t>.</w:t>
      </w:r>
    </w:p>
    <w:p w14:paraId="29E68E66"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Воронеж</w:t>
      </w:r>
      <w:r w:rsidRPr="009457BC">
        <w:rPr>
          <w:rFonts w:ascii="Times New Roman" w:eastAsia="Times New Roman" w:hAnsi="Times New Roman" w:cs="Times New Roman"/>
          <w:color w:val="000000"/>
          <w:kern w:val="0"/>
          <w:sz w:val="28"/>
          <w:szCs w:val="28"/>
          <w:lang w:eastAsia="ru-RU"/>
        </w:rPr>
        <w:t xml:space="preserve"> - 2003 </w:t>
      </w:r>
    </w:p>
    <w:p w14:paraId="0CF1A2DE"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ОГЛАВЛЕНИЕ</w:t>
      </w:r>
    </w:p>
    <w:p w14:paraId="2D01E0E3"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Введение</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color w:val="000000"/>
          <w:kern w:val="0"/>
          <w:sz w:val="28"/>
          <w:szCs w:val="28"/>
          <w:lang w:eastAsia="ru-RU"/>
        </w:rPr>
        <w:tab/>
        <w:t xml:space="preserve"> 3</w:t>
      </w:r>
    </w:p>
    <w:p w14:paraId="3C1D2DD2"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Глава</w:t>
      </w:r>
      <w:r w:rsidRPr="009457BC">
        <w:rPr>
          <w:rFonts w:ascii="Times New Roman" w:eastAsia="Times New Roman" w:hAnsi="Times New Roman" w:cs="Times New Roman"/>
          <w:color w:val="000000"/>
          <w:kern w:val="0"/>
          <w:sz w:val="28"/>
          <w:szCs w:val="28"/>
          <w:lang w:eastAsia="ru-RU"/>
        </w:rPr>
        <w:t xml:space="preserve"> I </w:t>
      </w:r>
      <w:r w:rsidRPr="009457BC">
        <w:rPr>
          <w:rFonts w:ascii="Times New Roman" w:eastAsia="Times New Roman" w:hAnsi="Times New Roman" w:cs="Times New Roman" w:hint="eastAsia"/>
          <w:color w:val="000000"/>
          <w:kern w:val="0"/>
          <w:sz w:val="28"/>
          <w:szCs w:val="28"/>
          <w:lang w:eastAsia="ru-RU"/>
        </w:rPr>
        <w:t>Теоретические</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вопросы</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изучения</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поэтического</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слова</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в</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системе</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художественного</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идиостиля</w:t>
      </w:r>
    </w:p>
    <w:p w14:paraId="4673A476"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w:t>
      </w:r>
      <w:r w:rsidRPr="009457BC">
        <w:rPr>
          <w:rFonts w:ascii="Times New Roman" w:eastAsia="Times New Roman" w:hAnsi="Times New Roman" w:cs="Times New Roman"/>
          <w:color w:val="000000"/>
          <w:kern w:val="0"/>
          <w:sz w:val="28"/>
          <w:szCs w:val="28"/>
          <w:lang w:eastAsia="ru-RU"/>
        </w:rPr>
        <w:t xml:space="preserve"> 1. </w:t>
      </w:r>
      <w:r w:rsidRPr="009457BC">
        <w:rPr>
          <w:rFonts w:ascii="Times New Roman" w:eastAsia="Times New Roman" w:hAnsi="Times New Roman" w:cs="Times New Roman" w:hint="eastAsia"/>
          <w:color w:val="000000"/>
          <w:kern w:val="0"/>
          <w:sz w:val="28"/>
          <w:szCs w:val="28"/>
          <w:lang w:eastAsia="ru-RU"/>
        </w:rPr>
        <w:t>Поэтическое</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слово</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и</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его</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особенности</w:t>
      </w:r>
      <w:r w:rsidRPr="009457BC">
        <w:rPr>
          <w:rFonts w:ascii="Times New Roman" w:eastAsia="Times New Roman" w:hAnsi="Times New Roman" w:cs="Times New Roman"/>
          <w:color w:val="000000"/>
          <w:kern w:val="0"/>
          <w:sz w:val="28"/>
          <w:szCs w:val="28"/>
          <w:lang w:eastAsia="ru-RU"/>
        </w:rPr>
        <w:tab/>
        <w:t xml:space="preserve"> 12</w:t>
      </w:r>
    </w:p>
    <w:p w14:paraId="5D790E2B"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w:t>
      </w:r>
      <w:r w:rsidRPr="009457BC">
        <w:rPr>
          <w:rFonts w:ascii="Times New Roman" w:eastAsia="Times New Roman" w:hAnsi="Times New Roman" w:cs="Times New Roman"/>
          <w:color w:val="000000"/>
          <w:kern w:val="0"/>
          <w:sz w:val="28"/>
          <w:szCs w:val="28"/>
          <w:lang w:eastAsia="ru-RU"/>
        </w:rPr>
        <w:t xml:space="preserve"> 2. </w:t>
      </w:r>
      <w:r w:rsidRPr="009457BC">
        <w:rPr>
          <w:rFonts w:ascii="Times New Roman" w:eastAsia="Times New Roman" w:hAnsi="Times New Roman" w:cs="Times New Roman" w:hint="eastAsia"/>
          <w:color w:val="000000"/>
          <w:kern w:val="0"/>
          <w:sz w:val="28"/>
          <w:szCs w:val="28"/>
          <w:lang w:eastAsia="ru-RU"/>
        </w:rPr>
        <w:t>Художественный</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текст</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как</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система</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color w:val="000000"/>
          <w:kern w:val="0"/>
          <w:sz w:val="28"/>
          <w:szCs w:val="28"/>
          <w:lang w:eastAsia="ru-RU"/>
        </w:rPr>
        <w:tab/>
        <w:t xml:space="preserve"> 22</w:t>
      </w:r>
    </w:p>
    <w:p w14:paraId="08217685"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w:t>
      </w:r>
      <w:r w:rsidRPr="009457BC">
        <w:rPr>
          <w:rFonts w:ascii="Times New Roman" w:eastAsia="Times New Roman" w:hAnsi="Times New Roman" w:cs="Times New Roman"/>
          <w:color w:val="000000"/>
          <w:kern w:val="0"/>
          <w:sz w:val="28"/>
          <w:szCs w:val="28"/>
          <w:lang w:eastAsia="ru-RU"/>
        </w:rPr>
        <w:t xml:space="preserve"> 3. </w:t>
      </w:r>
      <w:r w:rsidRPr="009457BC">
        <w:rPr>
          <w:rFonts w:ascii="Times New Roman" w:eastAsia="Times New Roman" w:hAnsi="Times New Roman" w:cs="Times New Roman" w:hint="eastAsia"/>
          <w:color w:val="000000"/>
          <w:kern w:val="0"/>
          <w:sz w:val="28"/>
          <w:szCs w:val="28"/>
          <w:lang w:eastAsia="ru-RU"/>
        </w:rPr>
        <w:t>Принципы</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организации</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поэтического</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макротекста</w:t>
      </w:r>
      <w:r w:rsidRPr="009457BC">
        <w:rPr>
          <w:rFonts w:ascii="Times New Roman" w:eastAsia="Times New Roman" w:hAnsi="Times New Roman" w:cs="Times New Roman"/>
          <w:color w:val="000000"/>
          <w:kern w:val="0"/>
          <w:sz w:val="28"/>
          <w:szCs w:val="28"/>
          <w:lang w:eastAsia="ru-RU"/>
        </w:rPr>
        <w:tab/>
        <w:t xml:space="preserve"> 30</w:t>
      </w:r>
    </w:p>
    <w:p w14:paraId="06CC7934"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Выводы</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color w:val="000000"/>
          <w:kern w:val="0"/>
          <w:sz w:val="28"/>
          <w:szCs w:val="28"/>
          <w:lang w:eastAsia="ru-RU"/>
        </w:rPr>
        <w:tab/>
        <w:t xml:space="preserve"> 45</w:t>
      </w:r>
    </w:p>
    <w:p w14:paraId="6D526BCC"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Глава</w:t>
      </w:r>
      <w:r w:rsidRPr="009457BC">
        <w:rPr>
          <w:rFonts w:ascii="Times New Roman" w:eastAsia="Times New Roman" w:hAnsi="Times New Roman" w:cs="Times New Roman"/>
          <w:color w:val="000000"/>
          <w:kern w:val="0"/>
          <w:sz w:val="28"/>
          <w:szCs w:val="28"/>
          <w:lang w:eastAsia="ru-RU"/>
        </w:rPr>
        <w:t xml:space="preserve"> II </w:t>
      </w:r>
      <w:r w:rsidRPr="009457BC">
        <w:rPr>
          <w:rFonts w:ascii="Times New Roman" w:eastAsia="Times New Roman" w:hAnsi="Times New Roman" w:cs="Times New Roman" w:hint="eastAsia"/>
          <w:color w:val="000000"/>
          <w:kern w:val="0"/>
          <w:sz w:val="28"/>
          <w:szCs w:val="28"/>
          <w:lang w:eastAsia="ru-RU"/>
        </w:rPr>
        <w:t>Структурно</w:t>
      </w:r>
      <w:r w:rsidRPr="009457BC">
        <w:rPr>
          <w:rFonts w:ascii="Times New Roman" w:eastAsia="Times New Roman" w:hAnsi="Times New Roman" w:cs="Times New Roman"/>
          <w:color w:val="000000"/>
          <w:kern w:val="0"/>
          <w:sz w:val="28"/>
          <w:szCs w:val="28"/>
          <w:lang w:eastAsia="ru-RU"/>
        </w:rPr>
        <w:t>-</w:t>
      </w:r>
      <w:r w:rsidRPr="009457BC">
        <w:rPr>
          <w:rFonts w:ascii="Times New Roman" w:eastAsia="Times New Roman" w:hAnsi="Times New Roman" w:cs="Times New Roman" w:hint="eastAsia"/>
          <w:color w:val="000000"/>
          <w:kern w:val="0"/>
          <w:sz w:val="28"/>
          <w:szCs w:val="28"/>
          <w:lang w:eastAsia="ru-RU"/>
        </w:rPr>
        <w:t>семантическая</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организация</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поэтического</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макротекста</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в</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книге</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стихов</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О</w:t>
      </w:r>
      <w:r w:rsidRPr="009457BC">
        <w:rPr>
          <w:rFonts w:ascii="Times New Roman" w:eastAsia="Times New Roman" w:hAnsi="Times New Roman" w:cs="Times New Roman"/>
          <w:color w:val="000000"/>
          <w:kern w:val="0"/>
          <w:sz w:val="28"/>
          <w:szCs w:val="28"/>
          <w:lang w:eastAsia="ru-RU"/>
        </w:rPr>
        <w:t>.</w:t>
      </w:r>
      <w:r w:rsidRPr="009457BC">
        <w:rPr>
          <w:rFonts w:ascii="Times New Roman" w:eastAsia="Times New Roman" w:hAnsi="Times New Roman" w:cs="Times New Roman" w:hint="eastAsia"/>
          <w:color w:val="000000"/>
          <w:kern w:val="0"/>
          <w:sz w:val="28"/>
          <w:szCs w:val="28"/>
          <w:lang w:eastAsia="ru-RU"/>
        </w:rPr>
        <w:t>Манделыитама</w:t>
      </w:r>
      <w:r w:rsidRPr="009457BC">
        <w:rPr>
          <w:rFonts w:ascii="Times New Roman" w:eastAsia="Times New Roman" w:hAnsi="Times New Roman" w:cs="Times New Roman"/>
          <w:color w:val="000000"/>
          <w:kern w:val="0"/>
          <w:sz w:val="28"/>
          <w:szCs w:val="28"/>
          <w:lang w:eastAsia="ru-RU"/>
        </w:rPr>
        <w:t xml:space="preserve"> 1916-1920 </w:t>
      </w:r>
      <w:r w:rsidRPr="009457BC">
        <w:rPr>
          <w:rFonts w:ascii="Times New Roman" w:eastAsia="Times New Roman" w:hAnsi="Times New Roman" w:cs="Times New Roman" w:hint="eastAsia"/>
          <w:color w:val="000000"/>
          <w:kern w:val="0"/>
          <w:sz w:val="28"/>
          <w:szCs w:val="28"/>
          <w:lang w:eastAsia="ru-RU"/>
        </w:rPr>
        <w:t>гг</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w:t>
      </w:r>
      <w:r w:rsidRPr="009457BC">
        <w:rPr>
          <w:rFonts w:ascii="Times New Roman" w:eastAsia="Times New Roman" w:hAnsi="Times New Roman" w:cs="Times New Roman"/>
          <w:color w:val="000000"/>
          <w:kern w:val="0"/>
          <w:sz w:val="28"/>
          <w:szCs w:val="28"/>
          <w:lang w:eastAsia="ru-RU"/>
        </w:rPr>
        <w:t>Tristia</w:t>
      </w:r>
      <w:r w:rsidRPr="009457BC">
        <w:rPr>
          <w:rFonts w:ascii="Times New Roman" w:eastAsia="Times New Roman" w:hAnsi="Times New Roman" w:cs="Times New Roman" w:hint="eastAsia"/>
          <w:color w:val="000000"/>
          <w:kern w:val="0"/>
          <w:sz w:val="28"/>
          <w:szCs w:val="28"/>
          <w:lang w:eastAsia="ru-RU"/>
        </w:rPr>
        <w:t>»</w:t>
      </w:r>
      <w:r w:rsidRPr="009457BC">
        <w:rPr>
          <w:rFonts w:ascii="Times New Roman" w:eastAsia="Times New Roman" w:hAnsi="Times New Roman" w:cs="Times New Roman"/>
          <w:color w:val="000000"/>
          <w:kern w:val="0"/>
          <w:sz w:val="28"/>
          <w:szCs w:val="28"/>
          <w:lang w:eastAsia="ru-RU"/>
        </w:rPr>
        <w:tab/>
        <w:t>48</w:t>
      </w:r>
    </w:p>
    <w:p w14:paraId="0DFE5BE3"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w:t>
      </w:r>
      <w:r w:rsidRPr="009457BC">
        <w:rPr>
          <w:rFonts w:ascii="Times New Roman" w:eastAsia="Times New Roman" w:hAnsi="Times New Roman" w:cs="Times New Roman"/>
          <w:color w:val="000000"/>
          <w:kern w:val="0"/>
          <w:sz w:val="28"/>
          <w:szCs w:val="28"/>
          <w:lang w:eastAsia="ru-RU"/>
        </w:rPr>
        <w:t xml:space="preserve"> 1. </w:t>
      </w:r>
      <w:r w:rsidRPr="009457BC">
        <w:rPr>
          <w:rFonts w:ascii="Times New Roman" w:eastAsia="Times New Roman" w:hAnsi="Times New Roman" w:cs="Times New Roman" w:hint="eastAsia"/>
          <w:color w:val="000000"/>
          <w:kern w:val="0"/>
          <w:sz w:val="28"/>
          <w:szCs w:val="28"/>
          <w:lang w:eastAsia="ru-RU"/>
        </w:rPr>
        <w:t>Структурно</w:t>
      </w:r>
      <w:r w:rsidRPr="009457BC">
        <w:rPr>
          <w:rFonts w:ascii="Times New Roman" w:eastAsia="Times New Roman" w:hAnsi="Times New Roman" w:cs="Times New Roman"/>
          <w:color w:val="000000"/>
          <w:kern w:val="0"/>
          <w:sz w:val="28"/>
          <w:szCs w:val="28"/>
          <w:lang w:eastAsia="ru-RU"/>
        </w:rPr>
        <w:t>-</w:t>
      </w:r>
      <w:r w:rsidRPr="009457BC">
        <w:rPr>
          <w:rFonts w:ascii="Times New Roman" w:eastAsia="Times New Roman" w:hAnsi="Times New Roman" w:cs="Times New Roman" w:hint="eastAsia"/>
          <w:color w:val="000000"/>
          <w:kern w:val="0"/>
          <w:sz w:val="28"/>
          <w:szCs w:val="28"/>
          <w:lang w:eastAsia="ru-RU"/>
        </w:rPr>
        <w:t>семантическая</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организация</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московского</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ЛМЦ</w:t>
      </w:r>
      <w:r w:rsidRPr="009457BC">
        <w:rPr>
          <w:rFonts w:ascii="Times New Roman" w:eastAsia="Times New Roman" w:hAnsi="Times New Roman" w:cs="Times New Roman"/>
          <w:color w:val="000000"/>
          <w:kern w:val="0"/>
          <w:sz w:val="28"/>
          <w:szCs w:val="28"/>
          <w:lang w:eastAsia="ru-RU"/>
        </w:rPr>
        <w:tab/>
      </w:r>
      <w:r w:rsidRPr="009457BC">
        <w:rPr>
          <w:rFonts w:ascii="Times New Roman" w:eastAsia="Times New Roman" w:hAnsi="Times New Roman" w:cs="Times New Roman"/>
          <w:color w:val="000000"/>
          <w:kern w:val="0"/>
          <w:sz w:val="28"/>
          <w:szCs w:val="28"/>
          <w:lang w:eastAsia="ru-RU"/>
        </w:rPr>
        <w:tab/>
        <w:t>50</w:t>
      </w:r>
    </w:p>
    <w:p w14:paraId="7217C0CB"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w:t>
      </w:r>
      <w:r w:rsidRPr="009457BC">
        <w:rPr>
          <w:rFonts w:ascii="Times New Roman" w:eastAsia="Times New Roman" w:hAnsi="Times New Roman" w:cs="Times New Roman"/>
          <w:color w:val="000000"/>
          <w:kern w:val="0"/>
          <w:sz w:val="28"/>
          <w:szCs w:val="28"/>
          <w:lang w:eastAsia="ru-RU"/>
        </w:rPr>
        <w:t xml:space="preserve"> 2. </w:t>
      </w:r>
      <w:r w:rsidRPr="009457BC">
        <w:rPr>
          <w:rFonts w:ascii="Times New Roman" w:eastAsia="Times New Roman" w:hAnsi="Times New Roman" w:cs="Times New Roman" w:hint="eastAsia"/>
          <w:color w:val="000000"/>
          <w:kern w:val="0"/>
          <w:sz w:val="28"/>
          <w:szCs w:val="28"/>
          <w:lang w:eastAsia="ru-RU"/>
        </w:rPr>
        <w:t>Структурно</w:t>
      </w:r>
      <w:r w:rsidRPr="009457BC">
        <w:rPr>
          <w:rFonts w:ascii="Times New Roman" w:eastAsia="Times New Roman" w:hAnsi="Times New Roman" w:cs="Times New Roman"/>
          <w:color w:val="000000"/>
          <w:kern w:val="0"/>
          <w:sz w:val="28"/>
          <w:szCs w:val="28"/>
          <w:lang w:eastAsia="ru-RU"/>
        </w:rPr>
        <w:t>-</w:t>
      </w:r>
      <w:r w:rsidRPr="009457BC">
        <w:rPr>
          <w:rFonts w:ascii="Times New Roman" w:eastAsia="Times New Roman" w:hAnsi="Times New Roman" w:cs="Times New Roman" w:hint="eastAsia"/>
          <w:color w:val="000000"/>
          <w:kern w:val="0"/>
          <w:sz w:val="28"/>
          <w:szCs w:val="28"/>
          <w:lang w:eastAsia="ru-RU"/>
        </w:rPr>
        <w:t>семантическая</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организация</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цветаевского</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ЛМЦ</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color w:val="000000"/>
          <w:kern w:val="0"/>
          <w:sz w:val="28"/>
          <w:szCs w:val="28"/>
          <w:lang w:eastAsia="ru-RU"/>
        </w:rPr>
        <w:tab/>
        <w:t>57</w:t>
      </w:r>
    </w:p>
    <w:p w14:paraId="144C27D5"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lastRenderedPageBreak/>
        <w:t>§</w:t>
      </w:r>
      <w:r w:rsidRPr="009457BC">
        <w:rPr>
          <w:rFonts w:ascii="Times New Roman" w:eastAsia="Times New Roman" w:hAnsi="Times New Roman" w:cs="Times New Roman"/>
          <w:color w:val="000000"/>
          <w:kern w:val="0"/>
          <w:sz w:val="28"/>
          <w:szCs w:val="28"/>
          <w:lang w:eastAsia="ru-RU"/>
        </w:rPr>
        <w:t xml:space="preserve"> 3. </w:t>
      </w:r>
      <w:r w:rsidRPr="009457BC">
        <w:rPr>
          <w:rFonts w:ascii="Times New Roman" w:eastAsia="Times New Roman" w:hAnsi="Times New Roman" w:cs="Times New Roman" w:hint="eastAsia"/>
          <w:color w:val="000000"/>
          <w:kern w:val="0"/>
          <w:sz w:val="28"/>
          <w:szCs w:val="28"/>
          <w:lang w:eastAsia="ru-RU"/>
        </w:rPr>
        <w:t>Структурно</w:t>
      </w:r>
      <w:r w:rsidRPr="009457BC">
        <w:rPr>
          <w:rFonts w:ascii="Times New Roman" w:eastAsia="Times New Roman" w:hAnsi="Times New Roman" w:cs="Times New Roman"/>
          <w:color w:val="000000"/>
          <w:kern w:val="0"/>
          <w:sz w:val="28"/>
          <w:szCs w:val="28"/>
          <w:lang w:eastAsia="ru-RU"/>
        </w:rPr>
        <w:t>-</w:t>
      </w:r>
      <w:r w:rsidRPr="009457BC">
        <w:rPr>
          <w:rFonts w:ascii="Times New Roman" w:eastAsia="Times New Roman" w:hAnsi="Times New Roman" w:cs="Times New Roman" w:hint="eastAsia"/>
          <w:color w:val="000000"/>
          <w:kern w:val="0"/>
          <w:sz w:val="28"/>
          <w:szCs w:val="28"/>
          <w:lang w:eastAsia="ru-RU"/>
        </w:rPr>
        <w:t>семантическая</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организация</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городского</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ЛМЦ</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color w:val="000000"/>
          <w:kern w:val="0"/>
          <w:sz w:val="28"/>
          <w:szCs w:val="28"/>
          <w:lang w:eastAsia="ru-RU"/>
        </w:rPr>
        <w:tab/>
        <w:t xml:space="preserve"> 69</w:t>
      </w:r>
    </w:p>
    <w:p w14:paraId="48A0C210"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w:t>
      </w:r>
      <w:r w:rsidRPr="009457BC">
        <w:rPr>
          <w:rFonts w:ascii="Times New Roman" w:eastAsia="Times New Roman" w:hAnsi="Times New Roman" w:cs="Times New Roman"/>
          <w:color w:val="000000"/>
          <w:kern w:val="0"/>
          <w:sz w:val="28"/>
          <w:szCs w:val="28"/>
          <w:lang w:eastAsia="ru-RU"/>
        </w:rPr>
        <w:t xml:space="preserve"> 4. </w:t>
      </w:r>
      <w:r w:rsidRPr="009457BC">
        <w:rPr>
          <w:rFonts w:ascii="Times New Roman" w:eastAsia="Times New Roman" w:hAnsi="Times New Roman" w:cs="Times New Roman" w:hint="eastAsia"/>
          <w:color w:val="000000"/>
          <w:kern w:val="0"/>
          <w:sz w:val="28"/>
          <w:szCs w:val="28"/>
          <w:lang w:eastAsia="ru-RU"/>
        </w:rPr>
        <w:t>Структурно</w:t>
      </w:r>
      <w:r w:rsidRPr="009457BC">
        <w:rPr>
          <w:rFonts w:ascii="Times New Roman" w:eastAsia="Times New Roman" w:hAnsi="Times New Roman" w:cs="Times New Roman"/>
          <w:color w:val="000000"/>
          <w:kern w:val="0"/>
          <w:sz w:val="28"/>
          <w:szCs w:val="28"/>
          <w:lang w:eastAsia="ru-RU"/>
        </w:rPr>
        <w:t>-</w:t>
      </w:r>
      <w:r w:rsidRPr="009457BC">
        <w:rPr>
          <w:rFonts w:ascii="Times New Roman" w:eastAsia="Times New Roman" w:hAnsi="Times New Roman" w:cs="Times New Roman" w:hint="eastAsia"/>
          <w:color w:val="000000"/>
          <w:kern w:val="0"/>
          <w:sz w:val="28"/>
          <w:szCs w:val="28"/>
          <w:lang w:eastAsia="ru-RU"/>
        </w:rPr>
        <w:t>семантическая</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организация</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иудейского</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ЛМЦ</w:t>
      </w:r>
      <w:r w:rsidRPr="009457BC">
        <w:rPr>
          <w:rFonts w:ascii="Times New Roman" w:eastAsia="Times New Roman" w:hAnsi="Times New Roman" w:cs="Times New Roman"/>
          <w:color w:val="000000"/>
          <w:kern w:val="0"/>
          <w:sz w:val="28"/>
          <w:szCs w:val="28"/>
          <w:lang w:eastAsia="ru-RU"/>
        </w:rPr>
        <w:tab/>
      </w:r>
      <w:r w:rsidRPr="009457BC">
        <w:rPr>
          <w:rFonts w:ascii="Times New Roman" w:eastAsia="Times New Roman" w:hAnsi="Times New Roman" w:cs="Times New Roman"/>
          <w:color w:val="000000"/>
          <w:kern w:val="0"/>
          <w:sz w:val="28"/>
          <w:szCs w:val="28"/>
          <w:lang w:eastAsia="ru-RU"/>
        </w:rPr>
        <w:tab/>
        <w:t>79</w:t>
      </w:r>
    </w:p>
    <w:p w14:paraId="5A41B5AE"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w:t>
      </w:r>
      <w:r w:rsidRPr="009457BC">
        <w:rPr>
          <w:rFonts w:ascii="Times New Roman" w:eastAsia="Times New Roman" w:hAnsi="Times New Roman" w:cs="Times New Roman"/>
          <w:color w:val="000000"/>
          <w:kern w:val="0"/>
          <w:sz w:val="28"/>
          <w:szCs w:val="28"/>
          <w:lang w:eastAsia="ru-RU"/>
        </w:rPr>
        <w:t xml:space="preserve"> 5. </w:t>
      </w:r>
      <w:r w:rsidRPr="009457BC">
        <w:rPr>
          <w:rFonts w:ascii="Times New Roman" w:eastAsia="Times New Roman" w:hAnsi="Times New Roman" w:cs="Times New Roman" w:hint="eastAsia"/>
          <w:color w:val="000000"/>
          <w:kern w:val="0"/>
          <w:sz w:val="28"/>
          <w:szCs w:val="28"/>
          <w:lang w:eastAsia="ru-RU"/>
        </w:rPr>
        <w:t>Структурно</w:t>
      </w:r>
      <w:r w:rsidRPr="009457BC">
        <w:rPr>
          <w:rFonts w:ascii="Times New Roman" w:eastAsia="Times New Roman" w:hAnsi="Times New Roman" w:cs="Times New Roman"/>
          <w:color w:val="000000"/>
          <w:kern w:val="0"/>
          <w:sz w:val="28"/>
          <w:szCs w:val="28"/>
          <w:lang w:eastAsia="ru-RU"/>
        </w:rPr>
        <w:t>-</w:t>
      </w:r>
      <w:r w:rsidRPr="009457BC">
        <w:rPr>
          <w:rFonts w:ascii="Times New Roman" w:eastAsia="Times New Roman" w:hAnsi="Times New Roman" w:cs="Times New Roman" w:hint="eastAsia"/>
          <w:color w:val="000000"/>
          <w:kern w:val="0"/>
          <w:sz w:val="28"/>
          <w:szCs w:val="28"/>
          <w:lang w:eastAsia="ru-RU"/>
        </w:rPr>
        <w:t>семантическая</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организация</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религиозного</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ЛМЦ</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color w:val="000000"/>
          <w:kern w:val="0"/>
          <w:sz w:val="28"/>
          <w:szCs w:val="28"/>
          <w:lang w:eastAsia="ru-RU"/>
        </w:rPr>
        <w:tab/>
        <w:t>90</w:t>
      </w:r>
    </w:p>
    <w:p w14:paraId="25E3B432"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w:t>
      </w:r>
      <w:r w:rsidRPr="009457BC">
        <w:rPr>
          <w:rFonts w:ascii="Times New Roman" w:eastAsia="Times New Roman" w:hAnsi="Times New Roman" w:cs="Times New Roman"/>
          <w:color w:val="000000"/>
          <w:kern w:val="0"/>
          <w:sz w:val="28"/>
          <w:szCs w:val="28"/>
          <w:lang w:eastAsia="ru-RU"/>
        </w:rPr>
        <w:t xml:space="preserve"> 6. </w:t>
      </w:r>
      <w:r w:rsidRPr="009457BC">
        <w:rPr>
          <w:rFonts w:ascii="Times New Roman" w:eastAsia="Times New Roman" w:hAnsi="Times New Roman" w:cs="Times New Roman" w:hint="eastAsia"/>
          <w:color w:val="000000"/>
          <w:kern w:val="0"/>
          <w:sz w:val="28"/>
          <w:szCs w:val="28"/>
          <w:lang w:eastAsia="ru-RU"/>
        </w:rPr>
        <w:t>Структурно</w:t>
      </w:r>
      <w:r w:rsidRPr="009457BC">
        <w:rPr>
          <w:rFonts w:ascii="Times New Roman" w:eastAsia="Times New Roman" w:hAnsi="Times New Roman" w:cs="Times New Roman"/>
          <w:color w:val="000000"/>
          <w:kern w:val="0"/>
          <w:sz w:val="28"/>
          <w:szCs w:val="28"/>
          <w:lang w:eastAsia="ru-RU"/>
        </w:rPr>
        <w:t>-</w:t>
      </w:r>
      <w:r w:rsidRPr="009457BC">
        <w:rPr>
          <w:rFonts w:ascii="Times New Roman" w:eastAsia="Times New Roman" w:hAnsi="Times New Roman" w:cs="Times New Roman" w:hint="eastAsia"/>
          <w:color w:val="000000"/>
          <w:kern w:val="0"/>
          <w:sz w:val="28"/>
          <w:szCs w:val="28"/>
          <w:lang w:eastAsia="ru-RU"/>
        </w:rPr>
        <w:t>семантическая</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организация</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германского</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ЛМЦ</w:t>
      </w:r>
      <w:r w:rsidRPr="009457BC">
        <w:rPr>
          <w:rFonts w:ascii="Times New Roman" w:eastAsia="Times New Roman" w:hAnsi="Times New Roman" w:cs="Times New Roman"/>
          <w:color w:val="000000"/>
          <w:kern w:val="0"/>
          <w:sz w:val="28"/>
          <w:szCs w:val="28"/>
          <w:lang w:eastAsia="ru-RU"/>
        </w:rPr>
        <w:tab/>
      </w:r>
      <w:r w:rsidRPr="009457BC">
        <w:rPr>
          <w:rFonts w:ascii="Times New Roman" w:eastAsia="Times New Roman" w:hAnsi="Times New Roman" w:cs="Times New Roman"/>
          <w:color w:val="000000"/>
          <w:kern w:val="0"/>
          <w:sz w:val="28"/>
          <w:szCs w:val="28"/>
          <w:lang w:eastAsia="ru-RU"/>
        </w:rPr>
        <w:tab/>
        <w:t>101</w:t>
      </w:r>
    </w:p>
    <w:p w14:paraId="2B84AFCB"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w:t>
      </w:r>
      <w:r w:rsidRPr="009457BC">
        <w:rPr>
          <w:rFonts w:ascii="Times New Roman" w:eastAsia="Times New Roman" w:hAnsi="Times New Roman" w:cs="Times New Roman"/>
          <w:color w:val="000000"/>
          <w:kern w:val="0"/>
          <w:sz w:val="28"/>
          <w:szCs w:val="28"/>
          <w:lang w:eastAsia="ru-RU"/>
        </w:rPr>
        <w:t xml:space="preserve"> 7. </w:t>
      </w:r>
      <w:r w:rsidRPr="009457BC">
        <w:rPr>
          <w:rFonts w:ascii="Times New Roman" w:eastAsia="Times New Roman" w:hAnsi="Times New Roman" w:cs="Times New Roman" w:hint="eastAsia"/>
          <w:color w:val="000000"/>
          <w:kern w:val="0"/>
          <w:sz w:val="28"/>
          <w:szCs w:val="28"/>
          <w:lang w:eastAsia="ru-RU"/>
        </w:rPr>
        <w:t>Структурно</w:t>
      </w:r>
      <w:r w:rsidRPr="009457BC">
        <w:rPr>
          <w:rFonts w:ascii="Times New Roman" w:eastAsia="Times New Roman" w:hAnsi="Times New Roman" w:cs="Times New Roman"/>
          <w:color w:val="000000"/>
          <w:kern w:val="0"/>
          <w:sz w:val="28"/>
          <w:szCs w:val="28"/>
          <w:lang w:eastAsia="ru-RU"/>
        </w:rPr>
        <w:t>-</w:t>
      </w:r>
      <w:r w:rsidRPr="009457BC">
        <w:rPr>
          <w:rFonts w:ascii="Times New Roman" w:eastAsia="Times New Roman" w:hAnsi="Times New Roman" w:cs="Times New Roman" w:hint="eastAsia"/>
          <w:color w:val="000000"/>
          <w:kern w:val="0"/>
          <w:sz w:val="28"/>
          <w:szCs w:val="28"/>
          <w:lang w:eastAsia="ru-RU"/>
        </w:rPr>
        <w:t>семантическая</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организация</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ахматовского</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ЛМЦ</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color w:val="000000"/>
          <w:kern w:val="0"/>
          <w:sz w:val="28"/>
          <w:szCs w:val="28"/>
          <w:lang w:eastAsia="ru-RU"/>
        </w:rPr>
        <w:tab/>
        <w:t>113</w:t>
      </w:r>
    </w:p>
    <w:p w14:paraId="1C58B91E"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w:t>
      </w:r>
      <w:r w:rsidRPr="009457BC">
        <w:rPr>
          <w:rFonts w:ascii="Times New Roman" w:eastAsia="Times New Roman" w:hAnsi="Times New Roman" w:cs="Times New Roman"/>
          <w:color w:val="000000"/>
          <w:kern w:val="0"/>
          <w:sz w:val="28"/>
          <w:szCs w:val="28"/>
          <w:lang w:eastAsia="ru-RU"/>
        </w:rPr>
        <w:t xml:space="preserve"> 8. </w:t>
      </w:r>
      <w:r w:rsidRPr="009457BC">
        <w:rPr>
          <w:rFonts w:ascii="Times New Roman" w:eastAsia="Times New Roman" w:hAnsi="Times New Roman" w:cs="Times New Roman" w:hint="eastAsia"/>
          <w:color w:val="000000"/>
          <w:kern w:val="0"/>
          <w:sz w:val="28"/>
          <w:szCs w:val="28"/>
          <w:lang w:eastAsia="ru-RU"/>
        </w:rPr>
        <w:t>Структурно</w:t>
      </w:r>
      <w:r w:rsidRPr="009457BC">
        <w:rPr>
          <w:rFonts w:ascii="Times New Roman" w:eastAsia="Times New Roman" w:hAnsi="Times New Roman" w:cs="Times New Roman"/>
          <w:color w:val="000000"/>
          <w:kern w:val="0"/>
          <w:sz w:val="28"/>
          <w:szCs w:val="28"/>
          <w:lang w:eastAsia="ru-RU"/>
        </w:rPr>
        <w:t>-</w:t>
      </w:r>
      <w:r w:rsidRPr="009457BC">
        <w:rPr>
          <w:rFonts w:ascii="Times New Roman" w:eastAsia="Times New Roman" w:hAnsi="Times New Roman" w:cs="Times New Roman" w:hint="eastAsia"/>
          <w:color w:val="000000"/>
          <w:kern w:val="0"/>
          <w:sz w:val="28"/>
          <w:szCs w:val="28"/>
          <w:lang w:eastAsia="ru-RU"/>
        </w:rPr>
        <w:t>семантическая</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организация</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арбенинского</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ЛМЦ</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color w:val="000000"/>
          <w:kern w:val="0"/>
          <w:sz w:val="28"/>
          <w:szCs w:val="28"/>
          <w:lang w:eastAsia="ru-RU"/>
        </w:rPr>
        <w:tab/>
        <w:t>131</w:t>
      </w:r>
    </w:p>
    <w:p w14:paraId="12C27A7C"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w:t>
      </w:r>
      <w:r w:rsidRPr="009457BC">
        <w:rPr>
          <w:rFonts w:ascii="Times New Roman" w:eastAsia="Times New Roman" w:hAnsi="Times New Roman" w:cs="Times New Roman"/>
          <w:color w:val="000000"/>
          <w:kern w:val="0"/>
          <w:sz w:val="28"/>
          <w:szCs w:val="28"/>
          <w:lang w:eastAsia="ru-RU"/>
        </w:rPr>
        <w:t xml:space="preserve"> 9. </w:t>
      </w:r>
      <w:r w:rsidRPr="009457BC">
        <w:rPr>
          <w:rFonts w:ascii="Times New Roman" w:eastAsia="Times New Roman" w:hAnsi="Times New Roman" w:cs="Times New Roman" w:hint="eastAsia"/>
          <w:color w:val="000000"/>
          <w:kern w:val="0"/>
          <w:sz w:val="28"/>
          <w:szCs w:val="28"/>
          <w:lang w:eastAsia="ru-RU"/>
        </w:rPr>
        <w:t>Структурно</w:t>
      </w:r>
      <w:r w:rsidRPr="009457BC">
        <w:rPr>
          <w:rFonts w:ascii="Times New Roman" w:eastAsia="Times New Roman" w:hAnsi="Times New Roman" w:cs="Times New Roman"/>
          <w:color w:val="000000"/>
          <w:kern w:val="0"/>
          <w:sz w:val="28"/>
          <w:szCs w:val="28"/>
          <w:lang w:eastAsia="ru-RU"/>
        </w:rPr>
        <w:t>-</w:t>
      </w:r>
      <w:r w:rsidRPr="009457BC">
        <w:rPr>
          <w:rFonts w:ascii="Times New Roman" w:eastAsia="Times New Roman" w:hAnsi="Times New Roman" w:cs="Times New Roman" w:hint="eastAsia"/>
          <w:color w:val="000000"/>
          <w:kern w:val="0"/>
          <w:sz w:val="28"/>
          <w:szCs w:val="28"/>
          <w:lang w:eastAsia="ru-RU"/>
        </w:rPr>
        <w:t>семантическая</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организация</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эллинского</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ЛМЦ</w:t>
      </w:r>
      <w:r w:rsidRPr="009457BC">
        <w:rPr>
          <w:rFonts w:ascii="Times New Roman" w:eastAsia="Times New Roman" w:hAnsi="Times New Roman" w:cs="Times New Roman"/>
          <w:color w:val="000000"/>
          <w:kern w:val="0"/>
          <w:sz w:val="28"/>
          <w:szCs w:val="28"/>
          <w:lang w:eastAsia="ru-RU"/>
        </w:rPr>
        <w:tab/>
      </w:r>
      <w:r w:rsidRPr="009457BC">
        <w:rPr>
          <w:rFonts w:ascii="Times New Roman" w:eastAsia="Times New Roman" w:hAnsi="Times New Roman" w:cs="Times New Roman"/>
          <w:color w:val="000000"/>
          <w:kern w:val="0"/>
          <w:sz w:val="28"/>
          <w:szCs w:val="28"/>
          <w:lang w:eastAsia="ru-RU"/>
        </w:rPr>
        <w:tab/>
        <w:t>151</w:t>
      </w:r>
    </w:p>
    <w:p w14:paraId="49E19E92"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w:t>
      </w:r>
      <w:r w:rsidRPr="009457BC">
        <w:rPr>
          <w:rFonts w:ascii="Times New Roman" w:eastAsia="Times New Roman" w:hAnsi="Times New Roman" w:cs="Times New Roman"/>
          <w:color w:val="000000"/>
          <w:kern w:val="0"/>
          <w:sz w:val="28"/>
          <w:szCs w:val="28"/>
          <w:lang w:eastAsia="ru-RU"/>
        </w:rPr>
        <w:t xml:space="preserve">10. </w:t>
      </w:r>
      <w:r w:rsidRPr="009457BC">
        <w:rPr>
          <w:rFonts w:ascii="Times New Roman" w:eastAsia="Times New Roman" w:hAnsi="Times New Roman" w:cs="Times New Roman" w:hint="eastAsia"/>
          <w:color w:val="000000"/>
          <w:kern w:val="0"/>
          <w:sz w:val="28"/>
          <w:szCs w:val="28"/>
          <w:lang w:eastAsia="ru-RU"/>
        </w:rPr>
        <w:t>Структурно</w:t>
      </w:r>
      <w:r w:rsidRPr="009457BC">
        <w:rPr>
          <w:rFonts w:ascii="Times New Roman" w:eastAsia="Times New Roman" w:hAnsi="Times New Roman" w:cs="Times New Roman"/>
          <w:color w:val="000000"/>
          <w:kern w:val="0"/>
          <w:sz w:val="28"/>
          <w:szCs w:val="28"/>
          <w:lang w:eastAsia="ru-RU"/>
        </w:rPr>
        <w:t>-</w:t>
      </w:r>
      <w:r w:rsidRPr="009457BC">
        <w:rPr>
          <w:rFonts w:ascii="Times New Roman" w:eastAsia="Times New Roman" w:hAnsi="Times New Roman" w:cs="Times New Roman" w:hint="eastAsia"/>
          <w:color w:val="000000"/>
          <w:kern w:val="0"/>
          <w:sz w:val="28"/>
          <w:szCs w:val="28"/>
          <w:lang w:eastAsia="ru-RU"/>
        </w:rPr>
        <w:t>семантическая</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организация</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политического</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ЛМЦ</w:t>
      </w:r>
      <w:r w:rsidRPr="009457BC">
        <w:rPr>
          <w:rFonts w:ascii="Times New Roman" w:eastAsia="Times New Roman" w:hAnsi="Times New Roman" w:cs="Times New Roman"/>
          <w:color w:val="000000"/>
          <w:kern w:val="0"/>
          <w:sz w:val="28"/>
          <w:szCs w:val="28"/>
          <w:lang w:eastAsia="ru-RU"/>
        </w:rPr>
        <w:tab/>
        <w:t>166</w:t>
      </w:r>
    </w:p>
    <w:p w14:paraId="6F8D115E"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w:t>
      </w:r>
      <w:r w:rsidRPr="009457BC">
        <w:rPr>
          <w:rFonts w:ascii="Times New Roman" w:eastAsia="Times New Roman" w:hAnsi="Times New Roman" w:cs="Times New Roman"/>
          <w:color w:val="000000"/>
          <w:kern w:val="0"/>
          <w:sz w:val="28"/>
          <w:szCs w:val="28"/>
          <w:lang w:eastAsia="ru-RU"/>
        </w:rPr>
        <w:t xml:space="preserve">11. </w:t>
      </w:r>
      <w:r w:rsidRPr="009457BC">
        <w:rPr>
          <w:rFonts w:ascii="Times New Roman" w:eastAsia="Times New Roman" w:hAnsi="Times New Roman" w:cs="Times New Roman" w:hint="eastAsia"/>
          <w:color w:val="000000"/>
          <w:kern w:val="0"/>
          <w:sz w:val="28"/>
          <w:szCs w:val="28"/>
          <w:lang w:eastAsia="ru-RU"/>
        </w:rPr>
        <w:t>Структурно</w:t>
      </w:r>
      <w:r w:rsidRPr="009457BC">
        <w:rPr>
          <w:rFonts w:ascii="Times New Roman" w:eastAsia="Times New Roman" w:hAnsi="Times New Roman" w:cs="Times New Roman"/>
          <w:color w:val="000000"/>
          <w:kern w:val="0"/>
          <w:sz w:val="28"/>
          <w:szCs w:val="28"/>
          <w:lang w:eastAsia="ru-RU"/>
        </w:rPr>
        <w:t>-</w:t>
      </w:r>
      <w:r w:rsidRPr="009457BC">
        <w:rPr>
          <w:rFonts w:ascii="Times New Roman" w:eastAsia="Times New Roman" w:hAnsi="Times New Roman" w:cs="Times New Roman" w:hint="eastAsia"/>
          <w:color w:val="000000"/>
          <w:kern w:val="0"/>
          <w:sz w:val="28"/>
          <w:szCs w:val="28"/>
          <w:lang w:eastAsia="ru-RU"/>
        </w:rPr>
        <w:t>семантическая</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организация</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поэтического</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макро¬текста</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в</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книге</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стихов</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О</w:t>
      </w:r>
      <w:r w:rsidRPr="009457BC">
        <w:rPr>
          <w:rFonts w:ascii="Times New Roman" w:eastAsia="Times New Roman" w:hAnsi="Times New Roman" w:cs="Times New Roman"/>
          <w:color w:val="000000"/>
          <w:kern w:val="0"/>
          <w:sz w:val="28"/>
          <w:szCs w:val="28"/>
          <w:lang w:eastAsia="ru-RU"/>
        </w:rPr>
        <w:t>.</w:t>
      </w:r>
      <w:r w:rsidRPr="009457BC">
        <w:rPr>
          <w:rFonts w:ascii="Times New Roman" w:eastAsia="Times New Roman" w:hAnsi="Times New Roman" w:cs="Times New Roman" w:hint="eastAsia"/>
          <w:color w:val="000000"/>
          <w:kern w:val="0"/>
          <w:sz w:val="28"/>
          <w:szCs w:val="28"/>
          <w:lang w:eastAsia="ru-RU"/>
        </w:rPr>
        <w:t>Манделыитама</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w:t>
      </w:r>
      <w:r w:rsidRPr="009457BC">
        <w:rPr>
          <w:rFonts w:ascii="Times New Roman" w:eastAsia="Times New Roman" w:hAnsi="Times New Roman" w:cs="Times New Roman"/>
          <w:color w:val="000000"/>
          <w:kern w:val="0"/>
          <w:sz w:val="28"/>
          <w:szCs w:val="28"/>
          <w:lang w:eastAsia="ru-RU"/>
        </w:rPr>
        <w:t>Tristia</w:t>
      </w:r>
      <w:r w:rsidRPr="009457BC">
        <w:rPr>
          <w:rFonts w:ascii="Times New Roman" w:eastAsia="Times New Roman" w:hAnsi="Times New Roman" w:cs="Times New Roman" w:hint="eastAsia"/>
          <w:color w:val="000000"/>
          <w:kern w:val="0"/>
          <w:sz w:val="28"/>
          <w:szCs w:val="28"/>
          <w:lang w:eastAsia="ru-RU"/>
        </w:rPr>
        <w:t>»</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color w:val="000000"/>
          <w:kern w:val="0"/>
          <w:sz w:val="28"/>
          <w:szCs w:val="28"/>
          <w:lang w:eastAsia="ru-RU"/>
        </w:rPr>
        <w:tab/>
        <w:t xml:space="preserve"> 172</w:t>
      </w:r>
    </w:p>
    <w:p w14:paraId="11E0242F"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Выводы</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color w:val="000000"/>
          <w:kern w:val="0"/>
          <w:sz w:val="28"/>
          <w:szCs w:val="28"/>
          <w:lang w:eastAsia="ru-RU"/>
        </w:rPr>
        <w:tab/>
        <w:t xml:space="preserve"> 184</w:t>
      </w:r>
    </w:p>
    <w:p w14:paraId="5ED8DB3D"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Заключение</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color w:val="000000"/>
          <w:kern w:val="0"/>
          <w:sz w:val="28"/>
          <w:szCs w:val="28"/>
          <w:lang w:eastAsia="ru-RU"/>
        </w:rPr>
        <w:tab/>
        <w:t xml:space="preserve"> 189</w:t>
      </w:r>
    </w:p>
    <w:p w14:paraId="405FADE5"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Список</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использованной</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литературы</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color w:val="000000"/>
          <w:kern w:val="0"/>
          <w:sz w:val="28"/>
          <w:szCs w:val="28"/>
          <w:lang w:eastAsia="ru-RU"/>
        </w:rPr>
        <w:tab/>
        <w:t xml:space="preserve"> 194</w:t>
      </w:r>
    </w:p>
    <w:p w14:paraId="319EF1E6" w14:textId="77777777" w:rsidR="009457BC" w:rsidRPr="009457BC" w:rsidRDefault="009457BC" w:rsidP="009457BC">
      <w:pPr>
        <w:rPr>
          <w:rFonts w:ascii="Times New Roman" w:eastAsia="Times New Roman" w:hAnsi="Times New Roman" w:cs="Times New Roman"/>
          <w:color w:val="000000"/>
          <w:kern w:val="0"/>
          <w:sz w:val="28"/>
          <w:szCs w:val="28"/>
          <w:lang w:eastAsia="ru-RU"/>
        </w:rPr>
      </w:pPr>
      <w:r w:rsidRPr="009457BC">
        <w:rPr>
          <w:rFonts w:ascii="Times New Roman" w:eastAsia="Times New Roman" w:hAnsi="Times New Roman" w:cs="Times New Roman" w:hint="eastAsia"/>
          <w:color w:val="000000"/>
          <w:kern w:val="0"/>
          <w:sz w:val="28"/>
          <w:szCs w:val="28"/>
          <w:lang w:eastAsia="ru-RU"/>
        </w:rPr>
        <w:t>Список</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hint="eastAsia"/>
          <w:color w:val="000000"/>
          <w:kern w:val="0"/>
          <w:sz w:val="28"/>
          <w:szCs w:val="28"/>
          <w:lang w:eastAsia="ru-RU"/>
        </w:rPr>
        <w:t>сокращений</w:t>
      </w:r>
      <w:r w:rsidRPr="009457BC">
        <w:rPr>
          <w:rFonts w:ascii="Times New Roman" w:eastAsia="Times New Roman" w:hAnsi="Times New Roman" w:cs="Times New Roman"/>
          <w:color w:val="000000"/>
          <w:kern w:val="0"/>
          <w:sz w:val="28"/>
          <w:szCs w:val="28"/>
          <w:lang w:eastAsia="ru-RU"/>
        </w:rPr>
        <w:t xml:space="preserve"> </w:t>
      </w:r>
      <w:r w:rsidRPr="009457BC">
        <w:rPr>
          <w:rFonts w:ascii="Times New Roman" w:eastAsia="Times New Roman" w:hAnsi="Times New Roman" w:cs="Times New Roman"/>
          <w:color w:val="000000"/>
          <w:kern w:val="0"/>
          <w:sz w:val="28"/>
          <w:szCs w:val="28"/>
          <w:lang w:eastAsia="ru-RU"/>
        </w:rPr>
        <w:tab/>
        <w:t xml:space="preserve"> 213</w:t>
      </w:r>
    </w:p>
    <w:p w14:paraId="770EF446" w14:textId="39B2D7E0" w:rsidR="002C7A2F" w:rsidRDefault="002C7A2F" w:rsidP="009457BC"/>
    <w:p w14:paraId="1D10859E" w14:textId="694D510D" w:rsidR="009457BC" w:rsidRDefault="009457BC" w:rsidP="009457BC"/>
    <w:p w14:paraId="562B47A6" w14:textId="556882AC" w:rsidR="009457BC" w:rsidRDefault="009457BC" w:rsidP="009457BC"/>
    <w:p w14:paraId="3D167398" w14:textId="77777777" w:rsidR="009457BC" w:rsidRPr="009457BC" w:rsidRDefault="009457BC" w:rsidP="009457BC">
      <w:pPr>
        <w:keepNext/>
        <w:keepLines/>
        <w:tabs>
          <w:tab w:val="clear" w:pos="709"/>
        </w:tabs>
        <w:suppressAutoHyphens w:val="0"/>
        <w:spacing w:after="482" w:line="280" w:lineRule="exact"/>
        <w:ind w:firstLine="0"/>
        <w:jc w:val="center"/>
        <w:outlineLvl w:val="3"/>
        <w:rPr>
          <w:rFonts w:ascii="Times New Roman" w:eastAsia="Times New Roman" w:hAnsi="Times New Roman" w:cs="Times New Roman"/>
          <w:b/>
          <w:bCs/>
          <w:kern w:val="0"/>
          <w:sz w:val="28"/>
          <w:szCs w:val="28"/>
          <w:lang w:eastAsia="ru-RU"/>
        </w:rPr>
      </w:pPr>
      <w:bookmarkStart w:id="0" w:name="bookmark18"/>
      <w:r w:rsidRPr="009457BC">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215D6B82" w14:textId="77777777" w:rsidR="009457BC" w:rsidRPr="009457BC" w:rsidRDefault="009457BC" w:rsidP="009457B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rPr>
      </w:pPr>
      <w:r w:rsidRPr="009457BC">
        <w:rPr>
          <w:rFonts w:ascii="Times New Roman" w:eastAsia="Times New Roman" w:hAnsi="Times New Roman" w:cs="Times New Roman"/>
          <w:color w:val="000000"/>
          <w:kern w:val="0"/>
          <w:sz w:val="28"/>
          <w:szCs w:val="28"/>
          <w:shd w:val="clear" w:color="auto" w:fill="FFFFFF"/>
          <w:lang w:eastAsia="ru-RU"/>
        </w:rPr>
        <w:t>Поэтический язык обладает эстетической функцией, суть которой опре</w:t>
      </w:r>
      <w:r w:rsidRPr="009457BC">
        <w:rPr>
          <w:rFonts w:ascii="Times New Roman" w:eastAsia="Times New Roman" w:hAnsi="Times New Roman" w:cs="Times New Roman"/>
          <w:color w:val="000000"/>
          <w:kern w:val="0"/>
          <w:sz w:val="28"/>
          <w:szCs w:val="28"/>
          <w:shd w:val="clear" w:color="auto" w:fill="FFFFFF"/>
          <w:lang w:eastAsia="ru-RU"/>
        </w:rPr>
        <w:softHyphen/>
        <w:t>деляется как возможность языка стать средством отражения действительно</w:t>
      </w:r>
      <w:r w:rsidRPr="009457BC">
        <w:rPr>
          <w:rFonts w:ascii="Times New Roman" w:eastAsia="Times New Roman" w:hAnsi="Times New Roman" w:cs="Times New Roman"/>
          <w:color w:val="000000"/>
          <w:kern w:val="0"/>
          <w:sz w:val="28"/>
          <w:szCs w:val="28"/>
          <w:shd w:val="clear" w:color="auto" w:fill="FFFFFF"/>
          <w:lang w:eastAsia="ru-RU"/>
        </w:rPr>
        <w:softHyphen/>
        <w:t>сти, преломленной в сознании художника. Одной из важнейших особенностей поэтического языка является приращение смысла, которые общенародное слово получает в тексте художественного произведения. Поэтическое слово полифункционально (т.е. является одновременно единицей нескольких функ</w:t>
      </w:r>
      <w:r w:rsidRPr="009457BC">
        <w:rPr>
          <w:rFonts w:ascii="Times New Roman" w:eastAsia="Times New Roman" w:hAnsi="Times New Roman" w:cs="Times New Roman"/>
          <w:color w:val="000000"/>
          <w:kern w:val="0"/>
          <w:sz w:val="28"/>
          <w:szCs w:val="28"/>
          <w:shd w:val="clear" w:color="auto" w:fill="FFFFFF"/>
          <w:lang w:eastAsia="ru-RU"/>
        </w:rPr>
        <w:softHyphen/>
        <w:t>циональных структур в составе художественного целого) и имеет многоуров</w:t>
      </w:r>
      <w:r w:rsidRPr="009457BC">
        <w:rPr>
          <w:rFonts w:ascii="Times New Roman" w:eastAsia="Times New Roman" w:hAnsi="Times New Roman" w:cs="Times New Roman"/>
          <w:color w:val="000000"/>
          <w:kern w:val="0"/>
          <w:sz w:val="28"/>
          <w:szCs w:val="28"/>
          <w:shd w:val="clear" w:color="auto" w:fill="FFFFFF"/>
          <w:lang w:eastAsia="ru-RU"/>
        </w:rPr>
        <w:softHyphen/>
        <w:t>невый характер (т.е. может быть компонентом различных уровней: идейно</w:t>
      </w:r>
      <w:r w:rsidRPr="009457BC">
        <w:rPr>
          <w:rFonts w:ascii="Times New Roman" w:eastAsia="Times New Roman" w:hAnsi="Times New Roman" w:cs="Times New Roman"/>
          <w:color w:val="000000"/>
          <w:kern w:val="0"/>
          <w:sz w:val="28"/>
          <w:szCs w:val="28"/>
          <w:shd w:val="clear" w:color="auto" w:fill="FFFFFF"/>
          <w:lang w:eastAsia="ru-RU"/>
        </w:rPr>
        <w:softHyphen/>
        <w:t>эстетического, жанрово-композиционного, собственно языкового). Важней</w:t>
      </w:r>
      <w:r w:rsidRPr="009457BC">
        <w:rPr>
          <w:rFonts w:ascii="Times New Roman" w:eastAsia="Times New Roman" w:hAnsi="Times New Roman" w:cs="Times New Roman"/>
          <w:color w:val="000000"/>
          <w:kern w:val="0"/>
          <w:sz w:val="28"/>
          <w:szCs w:val="28"/>
          <w:shd w:val="clear" w:color="auto" w:fill="FFFFFF"/>
          <w:lang w:eastAsia="ru-RU"/>
        </w:rPr>
        <w:softHyphen/>
        <w:t>шей особенностью поэтического слова является его способность преобразо</w:t>
      </w:r>
      <w:r w:rsidRPr="009457BC">
        <w:rPr>
          <w:rFonts w:ascii="Times New Roman" w:eastAsia="Times New Roman" w:hAnsi="Times New Roman" w:cs="Times New Roman"/>
          <w:color w:val="000000"/>
          <w:kern w:val="0"/>
          <w:sz w:val="28"/>
          <w:szCs w:val="28"/>
          <w:shd w:val="clear" w:color="auto" w:fill="FFFFFF"/>
          <w:lang w:eastAsia="ru-RU"/>
        </w:rPr>
        <w:softHyphen/>
        <w:t>вываться в поэтическом тексте в художественный образ.</w:t>
      </w:r>
    </w:p>
    <w:p w14:paraId="17F2132D" w14:textId="77777777" w:rsidR="009457BC" w:rsidRPr="009457BC" w:rsidRDefault="009457BC" w:rsidP="009457BC">
      <w:pPr>
        <w:tabs>
          <w:tab w:val="clear" w:pos="709"/>
          <w:tab w:val="left" w:pos="1565"/>
        </w:tabs>
        <w:suppressAutoHyphens w:val="0"/>
        <w:spacing w:after="0" w:line="480" w:lineRule="exact"/>
        <w:ind w:firstLine="760"/>
        <w:rPr>
          <w:rFonts w:ascii="Times New Roman" w:eastAsia="Times New Roman" w:hAnsi="Times New Roman" w:cs="Times New Roman"/>
          <w:kern w:val="0"/>
          <w:sz w:val="28"/>
          <w:szCs w:val="28"/>
          <w:lang w:eastAsia="ru-RU"/>
        </w:rPr>
      </w:pPr>
      <w:r w:rsidRPr="009457BC">
        <w:rPr>
          <w:rFonts w:ascii="Times New Roman" w:eastAsia="Times New Roman" w:hAnsi="Times New Roman" w:cs="Times New Roman"/>
          <w:color w:val="000000"/>
          <w:kern w:val="0"/>
          <w:sz w:val="28"/>
          <w:szCs w:val="28"/>
          <w:shd w:val="clear" w:color="auto" w:fill="FFFFFF"/>
          <w:lang w:eastAsia="ru-RU"/>
        </w:rPr>
        <w:lastRenderedPageBreak/>
        <w:t>Входя в художественную (поэтическую речь), слово становится элемен</w:t>
      </w:r>
      <w:r w:rsidRPr="009457BC">
        <w:rPr>
          <w:rFonts w:ascii="Times New Roman" w:eastAsia="Times New Roman" w:hAnsi="Times New Roman" w:cs="Times New Roman"/>
          <w:color w:val="000000"/>
          <w:kern w:val="0"/>
          <w:sz w:val="28"/>
          <w:szCs w:val="28"/>
          <w:shd w:val="clear" w:color="auto" w:fill="FFFFFF"/>
          <w:lang w:eastAsia="ru-RU"/>
        </w:rPr>
        <w:softHyphen/>
        <w:t>том особой структуры, которая характеризуется упорядоченностью и систем</w:t>
      </w:r>
      <w:r w:rsidRPr="009457BC">
        <w:rPr>
          <w:rFonts w:ascii="Times New Roman" w:eastAsia="Times New Roman" w:hAnsi="Times New Roman" w:cs="Times New Roman"/>
          <w:color w:val="000000"/>
          <w:kern w:val="0"/>
          <w:sz w:val="28"/>
          <w:szCs w:val="28"/>
          <w:shd w:val="clear" w:color="auto" w:fill="FFFFFF"/>
          <w:lang w:eastAsia="ru-RU"/>
        </w:rPr>
        <w:softHyphen/>
        <w:t>ностью, наличием прочных внетекстовых связей. Сложная иерархическая структура поэтического текста способна передавать не только текстовую, но и содержательно-концептуальную и подтекстовую информацию, способство</w:t>
      </w:r>
      <w:r w:rsidRPr="009457BC">
        <w:rPr>
          <w:rFonts w:ascii="Times New Roman" w:eastAsia="Times New Roman" w:hAnsi="Times New Roman" w:cs="Times New Roman"/>
          <w:color w:val="000000"/>
          <w:kern w:val="0"/>
          <w:sz w:val="28"/>
          <w:szCs w:val="28"/>
          <w:shd w:val="clear" w:color="auto" w:fill="FFFFFF"/>
          <w:lang w:eastAsia="ru-RU"/>
        </w:rPr>
        <w:softHyphen/>
        <w:t>вать перевоплощению содержания текста в художественный образ. В процес</w:t>
      </w:r>
      <w:r w:rsidRPr="009457BC">
        <w:rPr>
          <w:rFonts w:ascii="Times New Roman" w:eastAsia="Times New Roman" w:hAnsi="Times New Roman" w:cs="Times New Roman"/>
          <w:color w:val="000000"/>
          <w:kern w:val="0"/>
          <w:sz w:val="28"/>
          <w:szCs w:val="28"/>
          <w:shd w:val="clear" w:color="auto" w:fill="FFFFFF"/>
          <w:lang w:eastAsia="ru-RU"/>
        </w:rPr>
        <w:softHyphen/>
        <w:t>се передачи информации в поэтическом тексте участвуют все текстовые элементы:</w:t>
      </w:r>
      <w:r w:rsidRPr="009457BC">
        <w:rPr>
          <w:rFonts w:ascii="Times New Roman" w:eastAsia="Times New Roman" w:hAnsi="Times New Roman" w:cs="Times New Roman"/>
          <w:color w:val="000000"/>
          <w:kern w:val="0"/>
          <w:sz w:val="28"/>
          <w:szCs w:val="28"/>
          <w:shd w:val="clear" w:color="auto" w:fill="FFFFFF"/>
          <w:lang w:eastAsia="ru-RU"/>
        </w:rPr>
        <w:tab/>
        <w:t>фонетический, ритмический, грамматический. Важнейшим</w:t>
      </w:r>
    </w:p>
    <w:p w14:paraId="3CD65A9F" w14:textId="77777777" w:rsidR="009457BC" w:rsidRPr="009457BC" w:rsidRDefault="009457BC" w:rsidP="009457BC">
      <w:p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rPr>
      </w:pPr>
      <w:r w:rsidRPr="009457BC">
        <w:rPr>
          <w:rFonts w:ascii="Times New Roman" w:eastAsia="Times New Roman" w:hAnsi="Times New Roman" w:cs="Times New Roman"/>
          <w:color w:val="000000"/>
          <w:kern w:val="0"/>
          <w:sz w:val="28"/>
          <w:szCs w:val="28"/>
          <w:shd w:val="clear" w:color="auto" w:fill="FFFFFF"/>
          <w:lang w:eastAsia="ru-RU"/>
        </w:rPr>
        <w:t>элементом струтуры художественного текста является лексический уровень.</w:t>
      </w:r>
    </w:p>
    <w:p w14:paraId="065F6539" w14:textId="77777777" w:rsidR="009457BC" w:rsidRPr="009457BC" w:rsidRDefault="009457BC" w:rsidP="009457B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rPr>
      </w:pPr>
      <w:r w:rsidRPr="009457BC">
        <w:rPr>
          <w:rFonts w:ascii="Times New Roman" w:eastAsia="Times New Roman" w:hAnsi="Times New Roman" w:cs="Times New Roman"/>
          <w:color w:val="000000"/>
          <w:kern w:val="0"/>
          <w:sz w:val="28"/>
          <w:szCs w:val="28"/>
          <w:shd w:val="clear" w:color="auto" w:fill="FFFFFF"/>
          <w:lang w:eastAsia="ru-RU"/>
        </w:rPr>
        <w:t>Основными свойствами художественного (поэтического) текста являют</w:t>
      </w:r>
      <w:r w:rsidRPr="009457BC">
        <w:rPr>
          <w:rFonts w:ascii="Times New Roman" w:eastAsia="Times New Roman" w:hAnsi="Times New Roman" w:cs="Times New Roman"/>
          <w:color w:val="000000"/>
          <w:kern w:val="0"/>
          <w:sz w:val="28"/>
          <w:szCs w:val="28"/>
          <w:shd w:val="clear" w:color="auto" w:fill="FFFFFF"/>
          <w:lang w:eastAsia="ru-RU"/>
        </w:rPr>
        <w:softHyphen/>
        <w:t>ся его цельность и связность, которые на макротекстуальном уровне (уровне книги стихов) могут рассматриваться как динамическое единство субсистем (смысловых блоков, включающих в себя несколько микротекстов - отдельных стихотворений). В научной литературе подобные субсистемы определяются как лирические циклы. Для всестороннего описания структуры поэтического макротекста необходимо описать не только строение входящих в него субсис</w:t>
      </w:r>
      <w:r w:rsidRPr="009457BC">
        <w:rPr>
          <w:rFonts w:ascii="Times New Roman" w:eastAsia="Times New Roman" w:hAnsi="Times New Roman" w:cs="Times New Roman"/>
          <w:color w:val="000000"/>
          <w:kern w:val="0"/>
          <w:sz w:val="28"/>
          <w:szCs w:val="28"/>
          <w:shd w:val="clear" w:color="auto" w:fill="FFFFFF"/>
          <w:lang w:eastAsia="ru-RU"/>
        </w:rPr>
        <w:softHyphen/>
        <w:t>тем, но и существующие между ними разноуровневые связи. Такая особен</w:t>
      </w:r>
      <w:r w:rsidRPr="009457BC">
        <w:rPr>
          <w:rFonts w:ascii="Times New Roman" w:eastAsia="Times New Roman" w:hAnsi="Times New Roman" w:cs="Times New Roman"/>
          <w:color w:val="000000"/>
          <w:kern w:val="0"/>
          <w:sz w:val="28"/>
          <w:szCs w:val="28"/>
          <w:shd w:val="clear" w:color="auto" w:fill="FFFFFF"/>
          <w:lang w:eastAsia="ru-RU"/>
        </w:rPr>
        <w:softHyphen/>
        <w:t>ность структурной организации поэтического макротекста, как создание ли</w:t>
      </w:r>
      <w:r w:rsidRPr="009457BC">
        <w:rPr>
          <w:rFonts w:ascii="Times New Roman" w:eastAsia="Times New Roman" w:hAnsi="Times New Roman" w:cs="Times New Roman"/>
          <w:color w:val="000000"/>
          <w:kern w:val="0"/>
          <w:sz w:val="28"/>
          <w:szCs w:val="28"/>
          <w:shd w:val="clear" w:color="auto" w:fill="FFFFFF"/>
          <w:lang w:eastAsia="ru-RU"/>
        </w:rPr>
        <w:softHyphen/>
        <w:t>рических циклов, является яркой чертой индивидуального стиля отдельного автора.</w:t>
      </w:r>
    </w:p>
    <w:p w14:paraId="14BAFEEC" w14:textId="77777777" w:rsidR="009457BC" w:rsidRPr="009457BC" w:rsidRDefault="009457BC" w:rsidP="009457BC">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rPr>
      </w:pPr>
      <w:r w:rsidRPr="009457BC">
        <w:rPr>
          <w:rFonts w:ascii="Times New Roman" w:eastAsia="Times New Roman" w:hAnsi="Times New Roman" w:cs="Times New Roman"/>
          <w:color w:val="000000"/>
          <w:kern w:val="0"/>
          <w:sz w:val="28"/>
          <w:szCs w:val="28"/>
          <w:shd w:val="clear" w:color="auto" w:fill="FFFFFF"/>
          <w:lang w:eastAsia="ru-RU"/>
        </w:rPr>
        <w:t>Индивидуальный стиль художника слова представляет собой имплика- тивно организованную систему и вместе с тем динамическую структуру, кото</w:t>
      </w:r>
      <w:r w:rsidRPr="009457BC">
        <w:rPr>
          <w:rFonts w:ascii="Times New Roman" w:eastAsia="Times New Roman" w:hAnsi="Times New Roman" w:cs="Times New Roman"/>
          <w:color w:val="000000"/>
          <w:kern w:val="0"/>
          <w:sz w:val="28"/>
          <w:szCs w:val="28"/>
          <w:shd w:val="clear" w:color="auto" w:fill="FFFFFF"/>
          <w:lang w:eastAsia="ru-RU"/>
        </w:rPr>
        <w:softHyphen/>
        <w:t>рая представляет собой воплощение индивидуально-авторской картины мира.</w:t>
      </w:r>
    </w:p>
    <w:p w14:paraId="64D25496" w14:textId="77777777" w:rsidR="009457BC" w:rsidRPr="009457BC" w:rsidRDefault="009457BC" w:rsidP="009457BC">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rPr>
      </w:pPr>
      <w:r w:rsidRPr="009457BC">
        <w:rPr>
          <w:rFonts w:ascii="Times New Roman" w:eastAsia="Times New Roman" w:hAnsi="Times New Roman" w:cs="Times New Roman"/>
          <w:color w:val="000000"/>
          <w:kern w:val="0"/>
          <w:sz w:val="28"/>
          <w:szCs w:val="28"/>
          <w:shd w:val="clear" w:color="auto" w:fill="FFFFFF"/>
          <w:lang w:eastAsia="ru-RU"/>
        </w:rPr>
        <w:t xml:space="preserve">Как показало проведенное исследование, книга стихов О.Манделыптама </w:t>
      </w:r>
      <w:r w:rsidRPr="009457BC">
        <w:rPr>
          <w:rFonts w:ascii="Times New Roman" w:eastAsia="Times New Roman" w:hAnsi="Times New Roman" w:cs="Times New Roman"/>
          <w:color w:val="000000"/>
          <w:kern w:val="0"/>
          <w:sz w:val="28"/>
          <w:szCs w:val="28"/>
          <w:shd w:val="clear" w:color="auto" w:fill="FFFFFF"/>
          <w:lang w:eastAsia="en-US"/>
        </w:rPr>
        <w:t>«</w:t>
      </w:r>
      <w:r w:rsidRPr="009457BC">
        <w:rPr>
          <w:rFonts w:ascii="Times New Roman" w:eastAsia="Times New Roman" w:hAnsi="Times New Roman" w:cs="Times New Roman"/>
          <w:color w:val="000000"/>
          <w:kern w:val="0"/>
          <w:sz w:val="28"/>
          <w:szCs w:val="28"/>
          <w:shd w:val="clear" w:color="auto" w:fill="FFFFFF"/>
          <w:lang w:val="en-US" w:eastAsia="en-US"/>
        </w:rPr>
        <w:t>Tristia</w:t>
      </w:r>
      <w:r w:rsidRPr="009457BC">
        <w:rPr>
          <w:rFonts w:ascii="Times New Roman" w:eastAsia="Times New Roman" w:hAnsi="Times New Roman" w:cs="Times New Roman"/>
          <w:color w:val="000000"/>
          <w:kern w:val="0"/>
          <w:sz w:val="28"/>
          <w:szCs w:val="28"/>
          <w:shd w:val="clear" w:color="auto" w:fill="FFFFFF"/>
          <w:lang w:eastAsia="en-US"/>
        </w:rPr>
        <w:t xml:space="preserve">» </w:t>
      </w:r>
      <w:r w:rsidRPr="009457BC">
        <w:rPr>
          <w:rFonts w:ascii="Times New Roman" w:eastAsia="Times New Roman" w:hAnsi="Times New Roman" w:cs="Times New Roman"/>
          <w:color w:val="000000"/>
          <w:kern w:val="0"/>
          <w:sz w:val="28"/>
          <w:szCs w:val="28"/>
          <w:shd w:val="clear" w:color="auto" w:fill="FFFFFF"/>
          <w:lang w:eastAsia="ru-RU"/>
        </w:rPr>
        <w:t>состоит из 12 ЛМЦ. Два ЛМЦ выделены автором на основании об</w:t>
      </w:r>
      <w:r w:rsidRPr="009457BC">
        <w:rPr>
          <w:rFonts w:ascii="Times New Roman" w:eastAsia="Times New Roman" w:hAnsi="Times New Roman" w:cs="Times New Roman"/>
          <w:color w:val="000000"/>
          <w:kern w:val="0"/>
          <w:sz w:val="28"/>
          <w:szCs w:val="28"/>
          <w:shd w:val="clear" w:color="auto" w:fill="FFFFFF"/>
          <w:lang w:eastAsia="ru-RU"/>
        </w:rPr>
        <w:softHyphen/>
        <w:t>щего названия у двух стихотворений 1916 г. («Соломинка») и единой нумера</w:t>
      </w:r>
      <w:r w:rsidRPr="009457BC">
        <w:rPr>
          <w:rFonts w:ascii="Times New Roman" w:eastAsia="Times New Roman" w:hAnsi="Times New Roman" w:cs="Times New Roman"/>
          <w:color w:val="000000"/>
          <w:kern w:val="0"/>
          <w:sz w:val="28"/>
          <w:szCs w:val="28"/>
          <w:shd w:val="clear" w:color="auto" w:fill="FFFFFF"/>
          <w:lang w:eastAsia="ru-RU"/>
        </w:rPr>
        <w:softHyphen/>
        <w:t>ции лирических текстов («Мне холодно. Прозрачная весна...» / «В Петрополе прозрачном мы умрем...»). Десять лирических микроциклов не получили ав</w:t>
      </w:r>
      <w:r w:rsidRPr="009457BC">
        <w:rPr>
          <w:rFonts w:ascii="Times New Roman" w:eastAsia="Times New Roman" w:hAnsi="Times New Roman" w:cs="Times New Roman"/>
          <w:color w:val="000000"/>
          <w:kern w:val="0"/>
          <w:sz w:val="28"/>
          <w:szCs w:val="28"/>
          <w:shd w:val="clear" w:color="auto" w:fill="FFFFFF"/>
          <w:lang w:eastAsia="ru-RU"/>
        </w:rPr>
        <w:softHyphen/>
        <w:t>торского оформления: политический, иудейский, религиозный, цветаевский, московский, германский, эллинскии, ахматовскии, городской, арбенинскии.</w:t>
      </w:r>
    </w:p>
    <w:p w14:paraId="7403E8D0" w14:textId="77777777" w:rsidR="009457BC" w:rsidRPr="009457BC" w:rsidRDefault="009457BC" w:rsidP="009457BC">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rPr>
      </w:pPr>
      <w:r w:rsidRPr="009457BC">
        <w:rPr>
          <w:rFonts w:ascii="Times New Roman" w:eastAsia="Times New Roman" w:hAnsi="Times New Roman" w:cs="Times New Roman"/>
          <w:color w:val="000000"/>
          <w:kern w:val="0"/>
          <w:sz w:val="28"/>
          <w:szCs w:val="28"/>
          <w:shd w:val="clear" w:color="auto" w:fill="FFFFFF"/>
          <w:lang w:eastAsia="ru-RU"/>
        </w:rPr>
        <w:t xml:space="preserve">Объединение отдельных стихотворений в единый ЛМЦ осуществляется на </w:t>
      </w:r>
      <w:r w:rsidRPr="009457BC">
        <w:rPr>
          <w:rFonts w:ascii="Times New Roman" w:eastAsia="Times New Roman" w:hAnsi="Times New Roman" w:cs="Times New Roman"/>
          <w:color w:val="000000"/>
          <w:kern w:val="0"/>
          <w:sz w:val="28"/>
          <w:szCs w:val="28"/>
          <w:shd w:val="clear" w:color="auto" w:fill="FFFFFF"/>
          <w:lang w:eastAsia="ru-RU"/>
        </w:rPr>
        <w:lastRenderedPageBreak/>
        <w:t>основе следующих критериев:</w:t>
      </w:r>
    </w:p>
    <w:p w14:paraId="55076A19" w14:textId="77777777" w:rsidR="009457BC" w:rsidRPr="009457BC" w:rsidRDefault="009457BC" w:rsidP="00A93EF1">
      <w:pPr>
        <w:numPr>
          <w:ilvl w:val="0"/>
          <w:numId w:val="5"/>
        </w:numPr>
        <w:tabs>
          <w:tab w:val="clear" w:pos="709"/>
          <w:tab w:val="left" w:pos="1006"/>
        </w:tabs>
        <w:suppressAutoHyphens w:val="0"/>
        <w:spacing w:after="0" w:line="480" w:lineRule="exact"/>
        <w:jc w:val="left"/>
        <w:rPr>
          <w:rFonts w:ascii="Times New Roman" w:eastAsia="Times New Roman" w:hAnsi="Times New Roman" w:cs="Times New Roman"/>
          <w:kern w:val="0"/>
          <w:sz w:val="28"/>
          <w:szCs w:val="28"/>
          <w:lang w:eastAsia="ru-RU"/>
        </w:rPr>
      </w:pPr>
      <w:r w:rsidRPr="009457BC">
        <w:rPr>
          <w:rFonts w:ascii="Times New Roman" w:eastAsia="Times New Roman" w:hAnsi="Times New Roman" w:cs="Times New Roman"/>
          <w:color w:val="000000"/>
          <w:kern w:val="0"/>
          <w:sz w:val="28"/>
          <w:szCs w:val="28"/>
          <w:shd w:val="clear" w:color="auto" w:fill="FFFFFF"/>
          <w:lang w:eastAsia="ru-RU"/>
        </w:rPr>
        <w:t>главных: 1) наличие в текстах отдельных стихотворений общих сло</w:t>
      </w:r>
      <w:r w:rsidRPr="009457BC">
        <w:rPr>
          <w:rFonts w:ascii="Times New Roman" w:eastAsia="Times New Roman" w:hAnsi="Times New Roman" w:cs="Times New Roman"/>
          <w:color w:val="000000"/>
          <w:kern w:val="0"/>
          <w:sz w:val="28"/>
          <w:szCs w:val="28"/>
          <w:shd w:val="clear" w:color="auto" w:fill="FFFFFF"/>
          <w:lang w:eastAsia="ru-RU"/>
        </w:rPr>
        <w:softHyphen/>
        <w:t>весно выраженных образов-интерферентов; 2) наличие единых словесно не</w:t>
      </w:r>
      <w:r w:rsidRPr="009457BC">
        <w:rPr>
          <w:rFonts w:ascii="Times New Roman" w:eastAsia="Times New Roman" w:hAnsi="Times New Roman" w:cs="Times New Roman"/>
          <w:color w:val="000000"/>
          <w:kern w:val="0"/>
          <w:sz w:val="28"/>
          <w:szCs w:val="28"/>
          <w:shd w:val="clear" w:color="auto" w:fill="FFFFFF"/>
          <w:lang w:eastAsia="ru-RU"/>
        </w:rPr>
        <w:softHyphen/>
        <w:t>выраженных образов (метаобразов); 3) наличие единых макрообразов, семан</w:t>
      </w:r>
      <w:r w:rsidRPr="009457BC">
        <w:rPr>
          <w:rFonts w:ascii="Times New Roman" w:eastAsia="Times New Roman" w:hAnsi="Times New Roman" w:cs="Times New Roman"/>
          <w:color w:val="000000"/>
          <w:kern w:val="0"/>
          <w:sz w:val="28"/>
          <w:szCs w:val="28"/>
          <w:shd w:val="clear" w:color="auto" w:fill="FFFFFF"/>
          <w:lang w:eastAsia="ru-RU"/>
        </w:rPr>
        <w:softHyphen/>
        <w:t>тика которых формируется посредством объединения семантики словесно выраженных образов-интерферентов и метаобразов, формирующихся на под</w:t>
      </w:r>
      <w:r w:rsidRPr="009457BC">
        <w:rPr>
          <w:rFonts w:ascii="Times New Roman" w:eastAsia="Times New Roman" w:hAnsi="Times New Roman" w:cs="Times New Roman"/>
          <w:color w:val="000000"/>
          <w:kern w:val="0"/>
          <w:sz w:val="28"/>
          <w:szCs w:val="28"/>
          <w:shd w:val="clear" w:color="auto" w:fill="FFFFFF"/>
          <w:lang w:eastAsia="ru-RU"/>
        </w:rPr>
        <w:softHyphen/>
        <w:t>текстом уровне; 4) наличие единой темы у нескольких отдельных стихотво</w:t>
      </w:r>
      <w:r w:rsidRPr="009457BC">
        <w:rPr>
          <w:rFonts w:ascii="Times New Roman" w:eastAsia="Times New Roman" w:hAnsi="Times New Roman" w:cs="Times New Roman"/>
          <w:color w:val="000000"/>
          <w:kern w:val="0"/>
          <w:sz w:val="28"/>
          <w:szCs w:val="28"/>
          <w:shd w:val="clear" w:color="auto" w:fill="FFFFFF"/>
          <w:lang w:eastAsia="ru-RU"/>
        </w:rPr>
        <w:softHyphen/>
        <w:t>рений; 5) наличие отсылок в текстах отдельных стихотворений к одному пре</w:t>
      </w:r>
      <w:r w:rsidRPr="009457BC">
        <w:rPr>
          <w:rFonts w:ascii="Times New Roman" w:eastAsia="Times New Roman" w:hAnsi="Times New Roman" w:cs="Times New Roman"/>
          <w:color w:val="000000"/>
          <w:kern w:val="0"/>
          <w:sz w:val="28"/>
          <w:szCs w:val="28"/>
          <w:shd w:val="clear" w:color="auto" w:fill="FFFFFF"/>
          <w:lang w:eastAsia="ru-RU"/>
        </w:rPr>
        <w:softHyphen/>
        <w:t>цедентному тексту или к единой системе прецедентных текстов (как литера</w:t>
      </w:r>
      <w:r w:rsidRPr="009457BC">
        <w:rPr>
          <w:rFonts w:ascii="Times New Roman" w:eastAsia="Times New Roman" w:hAnsi="Times New Roman" w:cs="Times New Roman"/>
          <w:color w:val="000000"/>
          <w:kern w:val="0"/>
          <w:sz w:val="28"/>
          <w:szCs w:val="28"/>
          <w:shd w:val="clear" w:color="auto" w:fill="FFFFFF"/>
          <w:lang w:eastAsia="ru-RU"/>
        </w:rPr>
        <w:softHyphen/>
        <w:t>турных, так и принадлежащих к другим знаковым системам);</w:t>
      </w:r>
    </w:p>
    <w:p w14:paraId="187E28B6" w14:textId="77777777" w:rsidR="009457BC" w:rsidRPr="009457BC" w:rsidRDefault="009457BC" w:rsidP="00A93EF1">
      <w:pPr>
        <w:numPr>
          <w:ilvl w:val="0"/>
          <w:numId w:val="5"/>
        </w:numPr>
        <w:tabs>
          <w:tab w:val="clear" w:pos="709"/>
          <w:tab w:val="left" w:pos="1006"/>
        </w:tabs>
        <w:suppressAutoHyphens w:val="0"/>
        <w:spacing w:after="0" w:line="480" w:lineRule="exact"/>
        <w:jc w:val="left"/>
        <w:rPr>
          <w:rFonts w:ascii="Times New Roman" w:eastAsia="Times New Roman" w:hAnsi="Times New Roman" w:cs="Times New Roman"/>
          <w:kern w:val="0"/>
          <w:sz w:val="28"/>
          <w:szCs w:val="28"/>
          <w:lang w:eastAsia="ru-RU"/>
        </w:rPr>
      </w:pPr>
      <w:r w:rsidRPr="009457BC">
        <w:rPr>
          <w:rFonts w:ascii="Times New Roman" w:eastAsia="Times New Roman" w:hAnsi="Times New Roman" w:cs="Times New Roman"/>
          <w:color w:val="000000"/>
          <w:kern w:val="0"/>
          <w:sz w:val="28"/>
          <w:szCs w:val="28"/>
          <w:shd w:val="clear" w:color="auto" w:fill="FFFFFF"/>
          <w:lang w:eastAsia="ru-RU"/>
        </w:rPr>
        <w:t>второстепенных: 1) наличие единых (или принадлежащих одной сис</w:t>
      </w:r>
      <w:r w:rsidRPr="009457BC">
        <w:rPr>
          <w:rFonts w:ascii="Times New Roman" w:eastAsia="Times New Roman" w:hAnsi="Times New Roman" w:cs="Times New Roman"/>
          <w:color w:val="000000"/>
          <w:kern w:val="0"/>
          <w:sz w:val="28"/>
          <w:szCs w:val="28"/>
          <w:shd w:val="clear" w:color="auto" w:fill="FFFFFF"/>
          <w:lang w:eastAsia="ru-RU"/>
        </w:rPr>
        <w:softHyphen/>
        <w:t>теме) мифологем и онимов (как словесно выраженных, так и анаграммиро- ванных); 2) способность отдельных стихотворений разворачивать на подтек- стном уровне определенный сюжет; 3) наличие сходных грамматических кон</w:t>
      </w:r>
      <w:r w:rsidRPr="009457BC">
        <w:rPr>
          <w:rFonts w:ascii="Times New Roman" w:eastAsia="Times New Roman" w:hAnsi="Times New Roman" w:cs="Times New Roman"/>
          <w:color w:val="000000"/>
          <w:kern w:val="0"/>
          <w:sz w:val="28"/>
          <w:szCs w:val="28"/>
          <w:shd w:val="clear" w:color="auto" w:fill="FFFFFF"/>
          <w:lang w:eastAsia="ru-RU"/>
        </w:rPr>
        <w:softHyphen/>
        <w:t>струкций в текстах отдельных стихотворений;</w:t>
      </w:r>
    </w:p>
    <w:p w14:paraId="3AEC899C" w14:textId="77777777" w:rsidR="009457BC" w:rsidRPr="009457BC" w:rsidRDefault="009457BC" w:rsidP="009457B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rPr>
      </w:pPr>
      <w:r w:rsidRPr="009457BC">
        <w:rPr>
          <w:rFonts w:ascii="Times New Roman" w:eastAsia="Times New Roman" w:hAnsi="Times New Roman" w:cs="Times New Roman"/>
          <w:color w:val="000000"/>
          <w:kern w:val="0"/>
          <w:sz w:val="28"/>
          <w:szCs w:val="28"/>
          <w:shd w:val="clear" w:color="auto" w:fill="FFFFFF"/>
          <w:lang w:eastAsia="ru-RU"/>
        </w:rPr>
        <w:t>- факультативных: 1) наличие у нескольких отдельных стихотворений единого адресата; 2) использование единого стихотворного размера в поэти</w:t>
      </w:r>
      <w:r w:rsidRPr="009457BC">
        <w:rPr>
          <w:rFonts w:ascii="Times New Roman" w:eastAsia="Times New Roman" w:hAnsi="Times New Roman" w:cs="Times New Roman"/>
          <w:color w:val="000000"/>
          <w:kern w:val="0"/>
          <w:sz w:val="28"/>
          <w:szCs w:val="28"/>
          <w:shd w:val="clear" w:color="auto" w:fill="FFFFFF"/>
          <w:lang w:eastAsia="ru-RU"/>
        </w:rPr>
        <w:softHyphen/>
        <w:t>ческих текстах, входящих в один ЛМЦ; 3) опора на жанровый или хроноло</w:t>
      </w:r>
      <w:r w:rsidRPr="009457BC">
        <w:rPr>
          <w:rFonts w:ascii="Times New Roman" w:eastAsia="Times New Roman" w:hAnsi="Times New Roman" w:cs="Times New Roman"/>
          <w:color w:val="000000"/>
          <w:kern w:val="0"/>
          <w:sz w:val="28"/>
          <w:szCs w:val="28"/>
          <w:shd w:val="clear" w:color="auto" w:fill="FFFFFF"/>
          <w:lang w:eastAsia="ru-RU"/>
        </w:rPr>
        <w:softHyphen/>
        <w:t>гический принцип циклизации.</w:t>
      </w:r>
    </w:p>
    <w:p w14:paraId="1F68080E" w14:textId="77777777" w:rsidR="009457BC" w:rsidRPr="009457BC" w:rsidRDefault="009457BC" w:rsidP="009457B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rPr>
      </w:pPr>
      <w:r w:rsidRPr="009457BC">
        <w:rPr>
          <w:rFonts w:ascii="Times New Roman" w:eastAsia="Times New Roman" w:hAnsi="Times New Roman" w:cs="Times New Roman"/>
          <w:color w:val="000000"/>
          <w:kern w:val="0"/>
          <w:sz w:val="28"/>
          <w:szCs w:val="28"/>
          <w:shd w:val="clear" w:color="auto" w:fill="FFFFFF"/>
          <w:lang w:eastAsia="ru-RU"/>
        </w:rPr>
        <w:t>Не все перечисленные критерии объединения присутствуют в каждом ЛМЦ, выделяемом в макротексте анализируемой книги стихов.</w:t>
      </w:r>
    </w:p>
    <w:p w14:paraId="7509C784" w14:textId="77777777" w:rsidR="009457BC" w:rsidRPr="009457BC" w:rsidRDefault="009457BC" w:rsidP="009457B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rPr>
      </w:pPr>
      <w:r w:rsidRPr="009457BC">
        <w:rPr>
          <w:rFonts w:ascii="Times New Roman" w:eastAsia="Times New Roman" w:hAnsi="Times New Roman" w:cs="Times New Roman"/>
          <w:color w:val="000000"/>
          <w:kern w:val="0"/>
          <w:sz w:val="28"/>
          <w:szCs w:val="28"/>
          <w:shd w:val="clear" w:color="auto" w:fill="FFFFFF"/>
          <w:lang w:eastAsia="ru-RU"/>
        </w:rPr>
        <w:t xml:space="preserve">Между ЛМЦ, входящими в книгу стихов Осипа Мандельштама </w:t>
      </w:r>
      <w:r w:rsidRPr="009457BC">
        <w:rPr>
          <w:rFonts w:ascii="Times New Roman" w:eastAsia="Times New Roman" w:hAnsi="Times New Roman" w:cs="Times New Roman"/>
          <w:color w:val="000000"/>
          <w:kern w:val="0"/>
          <w:sz w:val="28"/>
          <w:szCs w:val="28"/>
          <w:shd w:val="clear" w:color="auto" w:fill="FFFFFF"/>
          <w:lang w:eastAsia="en-US"/>
        </w:rPr>
        <w:t>«</w:t>
      </w:r>
      <w:r w:rsidRPr="009457BC">
        <w:rPr>
          <w:rFonts w:ascii="Times New Roman" w:eastAsia="Times New Roman" w:hAnsi="Times New Roman" w:cs="Times New Roman"/>
          <w:color w:val="000000"/>
          <w:kern w:val="0"/>
          <w:sz w:val="28"/>
          <w:szCs w:val="28"/>
          <w:shd w:val="clear" w:color="auto" w:fill="FFFFFF"/>
          <w:lang w:val="en-US" w:eastAsia="en-US"/>
        </w:rPr>
        <w:t>Tristia</w:t>
      </w:r>
      <w:r w:rsidRPr="009457BC">
        <w:rPr>
          <w:rFonts w:ascii="Times New Roman" w:eastAsia="Times New Roman" w:hAnsi="Times New Roman" w:cs="Times New Roman"/>
          <w:color w:val="000000"/>
          <w:kern w:val="0"/>
          <w:sz w:val="28"/>
          <w:szCs w:val="28"/>
          <w:shd w:val="clear" w:color="auto" w:fill="FFFFFF"/>
          <w:lang w:eastAsia="en-US"/>
        </w:rPr>
        <w:t xml:space="preserve">», </w:t>
      </w:r>
      <w:r w:rsidRPr="009457BC">
        <w:rPr>
          <w:rFonts w:ascii="Times New Roman" w:eastAsia="Times New Roman" w:hAnsi="Times New Roman" w:cs="Times New Roman"/>
          <w:color w:val="000000"/>
          <w:kern w:val="0"/>
          <w:sz w:val="28"/>
          <w:szCs w:val="28"/>
          <w:shd w:val="clear" w:color="auto" w:fill="FFFFFF"/>
          <w:lang w:eastAsia="ru-RU"/>
        </w:rPr>
        <w:t>существуют тесные смысловые связи, представленные на различных уровнях структурной организации текста: лексическом, грамматическом, идейно-тематическом, интертекстуальном.</w:t>
      </w:r>
    </w:p>
    <w:p w14:paraId="13380945" w14:textId="77777777" w:rsidR="009457BC" w:rsidRPr="009457BC" w:rsidRDefault="009457BC" w:rsidP="009457B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rPr>
      </w:pPr>
      <w:r w:rsidRPr="009457BC">
        <w:rPr>
          <w:rFonts w:ascii="Times New Roman" w:eastAsia="Times New Roman" w:hAnsi="Times New Roman" w:cs="Times New Roman"/>
          <w:color w:val="000000"/>
          <w:kern w:val="0"/>
          <w:sz w:val="28"/>
          <w:szCs w:val="28"/>
          <w:shd w:val="clear" w:color="auto" w:fill="FFFFFF"/>
          <w:lang w:eastAsia="ru-RU"/>
        </w:rPr>
        <w:t>На лексическом уровне отдельные ЛМЦ связаны между собой исполь</w:t>
      </w:r>
      <w:r w:rsidRPr="009457BC">
        <w:rPr>
          <w:rFonts w:ascii="Times New Roman" w:eastAsia="Times New Roman" w:hAnsi="Times New Roman" w:cs="Times New Roman"/>
          <w:color w:val="000000"/>
          <w:kern w:val="0"/>
          <w:sz w:val="28"/>
          <w:szCs w:val="28"/>
          <w:shd w:val="clear" w:color="auto" w:fill="FFFFFF"/>
          <w:lang w:eastAsia="ru-RU"/>
        </w:rPr>
        <w:softHyphen/>
        <w:t>зованием единых словесных образов-интерферентов и единых макрообразов. Так в анализируемой книге стихов функционирует 58 словесных образов- интерферентов, различных по степени значимости.</w:t>
      </w:r>
    </w:p>
    <w:p w14:paraId="67C84859" w14:textId="77777777" w:rsidR="009457BC" w:rsidRPr="009457BC" w:rsidRDefault="009457BC" w:rsidP="009457B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rPr>
      </w:pPr>
      <w:r w:rsidRPr="009457BC">
        <w:rPr>
          <w:rFonts w:ascii="Times New Roman" w:eastAsia="Times New Roman" w:hAnsi="Times New Roman" w:cs="Times New Roman"/>
          <w:color w:val="000000"/>
          <w:kern w:val="0"/>
          <w:sz w:val="28"/>
          <w:szCs w:val="28"/>
          <w:shd w:val="clear" w:color="auto" w:fill="FFFFFF"/>
          <w:lang w:eastAsia="ru-RU"/>
        </w:rPr>
        <w:t xml:space="preserve">Стихотворный контекст у Мандельштама играет огромную роль при </w:t>
      </w:r>
      <w:r w:rsidRPr="009457BC">
        <w:rPr>
          <w:rFonts w:ascii="Times New Roman" w:eastAsia="Times New Roman" w:hAnsi="Times New Roman" w:cs="Times New Roman"/>
          <w:color w:val="000000"/>
          <w:kern w:val="0"/>
          <w:sz w:val="28"/>
          <w:szCs w:val="28"/>
          <w:shd w:val="clear" w:color="auto" w:fill="FFFFFF"/>
          <w:lang w:eastAsia="ru-RU"/>
        </w:rPr>
        <w:lastRenderedPageBreak/>
        <w:t>формировании семантики словесных образов-интерферентов, и изменение ближайшего окружения анализируемых образов может привести к отнесению одного и того же стихотворения к разным ЛМЦ.</w:t>
      </w:r>
    </w:p>
    <w:p w14:paraId="098C6596" w14:textId="77777777" w:rsidR="009457BC" w:rsidRPr="009457BC" w:rsidRDefault="009457BC" w:rsidP="009457B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rPr>
      </w:pPr>
      <w:r w:rsidRPr="009457BC">
        <w:rPr>
          <w:rFonts w:ascii="Times New Roman" w:eastAsia="Times New Roman" w:hAnsi="Times New Roman" w:cs="Times New Roman"/>
          <w:color w:val="000000"/>
          <w:kern w:val="0"/>
          <w:sz w:val="28"/>
          <w:szCs w:val="28"/>
          <w:shd w:val="clear" w:color="auto" w:fill="FFFFFF"/>
          <w:lang w:eastAsia="ru-RU"/>
        </w:rPr>
        <w:t>Наибольшее количество словесных образов-интерферентов присутству</w:t>
      </w:r>
      <w:r w:rsidRPr="009457BC">
        <w:rPr>
          <w:rFonts w:ascii="Times New Roman" w:eastAsia="Times New Roman" w:hAnsi="Times New Roman" w:cs="Times New Roman"/>
          <w:color w:val="000000"/>
          <w:kern w:val="0"/>
          <w:sz w:val="28"/>
          <w:szCs w:val="28"/>
          <w:shd w:val="clear" w:color="auto" w:fill="FFFFFF"/>
          <w:lang w:eastAsia="ru-RU"/>
        </w:rPr>
        <w:softHyphen/>
        <w:t>ет в эллинском, арбенинском и политическом ЛМЦ, что обусловлено особой значимостью названных ЛМЦ в структурно-семантической организации кни</w:t>
      </w:r>
      <w:r w:rsidRPr="009457BC">
        <w:rPr>
          <w:rFonts w:ascii="Times New Roman" w:eastAsia="Times New Roman" w:hAnsi="Times New Roman" w:cs="Times New Roman"/>
          <w:color w:val="000000"/>
          <w:kern w:val="0"/>
          <w:sz w:val="28"/>
          <w:szCs w:val="28"/>
          <w:shd w:val="clear" w:color="auto" w:fill="FFFFFF"/>
          <w:lang w:eastAsia="ru-RU"/>
        </w:rPr>
        <w:softHyphen/>
        <w:t>ги стихов. В структурно-семантическом пространстве именно этих ЛМЦ происходит формирования важнейших для всего анализируемого поэтическо</w:t>
      </w:r>
      <w:r w:rsidRPr="009457BC">
        <w:rPr>
          <w:rFonts w:ascii="Times New Roman" w:eastAsia="Times New Roman" w:hAnsi="Times New Roman" w:cs="Times New Roman"/>
          <w:color w:val="000000"/>
          <w:kern w:val="0"/>
          <w:sz w:val="28"/>
          <w:szCs w:val="28"/>
          <w:shd w:val="clear" w:color="auto" w:fill="FFFFFF"/>
          <w:lang w:eastAsia="ru-RU"/>
        </w:rPr>
        <w:softHyphen/>
        <w:t>го макротекста макрообразов высокой степени абстракции.</w:t>
      </w:r>
    </w:p>
    <w:p w14:paraId="6A21EA81" w14:textId="77777777" w:rsidR="009457BC" w:rsidRPr="009457BC" w:rsidRDefault="009457BC" w:rsidP="009457B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rPr>
      </w:pPr>
      <w:r w:rsidRPr="009457BC">
        <w:rPr>
          <w:rFonts w:ascii="Times New Roman" w:eastAsia="Times New Roman" w:hAnsi="Times New Roman" w:cs="Times New Roman"/>
          <w:color w:val="000000"/>
          <w:kern w:val="0"/>
          <w:sz w:val="28"/>
          <w:szCs w:val="28"/>
          <w:shd w:val="clear" w:color="auto" w:fill="FFFFFF"/>
          <w:lang w:eastAsia="ru-RU"/>
        </w:rPr>
        <w:t xml:space="preserve">На более глубинном уровне семантики связь между отдельными ЛМЦ, входящими в книгу стихов </w:t>
      </w:r>
      <w:r w:rsidRPr="009457BC">
        <w:rPr>
          <w:rFonts w:ascii="Times New Roman" w:eastAsia="Times New Roman" w:hAnsi="Times New Roman" w:cs="Times New Roman"/>
          <w:color w:val="000000"/>
          <w:kern w:val="0"/>
          <w:sz w:val="28"/>
          <w:szCs w:val="28"/>
          <w:shd w:val="clear" w:color="auto" w:fill="FFFFFF"/>
          <w:lang w:val="en-US" w:eastAsia="en-US"/>
        </w:rPr>
        <w:t xml:space="preserve">«Tristia», </w:t>
      </w:r>
      <w:r w:rsidRPr="009457BC">
        <w:rPr>
          <w:rFonts w:ascii="Times New Roman" w:eastAsia="Times New Roman" w:hAnsi="Times New Roman" w:cs="Times New Roman"/>
          <w:color w:val="000000"/>
          <w:kern w:val="0"/>
          <w:sz w:val="28"/>
          <w:szCs w:val="28"/>
          <w:shd w:val="clear" w:color="auto" w:fill="FFFFFF"/>
          <w:lang w:eastAsia="ru-RU"/>
        </w:rPr>
        <w:t>осуществляется посредством общих для нескольких ЛМЦ макрообразов. Наиболее важными для поэтики анализируе</w:t>
      </w:r>
      <w:r w:rsidRPr="009457BC">
        <w:rPr>
          <w:rFonts w:ascii="Times New Roman" w:eastAsia="Times New Roman" w:hAnsi="Times New Roman" w:cs="Times New Roman"/>
          <w:color w:val="000000"/>
          <w:kern w:val="0"/>
          <w:sz w:val="28"/>
          <w:szCs w:val="28"/>
          <w:shd w:val="clear" w:color="auto" w:fill="FFFFFF"/>
          <w:lang w:eastAsia="ru-RU"/>
        </w:rPr>
        <w:softHyphen/>
        <w:t>мой книги стихов являются макрообразы космогонических стихий водная среда, земная твердь, воздушная среда, макрообразы здание для богослуже</w:t>
      </w:r>
      <w:r w:rsidRPr="009457BC">
        <w:rPr>
          <w:rFonts w:ascii="Times New Roman" w:eastAsia="Times New Roman" w:hAnsi="Times New Roman" w:cs="Times New Roman"/>
          <w:color w:val="000000"/>
          <w:kern w:val="0"/>
          <w:sz w:val="28"/>
          <w:szCs w:val="28"/>
          <w:shd w:val="clear" w:color="auto" w:fill="FFFFFF"/>
          <w:lang w:eastAsia="ru-RU"/>
        </w:rPr>
        <w:softHyphen/>
        <w:t>ния, религиозное учение, пение, поэзия, средство для перемещения по воде, повторение, временной промежуток, граница между двумя мирами, любовь.</w:t>
      </w:r>
    </w:p>
    <w:p w14:paraId="322E4DDA" w14:textId="77777777" w:rsidR="009457BC" w:rsidRPr="009457BC" w:rsidRDefault="009457BC" w:rsidP="009457BC">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rPr>
      </w:pPr>
      <w:r w:rsidRPr="009457BC">
        <w:rPr>
          <w:rFonts w:ascii="Times New Roman" w:eastAsia="Times New Roman" w:hAnsi="Times New Roman" w:cs="Times New Roman"/>
          <w:color w:val="000000"/>
          <w:kern w:val="0"/>
          <w:sz w:val="28"/>
          <w:szCs w:val="28"/>
          <w:shd w:val="clear" w:color="auto" w:fill="FFFFFF"/>
          <w:lang w:eastAsia="ru-RU"/>
        </w:rPr>
        <w:t>На уровне функционирования макрообразов, организующих семантиче</w:t>
      </w:r>
      <w:r w:rsidRPr="009457BC">
        <w:rPr>
          <w:rFonts w:ascii="Times New Roman" w:eastAsia="Times New Roman" w:hAnsi="Times New Roman" w:cs="Times New Roman"/>
          <w:color w:val="000000"/>
          <w:kern w:val="0"/>
          <w:sz w:val="28"/>
          <w:szCs w:val="28"/>
          <w:shd w:val="clear" w:color="auto" w:fill="FFFFFF"/>
          <w:lang w:eastAsia="ru-RU"/>
        </w:rPr>
        <w:softHyphen/>
        <w:t xml:space="preserve">ское пространство книги стихов </w:t>
      </w:r>
      <w:r w:rsidRPr="009457BC">
        <w:rPr>
          <w:rFonts w:ascii="Times New Roman" w:eastAsia="Times New Roman" w:hAnsi="Times New Roman" w:cs="Times New Roman"/>
          <w:color w:val="000000"/>
          <w:kern w:val="0"/>
          <w:sz w:val="28"/>
          <w:szCs w:val="28"/>
          <w:shd w:val="clear" w:color="auto" w:fill="FFFFFF"/>
          <w:lang w:val="en-US" w:eastAsia="en-US"/>
        </w:rPr>
        <w:t xml:space="preserve">«Tristia», </w:t>
      </w:r>
      <w:r w:rsidRPr="009457BC">
        <w:rPr>
          <w:rFonts w:ascii="Times New Roman" w:eastAsia="Times New Roman" w:hAnsi="Times New Roman" w:cs="Times New Roman"/>
          <w:color w:val="000000"/>
          <w:kern w:val="0"/>
          <w:sz w:val="28"/>
          <w:szCs w:val="28"/>
          <w:shd w:val="clear" w:color="auto" w:fill="FFFFFF"/>
          <w:lang w:eastAsia="ru-RU"/>
        </w:rPr>
        <w:t>можно выделить шесть макрообра</w:t>
      </w:r>
      <w:r w:rsidRPr="009457BC">
        <w:rPr>
          <w:rFonts w:ascii="Times New Roman" w:eastAsia="Times New Roman" w:hAnsi="Times New Roman" w:cs="Times New Roman"/>
          <w:color w:val="000000"/>
          <w:kern w:val="0"/>
          <w:sz w:val="28"/>
          <w:szCs w:val="28"/>
          <w:shd w:val="clear" w:color="auto" w:fill="FFFFFF"/>
          <w:lang w:eastAsia="ru-RU"/>
        </w:rPr>
        <w:softHyphen/>
        <w:t xml:space="preserve">зов высокой степени абстракции: </w:t>
      </w:r>
      <w:r w:rsidRPr="009457BC">
        <w:rPr>
          <w:rFonts w:ascii="Times New Roman" w:eastAsia="Times New Roman" w:hAnsi="Times New Roman" w:cs="Times New Roman"/>
          <w:i/>
          <w:iCs/>
          <w:color w:val="000000"/>
          <w:kern w:val="0"/>
          <w:sz w:val="28"/>
          <w:szCs w:val="28"/>
          <w:shd w:val="clear" w:color="auto" w:fill="FFFFFF"/>
          <w:lang w:eastAsia="ru-RU"/>
        </w:rPr>
        <w:t>хаос, гармония, забвение, творчество, творец, любовь, история.</w:t>
      </w:r>
    </w:p>
    <w:p w14:paraId="356D68C1" w14:textId="77777777" w:rsidR="009457BC" w:rsidRPr="009457BC" w:rsidRDefault="009457BC" w:rsidP="009457BC">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rPr>
      </w:pPr>
      <w:r w:rsidRPr="009457BC">
        <w:rPr>
          <w:rFonts w:ascii="Times New Roman" w:eastAsia="Times New Roman" w:hAnsi="Times New Roman" w:cs="Times New Roman"/>
          <w:color w:val="000000"/>
          <w:kern w:val="0"/>
          <w:sz w:val="28"/>
          <w:szCs w:val="28"/>
          <w:shd w:val="clear" w:color="auto" w:fill="FFFFFF"/>
          <w:lang w:eastAsia="ru-RU"/>
        </w:rPr>
        <w:t xml:space="preserve">На грамматическом уровне связь между отдельными ЛМЦ, входящими в книгу стихов </w:t>
      </w:r>
      <w:r w:rsidRPr="009457BC">
        <w:rPr>
          <w:rFonts w:ascii="Times New Roman" w:eastAsia="Times New Roman" w:hAnsi="Times New Roman" w:cs="Times New Roman"/>
          <w:color w:val="000000"/>
          <w:kern w:val="0"/>
          <w:sz w:val="28"/>
          <w:szCs w:val="28"/>
          <w:shd w:val="clear" w:color="auto" w:fill="FFFFFF"/>
          <w:lang w:val="en-US" w:eastAsia="en-US"/>
        </w:rPr>
        <w:t xml:space="preserve">«Tristia», </w:t>
      </w:r>
      <w:r w:rsidRPr="009457BC">
        <w:rPr>
          <w:rFonts w:ascii="Times New Roman" w:eastAsia="Times New Roman" w:hAnsi="Times New Roman" w:cs="Times New Roman"/>
          <w:color w:val="000000"/>
          <w:kern w:val="0"/>
          <w:sz w:val="28"/>
          <w:szCs w:val="28"/>
          <w:shd w:val="clear" w:color="auto" w:fill="FFFFFF"/>
          <w:lang w:eastAsia="ru-RU"/>
        </w:rPr>
        <w:t>поддерживается использованием глагольных форм и синтаксических конструкций. В основном поэтом используется форма на</w:t>
      </w:r>
      <w:r w:rsidRPr="009457BC">
        <w:rPr>
          <w:rFonts w:ascii="Times New Roman" w:eastAsia="Times New Roman" w:hAnsi="Times New Roman" w:cs="Times New Roman"/>
          <w:color w:val="000000"/>
          <w:kern w:val="0"/>
          <w:sz w:val="28"/>
          <w:szCs w:val="28"/>
          <w:shd w:val="clear" w:color="auto" w:fill="FFFFFF"/>
          <w:lang w:eastAsia="ru-RU"/>
        </w:rPr>
        <w:softHyphen/>
        <w:t>стоящего времени (56 % всех случаев употребления глагола и глагольных форм в тексте книги стихов), реже - форма прошедшего времени (27 %). На уровне синтаксических конструкций наиболее частотно употребление назыв</w:t>
      </w:r>
      <w:r w:rsidRPr="009457BC">
        <w:rPr>
          <w:rFonts w:ascii="Times New Roman" w:eastAsia="Times New Roman" w:hAnsi="Times New Roman" w:cs="Times New Roman"/>
          <w:color w:val="000000"/>
          <w:kern w:val="0"/>
          <w:sz w:val="28"/>
          <w:szCs w:val="28"/>
          <w:shd w:val="clear" w:color="auto" w:fill="FFFFFF"/>
          <w:lang w:eastAsia="ru-RU"/>
        </w:rPr>
        <w:softHyphen/>
        <w:t>ных предложений и предложений с пропущенным сказуемым.</w:t>
      </w:r>
    </w:p>
    <w:p w14:paraId="415895AC" w14:textId="77777777" w:rsidR="009457BC" w:rsidRPr="009457BC" w:rsidRDefault="009457BC" w:rsidP="009457BC">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rPr>
      </w:pPr>
      <w:r w:rsidRPr="009457BC">
        <w:rPr>
          <w:rFonts w:ascii="Times New Roman" w:eastAsia="Times New Roman" w:hAnsi="Times New Roman" w:cs="Times New Roman"/>
          <w:color w:val="000000"/>
          <w:kern w:val="0"/>
          <w:sz w:val="28"/>
          <w:szCs w:val="28"/>
          <w:shd w:val="clear" w:color="auto" w:fill="FFFFFF"/>
          <w:lang w:eastAsia="ru-RU"/>
        </w:rPr>
        <w:t>На интертекстуальном уровне связь отдельных ЛМЦ в единое смысло</w:t>
      </w:r>
      <w:r w:rsidRPr="009457BC">
        <w:rPr>
          <w:rFonts w:ascii="Times New Roman" w:eastAsia="Times New Roman" w:hAnsi="Times New Roman" w:cs="Times New Roman"/>
          <w:color w:val="000000"/>
          <w:kern w:val="0"/>
          <w:sz w:val="28"/>
          <w:szCs w:val="28"/>
          <w:shd w:val="clear" w:color="auto" w:fill="FFFFFF"/>
          <w:lang w:eastAsia="ru-RU"/>
        </w:rPr>
        <w:softHyphen/>
        <w:t>вое целое поддерживается аллюзиями на ограниченное число прецедентных текстов: произведения А.С.Пушкина, тексты Ветхого и Нового Заветов, ан</w:t>
      </w:r>
      <w:r w:rsidRPr="009457BC">
        <w:rPr>
          <w:rFonts w:ascii="Times New Roman" w:eastAsia="Times New Roman" w:hAnsi="Times New Roman" w:cs="Times New Roman"/>
          <w:color w:val="000000"/>
          <w:kern w:val="0"/>
          <w:sz w:val="28"/>
          <w:szCs w:val="28"/>
          <w:shd w:val="clear" w:color="auto" w:fill="FFFFFF"/>
          <w:lang w:eastAsia="ru-RU"/>
        </w:rPr>
        <w:softHyphen/>
        <w:t xml:space="preserve">тичные мифы. </w:t>
      </w:r>
      <w:r w:rsidRPr="009457BC">
        <w:rPr>
          <w:rFonts w:ascii="Times New Roman" w:eastAsia="Times New Roman" w:hAnsi="Times New Roman" w:cs="Times New Roman"/>
          <w:color w:val="000000"/>
          <w:kern w:val="0"/>
          <w:sz w:val="28"/>
          <w:szCs w:val="28"/>
          <w:shd w:val="clear" w:color="auto" w:fill="FFFFFF"/>
          <w:lang w:eastAsia="ru-RU"/>
        </w:rPr>
        <w:lastRenderedPageBreak/>
        <w:t>Важными в структурном отношении являются аллюзии к про</w:t>
      </w:r>
      <w:r w:rsidRPr="009457BC">
        <w:rPr>
          <w:rFonts w:ascii="Times New Roman" w:eastAsia="Times New Roman" w:hAnsi="Times New Roman" w:cs="Times New Roman"/>
          <w:color w:val="000000"/>
          <w:kern w:val="0"/>
          <w:sz w:val="28"/>
          <w:szCs w:val="28"/>
          <w:shd w:val="clear" w:color="auto" w:fill="FFFFFF"/>
          <w:lang w:eastAsia="ru-RU"/>
        </w:rPr>
        <w:softHyphen/>
        <w:t>изведениям поэтов конца XVIII - начала XIX вв. (как русским, так и зарубеж</w:t>
      </w:r>
      <w:r w:rsidRPr="009457BC">
        <w:rPr>
          <w:rFonts w:ascii="Times New Roman" w:eastAsia="Times New Roman" w:hAnsi="Times New Roman" w:cs="Times New Roman"/>
          <w:color w:val="000000"/>
          <w:kern w:val="0"/>
          <w:sz w:val="28"/>
          <w:szCs w:val="28"/>
          <w:shd w:val="clear" w:color="auto" w:fill="FFFFFF"/>
          <w:lang w:eastAsia="ru-RU"/>
        </w:rPr>
        <w:softHyphen/>
        <w:t>ным), а также произведениям поэтов Серебряного века (Н.Гумилева,</w:t>
      </w:r>
    </w:p>
    <w:p w14:paraId="7E72ADFD" w14:textId="77777777" w:rsidR="009457BC" w:rsidRPr="009457BC" w:rsidRDefault="009457BC" w:rsidP="009457BC">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9457BC">
        <w:rPr>
          <w:rFonts w:ascii="Times New Roman" w:eastAsia="Times New Roman" w:hAnsi="Times New Roman" w:cs="Times New Roman"/>
          <w:color w:val="000000"/>
          <w:kern w:val="0"/>
          <w:sz w:val="28"/>
          <w:szCs w:val="28"/>
          <w:shd w:val="clear" w:color="auto" w:fill="FFFFFF"/>
          <w:lang w:eastAsia="ru-RU"/>
        </w:rPr>
        <w:t>А.Ахматовой, А.Блока).</w:t>
      </w:r>
    </w:p>
    <w:p w14:paraId="1089C032" w14:textId="77777777" w:rsidR="009457BC" w:rsidRPr="009457BC" w:rsidRDefault="009457BC" w:rsidP="009457BC">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rPr>
      </w:pPr>
      <w:r w:rsidRPr="009457BC">
        <w:rPr>
          <w:rFonts w:ascii="Times New Roman" w:eastAsia="Times New Roman" w:hAnsi="Times New Roman" w:cs="Times New Roman"/>
          <w:color w:val="000000"/>
          <w:kern w:val="0"/>
          <w:sz w:val="28"/>
          <w:szCs w:val="28"/>
          <w:shd w:val="clear" w:color="auto" w:fill="FFFFFF"/>
          <w:lang w:eastAsia="ru-RU"/>
        </w:rPr>
        <w:t xml:space="preserve">На идейно-тематическом уровне связность макротекста книги стихов </w:t>
      </w:r>
      <w:r w:rsidRPr="009457BC">
        <w:rPr>
          <w:rFonts w:ascii="Times New Roman" w:eastAsia="Times New Roman" w:hAnsi="Times New Roman" w:cs="Times New Roman"/>
          <w:color w:val="000000"/>
          <w:kern w:val="0"/>
          <w:sz w:val="28"/>
          <w:szCs w:val="28"/>
          <w:shd w:val="clear" w:color="auto" w:fill="FFFFFF"/>
          <w:lang w:val="en-US" w:eastAsia="en-US"/>
        </w:rPr>
        <w:t xml:space="preserve">«Tristia» </w:t>
      </w:r>
      <w:r w:rsidRPr="009457BC">
        <w:rPr>
          <w:rFonts w:ascii="Times New Roman" w:eastAsia="Times New Roman" w:hAnsi="Times New Roman" w:cs="Times New Roman"/>
          <w:color w:val="000000"/>
          <w:kern w:val="0"/>
          <w:sz w:val="28"/>
          <w:szCs w:val="28"/>
          <w:shd w:val="clear" w:color="auto" w:fill="FFFFFF"/>
          <w:lang w:eastAsia="ru-RU"/>
        </w:rPr>
        <w:t>поддерживается постоянным обращением поэта к рассмотрению двух основных для его философской системы понятий: истории (времени) и человека (поэта).</w:t>
      </w:r>
    </w:p>
    <w:p w14:paraId="0F9EE641" w14:textId="77777777" w:rsidR="009457BC" w:rsidRPr="009457BC" w:rsidRDefault="009457BC" w:rsidP="009457BC">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rPr>
      </w:pPr>
      <w:r w:rsidRPr="009457BC">
        <w:rPr>
          <w:rFonts w:ascii="Times New Roman" w:eastAsia="Times New Roman" w:hAnsi="Times New Roman" w:cs="Times New Roman"/>
          <w:color w:val="000000"/>
          <w:kern w:val="0"/>
          <w:sz w:val="28"/>
          <w:szCs w:val="28"/>
          <w:shd w:val="clear" w:color="auto" w:fill="FFFFFF"/>
          <w:lang w:eastAsia="ru-RU"/>
        </w:rPr>
        <w:t xml:space="preserve">Целостность и связность макротекста всей книги стихов </w:t>
      </w:r>
      <w:r w:rsidRPr="009457BC">
        <w:rPr>
          <w:rFonts w:ascii="Times New Roman" w:eastAsia="Times New Roman" w:hAnsi="Times New Roman" w:cs="Times New Roman"/>
          <w:color w:val="000000"/>
          <w:kern w:val="0"/>
          <w:sz w:val="28"/>
          <w:szCs w:val="28"/>
          <w:shd w:val="clear" w:color="auto" w:fill="FFFFFF"/>
          <w:lang w:val="en-US" w:eastAsia="en-US"/>
        </w:rPr>
        <w:t xml:space="preserve">«Tristia» </w:t>
      </w:r>
      <w:r w:rsidRPr="009457BC">
        <w:rPr>
          <w:rFonts w:ascii="Times New Roman" w:eastAsia="Times New Roman" w:hAnsi="Times New Roman" w:cs="Times New Roman"/>
          <w:color w:val="000000"/>
          <w:kern w:val="0"/>
          <w:sz w:val="28"/>
          <w:szCs w:val="28"/>
          <w:shd w:val="clear" w:color="auto" w:fill="FFFFFF"/>
          <w:lang w:eastAsia="ru-RU"/>
        </w:rPr>
        <w:t>опре</w:t>
      </w:r>
      <w:r w:rsidRPr="009457BC">
        <w:rPr>
          <w:rFonts w:ascii="Times New Roman" w:eastAsia="Times New Roman" w:hAnsi="Times New Roman" w:cs="Times New Roman"/>
          <w:color w:val="000000"/>
          <w:kern w:val="0"/>
          <w:sz w:val="28"/>
          <w:szCs w:val="28"/>
          <w:shd w:val="clear" w:color="auto" w:fill="FFFFFF"/>
          <w:lang w:eastAsia="ru-RU"/>
        </w:rPr>
        <w:softHyphen/>
        <w:t>деляется разноуровневыми - лексическими, грамматическими, идейно</w:t>
      </w:r>
      <w:r w:rsidRPr="009457BC">
        <w:rPr>
          <w:rFonts w:ascii="Times New Roman" w:eastAsia="Times New Roman" w:hAnsi="Times New Roman" w:cs="Times New Roman"/>
          <w:color w:val="000000"/>
          <w:kern w:val="0"/>
          <w:sz w:val="28"/>
          <w:szCs w:val="28"/>
          <w:shd w:val="clear" w:color="auto" w:fill="FFFFFF"/>
          <w:lang w:eastAsia="ru-RU"/>
        </w:rPr>
        <w:softHyphen/>
        <w:t>тематическими, интертекстуальными - связями между отдельными ЛМЦ.</w:t>
      </w:r>
    </w:p>
    <w:p w14:paraId="5DF405E8" w14:textId="77777777" w:rsidR="009457BC" w:rsidRPr="009457BC" w:rsidRDefault="009457BC" w:rsidP="009457B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rPr>
      </w:pPr>
      <w:r w:rsidRPr="009457BC">
        <w:rPr>
          <w:rFonts w:ascii="Times New Roman" w:eastAsia="Times New Roman" w:hAnsi="Times New Roman" w:cs="Times New Roman"/>
          <w:color w:val="000000"/>
          <w:kern w:val="0"/>
          <w:sz w:val="28"/>
          <w:szCs w:val="28"/>
          <w:shd w:val="clear" w:color="auto" w:fill="FFFFFF"/>
          <w:lang w:eastAsia="ru-RU"/>
        </w:rPr>
        <w:t xml:space="preserve">Целостность и связность макротекста всей книги стихов </w:t>
      </w:r>
      <w:r w:rsidRPr="009457BC">
        <w:rPr>
          <w:rFonts w:ascii="Times New Roman" w:eastAsia="Times New Roman" w:hAnsi="Times New Roman" w:cs="Times New Roman"/>
          <w:color w:val="000000"/>
          <w:kern w:val="0"/>
          <w:sz w:val="28"/>
          <w:szCs w:val="28"/>
          <w:shd w:val="clear" w:color="auto" w:fill="FFFFFF"/>
          <w:lang w:val="en-US" w:eastAsia="en-US"/>
        </w:rPr>
        <w:t xml:space="preserve">«Tristia» </w:t>
      </w:r>
      <w:r w:rsidRPr="009457BC">
        <w:rPr>
          <w:rFonts w:ascii="Times New Roman" w:eastAsia="Times New Roman" w:hAnsi="Times New Roman" w:cs="Times New Roman"/>
          <w:color w:val="000000"/>
          <w:kern w:val="0"/>
          <w:sz w:val="28"/>
          <w:szCs w:val="28"/>
          <w:shd w:val="clear" w:color="auto" w:fill="FFFFFF"/>
          <w:lang w:eastAsia="ru-RU"/>
        </w:rPr>
        <w:t>опре</w:t>
      </w:r>
      <w:r w:rsidRPr="009457BC">
        <w:rPr>
          <w:rFonts w:ascii="Times New Roman" w:eastAsia="Times New Roman" w:hAnsi="Times New Roman" w:cs="Times New Roman"/>
          <w:color w:val="000000"/>
          <w:kern w:val="0"/>
          <w:sz w:val="28"/>
          <w:szCs w:val="28"/>
          <w:shd w:val="clear" w:color="auto" w:fill="FFFFFF"/>
          <w:lang w:eastAsia="ru-RU"/>
        </w:rPr>
        <w:softHyphen/>
        <w:t>деляется разноуровневыми - лексическими, грамматическими, идейно</w:t>
      </w:r>
      <w:r w:rsidRPr="009457BC">
        <w:rPr>
          <w:rFonts w:ascii="Times New Roman" w:eastAsia="Times New Roman" w:hAnsi="Times New Roman" w:cs="Times New Roman"/>
          <w:color w:val="000000"/>
          <w:kern w:val="0"/>
          <w:sz w:val="28"/>
          <w:szCs w:val="28"/>
          <w:shd w:val="clear" w:color="auto" w:fill="FFFFFF"/>
          <w:lang w:eastAsia="ru-RU"/>
        </w:rPr>
        <w:softHyphen/>
        <w:t>тематическими, интертекстуальными - связями между отдельными ЛМЦ.</w:t>
      </w:r>
    </w:p>
    <w:p w14:paraId="2569D262" w14:textId="75937B41" w:rsidR="009457BC" w:rsidRPr="009457BC" w:rsidRDefault="009457BC" w:rsidP="009457BC">
      <w:r w:rsidRPr="009457BC">
        <w:rPr>
          <w:rFonts w:ascii="Times New Roman" w:eastAsia="Times New Roman" w:hAnsi="Times New Roman" w:cs="Microsoft Sans Serif"/>
          <w:color w:val="000000"/>
          <w:kern w:val="0"/>
          <w:sz w:val="28"/>
          <w:szCs w:val="28"/>
          <w:shd w:val="clear" w:color="auto" w:fill="FFFFFF"/>
          <w:lang w:eastAsia="ru-RU"/>
        </w:rPr>
        <w:t>Структурно-семантическая организация поэтического макротекста фор</w:t>
      </w:r>
      <w:r w:rsidRPr="009457BC">
        <w:rPr>
          <w:rFonts w:ascii="Times New Roman" w:eastAsia="Times New Roman" w:hAnsi="Times New Roman" w:cs="Microsoft Sans Serif"/>
          <w:color w:val="000000"/>
          <w:kern w:val="0"/>
          <w:sz w:val="28"/>
          <w:szCs w:val="28"/>
          <w:shd w:val="clear" w:color="auto" w:fill="FFFFFF"/>
          <w:lang w:eastAsia="ru-RU"/>
        </w:rPr>
        <w:softHyphen/>
        <w:t>мирует систему понятий, репрезентирующих индивидуально-авторскую картину мира О.Манделынтама, которая представлена следующими понятия</w:t>
      </w:r>
      <w:r w:rsidRPr="009457BC">
        <w:rPr>
          <w:rFonts w:ascii="Times New Roman" w:eastAsia="Times New Roman" w:hAnsi="Times New Roman" w:cs="Microsoft Sans Serif"/>
          <w:color w:val="000000"/>
          <w:kern w:val="0"/>
          <w:sz w:val="28"/>
          <w:szCs w:val="28"/>
          <w:shd w:val="clear" w:color="auto" w:fill="FFFFFF"/>
          <w:lang w:eastAsia="ru-RU"/>
        </w:rPr>
        <w:softHyphen/>
        <w:t xml:space="preserve">ми: </w:t>
      </w:r>
      <w:r w:rsidRPr="009457BC">
        <w:rPr>
          <w:rFonts w:ascii="Times New Roman" w:eastAsia="Times New Roman" w:hAnsi="Times New Roman" w:cs="Microsoft Sans Serif"/>
          <w:i/>
          <w:iCs/>
          <w:color w:val="000000"/>
          <w:kern w:val="0"/>
          <w:sz w:val="28"/>
          <w:szCs w:val="28"/>
          <w:shd w:val="clear" w:color="auto" w:fill="FFFFFF"/>
          <w:lang w:eastAsia="ru-RU"/>
        </w:rPr>
        <w:t>хаос</w:t>
      </w:r>
      <w:r w:rsidRPr="009457BC">
        <w:rPr>
          <w:rFonts w:ascii="Times New Roman" w:eastAsia="Times New Roman" w:hAnsi="Times New Roman" w:cs="Microsoft Sans Serif"/>
          <w:color w:val="000000"/>
          <w:kern w:val="0"/>
          <w:sz w:val="28"/>
          <w:szCs w:val="28"/>
          <w:shd w:val="clear" w:color="auto" w:fill="FFFFFF"/>
          <w:lang w:eastAsia="ru-RU"/>
        </w:rPr>
        <w:t xml:space="preserve"> (неорганизованная материя, подсознание) и </w:t>
      </w:r>
      <w:r w:rsidRPr="009457BC">
        <w:rPr>
          <w:rFonts w:ascii="Times New Roman" w:eastAsia="Times New Roman" w:hAnsi="Times New Roman" w:cs="Microsoft Sans Serif"/>
          <w:i/>
          <w:iCs/>
          <w:color w:val="000000"/>
          <w:kern w:val="0"/>
          <w:sz w:val="28"/>
          <w:szCs w:val="28"/>
          <w:shd w:val="clear" w:color="auto" w:fill="FFFFFF"/>
          <w:lang w:eastAsia="ru-RU"/>
        </w:rPr>
        <w:t>гармония</w:t>
      </w:r>
      <w:r w:rsidRPr="009457BC">
        <w:rPr>
          <w:rFonts w:ascii="Times New Roman" w:eastAsia="Times New Roman" w:hAnsi="Times New Roman" w:cs="Microsoft Sans Serif"/>
          <w:color w:val="000000"/>
          <w:kern w:val="0"/>
          <w:sz w:val="28"/>
          <w:szCs w:val="28"/>
          <w:shd w:val="clear" w:color="auto" w:fill="FFFFFF"/>
          <w:lang w:eastAsia="ru-RU"/>
        </w:rPr>
        <w:t xml:space="preserve"> (культура, ис</w:t>
      </w:r>
      <w:r w:rsidRPr="009457BC">
        <w:rPr>
          <w:rFonts w:ascii="Times New Roman" w:eastAsia="Times New Roman" w:hAnsi="Times New Roman" w:cs="Microsoft Sans Serif"/>
          <w:color w:val="000000"/>
          <w:kern w:val="0"/>
          <w:sz w:val="28"/>
          <w:szCs w:val="28"/>
          <w:shd w:val="clear" w:color="auto" w:fill="FFFFFF"/>
          <w:lang w:eastAsia="ru-RU"/>
        </w:rPr>
        <w:softHyphen/>
        <w:t xml:space="preserve">кусство, сознание), </w:t>
      </w:r>
      <w:r w:rsidRPr="009457BC">
        <w:rPr>
          <w:rFonts w:ascii="Times New Roman" w:eastAsia="Times New Roman" w:hAnsi="Times New Roman" w:cs="Microsoft Sans Serif"/>
          <w:i/>
          <w:iCs/>
          <w:color w:val="000000"/>
          <w:kern w:val="0"/>
          <w:sz w:val="28"/>
          <w:szCs w:val="28"/>
          <w:shd w:val="clear" w:color="auto" w:fill="FFFFFF"/>
          <w:lang w:eastAsia="ru-RU"/>
        </w:rPr>
        <w:t>забвение</w:t>
      </w:r>
      <w:r w:rsidRPr="009457BC">
        <w:rPr>
          <w:rFonts w:ascii="Times New Roman" w:eastAsia="Times New Roman" w:hAnsi="Times New Roman" w:cs="Microsoft Sans Serif"/>
          <w:color w:val="000000"/>
          <w:kern w:val="0"/>
          <w:sz w:val="28"/>
          <w:szCs w:val="28"/>
          <w:shd w:val="clear" w:color="auto" w:fill="FFFFFF"/>
          <w:lang w:eastAsia="ru-RU"/>
        </w:rPr>
        <w:t xml:space="preserve"> (утрата традиций), </w:t>
      </w:r>
      <w:r w:rsidRPr="009457BC">
        <w:rPr>
          <w:rFonts w:ascii="Times New Roman" w:eastAsia="Times New Roman" w:hAnsi="Times New Roman" w:cs="Microsoft Sans Serif"/>
          <w:i/>
          <w:iCs/>
          <w:color w:val="000000"/>
          <w:kern w:val="0"/>
          <w:sz w:val="28"/>
          <w:szCs w:val="28"/>
          <w:shd w:val="clear" w:color="auto" w:fill="FFFFFF"/>
          <w:lang w:eastAsia="ru-RU"/>
        </w:rPr>
        <w:t>творчество</w:t>
      </w:r>
      <w:r w:rsidRPr="009457BC">
        <w:rPr>
          <w:rFonts w:ascii="Times New Roman" w:eastAsia="Times New Roman" w:hAnsi="Times New Roman" w:cs="Microsoft Sans Serif"/>
          <w:color w:val="000000"/>
          <w:kern w:val="0"/>
          <w:sz w:val="28"/>
          <w:szCs w:val="28"/>
          <w:shd w:val="clear" w:color="auto" w:fill="FFFFFF"/>
          <w:lang w:eastAsia="ru-RU"/>
        </w:rPr>
        <w:t xml:space="preserve"> (средство упоря</w:t>
      </w:r>
      <w:r w:rsidRPr="009457BC">
        <w:rPr>
          <w:rFonts w:ascii="Times New Roman" w:eastAsia="Times New Roman" w:hAnsi="Times New Roman" w:cs="Microsoft Sans Serif"/>
          <w:color w:val="000000"/>
          <w:kern w:val="0"/>
          <w:sz w:val="28"/>
          <w:szCs w:val="28"/>
          <w:shd w:val="clear" w:color="auto" w:fill="FFFFFF"/>
          <w:lang w:eastAsia="ru-RU"/>
        </w:rPr>
        <w:softHyphen/>
        <w:t xml:space="preserve">дочения хаоса), </w:t>
      </w:r>
      <w:r w:rsidRPr="009457BC">
        <w:rPr>
          <w:rFonts w:ascii="Times New Roman" w:eastAsia="Times New Roman" w:hAnsi="Times New Roman" w:cs="Microsoft Sans Serif"/>
          <w:i/>
          <w:iCs/>
          <w:color w:val="000000"/>
          <w:kern w:val="0"/>
          <w:sz w:val="28"/>
          <w:szCs w:val="28"/>
          <w:shd w:val="clear" w:color="auto" w:fill="FFFFFF"/>
          <w:lang w:eastAsia="ru-RU"/>
        </w:rPr>
        <w:t>любовь</w:t>
      </w:r>
      <w:r w:rsidRPr="009457BC">
        <w:rPr>
          <w:rFonts w:ascii="Times New Roman" w:eastAsia="Times New Roman" w:hAnsi="Times New Roman" w:cs="Microsoft Sans Serif"/>
          <w:color w:val="000000"/>
          <w:kern w:val="0"/>
          <w:sz w:val="28"/>
          <w:szCs w:val="28"/>
          <w:shd w:val="clear" w:color="auto" w:fill="FFFFFF"/>
          <w:lang w:eastAsia="ru-RU"/>
        </w:rPr>
        <w:t xml:space="preserve"> (связующее звено между хаосом и культурой), </w:t>
      </w:r>
      <w:r w:rsidRPr="009457BC">
        <w:rPr>
          <w:rFonts w:ascii="Times New Roman" w:eastAsia="Times New Roman" w:hAnsi="Times New Roman" w:cs="Microsoft Sans Serif"/>
          <w:i/>
          <w:iCs/>
          <w:color w:val="000000"/>
          <w:kern w:val="0"/>
          <w:sz w:val="28"/>
          <w:szCs w:val="28"/>
          <w:shd w:val="clear" w:color="auto" w:fill="FFFFFF"/>
          <w:lang w:eastAsia="ru-RU"/>
        </w:rPr>
        <w:t>тво</w:t>
      </w:r>
      <w:r w:rsidRPr="009457BC">
        <w:rPr>
          <w:rFonts w:ascii="Times New Roman" w:eastAsia="Times New Roman" w:hAnsi="Times New Roman" w:cs="Microsoft Sans Serif"/>
          <w:i/>
          <w:iCs/>
          <w:color w:val="000000"/>
          <w:kern w:val="0"/>
          <w:sz w:val="28"/>
          <w:szCs w:val="28"/>
          <w:shd w:val="clear" w:color="auto" w:fill="FFFFFF"/>
          <w:lang w:eastAsia="ru-RU"/>
        </w:rPr>
        <w:softHyphen/>
        <w:t>рец</w:t>
      </w:r>
      <w:r w:rsidRPr="009457BC">
        <w:rPr>
          <w:rFonts w:ascii="Times New Roman" w:eastAsia="Times New Roman" w:hAnsi="Times New Roman" w:cs="Microsoft Sans Serif"/>
          <w:color w:val="000000"/>
          <w:kern w:val="0"/>
          <w:sz w:val="28"/>
          <w:szCs w:val="28"/>
          <w:shd w:val="clear" w:color="auto" w:fill="FFFFFF"/>
          <w:lang w:eastAsia="ru-RU"/>
        </w:rPr>
        <w:t xml:space="preserve"> (поэт, преобразователь хаотического пространства) и </w:t>
      </w:r>
      <w:r w:rsidRPr="009457BC">
        <w:rPr>
          <w:rFonts w:ascii="Times New Roman" w:eastAsia="Times New Roman" w:hAnsi="Times New Roman" w:cs="Microsoft Sans Serif"/>
          <w:i/>
          <w:iCs/>
          <w:color w:val="000000"/>
          <w:kern w:val="0"/>
          <w:sz w:val="28"/>
          <w:szCs w:val="28"/>
          <w:shd w:val="clear" w:color="auto" w:fill="FFFFFF"/>
          <w:lang w:eastAsia="ru-RU"/>
        </w:rPr>
        <w:t>история</w:t>
      </w:r>
      <w:r w:rsidRPr="009457BC">
        <w:rPr>
          <w:rFonts w:ascii="Times New Roman" w:eastAsia="Times New Roman" w:hAnsi="Times New Roman" w:cs="Microsoft Sans Serif"/>
          <w:color w:val="000000"/>
          <w:kern w:val="0"/>
          <w:sz w:val="28"/>
          <w:szCs w:val="28"/>
          <w:shd w:val="clear" w:color="auto" w:fill="FFFFFF"/>
          <w:lang w:eastAsia="ru-RU"/>
        </w:rPr>
        <w:t xml:space="preserve"> (вечно по</w:t>
      </w:r>
      <w:r w:rsidRPr="009457BC">
        <w:rPr>
          <w:rFonts w:ascii="Times New Roman" w:eastAsia="Times New Roman" w:hAnsi="Times New Roman" w:cs="Microsoft Sans Serif"/>
          <w:color w:val="000000"/>
          <w:kern w:val="0"/>
          <w:sz w:val="28"/>
          <w:szCs w:val="28"/>
          <w:shd w:val="clear" w:color="auto" w:fill="FFFFFF"/>
          <w:lang w:eastAsia="ru-RU"/>
        </w:rPr>
        <w:softHyphen/>
        <w:t>вторяющийся момент упорядочения хаоса). Индивидуально-авторская карти</w:t>
      </w:r>
      <w:r w:rsidRPr="009457BC">
        <w:rPr>
          <w:rFonts w:ascii="Times New Roman" w:eastAsia="Times New Roman" w:hAnsi="Times New Roman" w:cs="Microsoft Sans Serif"/>
          <w:color w:val="000000"/>
          <w:kern w:val="0"/>
          <w:sz w:val="28"/>
          <w:szCs w:val="28"/>
          <w:shd w:val="clear" w:color="auto" w:fill="FFFFFF"/>
          <w:lang w:eastAsia="ru-RU"/>
        </w:rPr>
        <w:softHyphen/>
        <w:t>на мира поэта сходна с картиной мира, формирующейся в мифах и мировом фольклоре и репрезентирована не только в анализируемой книге стихов, но и в контексте всего творчества поэта.</w:t>
      </w:r>
    </w:p>
    <w:sectPr w:rsidR="009457BC" w:rsidRPr="009457B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4F2D6" w14:textId="77777777" w:rsidR="00A93EF1" w:rsidRDefault="00A93EF1">
      <w:pPr>
        <w:spacing w:after="0" w:line="240" w:lineRule="auto"/>
      </w:pPr>
      <w:r>
        <w:separator/>
      </w:r>
    </w:p>
  </w:endnote>
  <w:endnote w:type="continuationSeparator" w:id="0">
    <w:p w14:paraId="7A6CD79C" w14:textId="77777777" w:rsidR="00A93EF1" w:rsidRDefault="00A93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2568E" w14:textId="77777777" w:rsidR="00A93EF1" w:rsidRDefault="00A93EF1"/>
    <w:p w14:paraId="2E9F58E8" w14:textId="77777777" w:rsidR="00A93EF1" w:rsidRDefault="00A93EF1"/>
    <w:p w14:paraId="32229586" w14:textId="77777777" w:rsidR="00A93EF1" w:rsidRDefault="00A93EF1"/>
    <w:p w14:paraId="73CEF5F7" w14:textId="77777777" w:rsidR="00A93EF1" w:rsidRDefault="00A93EF1"/>
    <w:p w14:paraId="65BEFF16" w14:textId="77777777" w:rsidR="00A93EF1" w:rsidRDefault="00A93EF1"/>
    <w:p w14:paraId="6B4CE0A8" w14:textId="77777777" w:rsidR="00A93EF1" w:rsidRDefault="00A93EF1"/>
    <w:p w14:paraId="7F537BEC" w14:textId="77777777" w:rsidR="00A93EF1" w:rsidRDefault="00A93E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DEB304" wp14:editId="43868E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EC6FB" w14:textId="77777777" w:rsidR="00A93EF1" w:rsidRDefault="00A93E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DEB3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1EC6FB" w14:textId="77777777" w:rsidR="00A93EF1" w:rsidRDefault="00A93E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C60658" w14:textId="77777777" w:rsidR="00A93EF1" w:rsidRDefault="00A93EF1"/>
    <w:p w14:paraId="07EE3052" w14:textId="77777777" w:rsidR="00A93EF1" w:rsidRDefault="00A93EF1"/>
    <w:p w14:paraId="57C05ECD" w14:textId="77777777" w:rsidR="00A93EF1" w:rsidRDefault="00A93E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10BE43" wp14:editId="495FCB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05EB6" w14:textId="77777777" w:rsidR="00A93EF1" w:rsidRDefault="00A93EF1"/>
                          <w:p w14:paraId="360E4EA6" w14:textId="77777777" w:rsidR="00A93EF1" w:rsidRDefault="00A93E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10BE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105EB6" w14:textId="77777777" w:rsidR="00A93EF1" w:rsidRDefault="00A93EF1"/>
                    <w:p w14:paraId="360E4EA6" w14:textId="77777777" w:rsidR="00A93EF1" w:rsidRDefault="00A93E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01D457" w14:textId="77777777" w:rsidR="00A93EF1" w:rsidRDefault="00A93EF1"/>
    <w:p w14:paraId="033BB65F" w14:textId="77777777" w:rsidR="00A93EF1" w:rsidRDefault="00A93EF1">
      <w:pPr>
        <w:rPr>
          <w:sz w:val="2"/>
          <w:szCs w:val="2"/>
        </w:rPr>
      </w:pPr>
    </w:p>
    <w:p w14:paraId="24D006CC" w14:textId="77777777" w:rsidR="00A93EF1" w:rsidRDefault="00A93EF1"/>
    <w:p w14:paraId="5BA18100" w14:textId="77777777" w:rsidR="00A93EF1" w:rsidRDefault="00A93EF1">
      <w:pPr>
        <w:spacing w:after="0" w:line="240" w:lineRule="auto"/>
      </w:pPr>
    </w:p>
  </w:footnote>
  <w:footnote w:type="continuationSeparator" w:id="0">
    <w:p w14:paraId="4393C9D2" w14:textId="77777777" w:rsidR="00A93EF1" w:rsidRDefault="00A93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EF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128630</TotalTime>
  <Pages>6</Pages>
  <Words>1534</Words>
  <Characters>8745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3349</cp:revision>
  <cp:lastPrinted>2009-02-06T05:36:00Z</cp:lastPrinted>
  <dcterms:created xsi:type="dcterms:W3CDTF">2024-01-07T13:43:00Z</dcterms:created>
  <dcterms:modified xsi:type="dcterms:W3CDTF">2025-07-07T09:24:00Z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