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23F8" w14:textId="65A90D8C" w:rsidR="001F2CD0" w:rsidRDefault="00B41020" w:rsidP="00B410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Шовковий В'ячеслав Миколайович. Методичні основи застосування взаємозіставного методу в навчанні граматики класичних мов: дис... канд. пед. наук: 13.00.02 / Київський національний ун-т ім. Тараса Шевченка. - К., 2004</w:t>
      </w:r>
    </w:p>
    <w:p w14:paraId="45434F90" w14:textId="77777777" w:rsidR="00B41020" w:rsidRPr="00B41020" w:rsidRDefault="00B41020" w:rsidP="00B41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020">
        <w:rPr>
          <w:rFonts w:ascii="Times New Roman" w:eastAsia="Times New Roman" w:hAnsi="Times New Roman" w:cs="Times New Roman"/>
          <w:color w:val="000000"/>
          <w:sz w:val="27"/>
          <w:szCs w:val="27"/>
        </w:rPr>
        <w:t>Шовковий В.М. Методичні основи застосування взаємозіставного методу в навчанні граматики класичних мов. – Рукопис.</w:t>
      </w:r>
    </w:p>
    <w:p w14:paraId="425031B6" w14:textId="77777777" w:rsidR="00B41020" w:rsidRPr="00B41020" w:rsidRDefault="00B41020" w:rsidP="00B41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0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навчання: класичні мови. – Київський національний університет імені Тараса Шевченка, Київ, 2004.</w:t>
      </w:r>
    </w:p>
    <w:p w14:paraId="198FEA43" w14:textId="77777777" w:rsidR="00B41020" w:rsidRPr="00B41020" w:rsidRDefault="00B41020" w:rsidP="00B41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0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граматичної компетенції студентів спеціальності “класична філологія” з використанням взаємозіставного методу. У роботі проаналізовано розвиток та сучасний стан методики викладання латинської та давньогрецької мов; визначено місце зіставлень у теорії та практиці викладання іноземних мов у цілому та класичних зокрема; охарактеризовано суть взаємозіставного методу, досліджено лінгвістичні, психологічні основи, принципи, сферу функціонування та шляхи впровадження взаємозіставного методу у процесі навчання класичних мов, а також розроблено критерії оцінки граматичної компетенції студентів-класиків.</w:t>
      </w:r>
    </w:p>
    <w:p w14:paraId="411AC955" w14:textId="77777777" w:rsidR="00B41020" w:rsidRPr="00B41020" w:rsidRDefault="00B41020" w:rsidP="00B41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020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Експериментальна робота підтвердила висунуту гіпотезу про позитивний вплив взаємозіставного методу на формування граматичної компетенції студентів-класиків, а також дала змогу сформулювати методичні рекомендації.</w:t>
      </w:r>
    </w:p>
    <w:p w14:paraId="2179AD52" w14:textId="77777777" w:rsidR="00B41020" w:rsidRPr="00B41020" w:rsidRDefault="00B41020" w:rsidP="00B41020"/>
    <w:sectPr w:rsidR="00B41020" w:rsidRPr="00B410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D55E" w14:textId="77777777" w:rsidR="00247DBC" w:rsidRDefault="00247DBC">
      <w:pPr>
        <w:spacing w:after="0" w:line="240" w:lineRule="auto"/>
      </w:pPr>
      <w:r>
        <w:separator/>
      </w:r>
    </w:p>
  </w:endnote>
  <w:endnote w:type="continuationSeparator" w:id="0">
    <w:p w14:paraId="427C2088" w14:textId="77777777" w:rsidR="00247DBC" w:rsidRDefault="0024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097B" w14:textId="77777777" w:rsidR="00247DBC" w:rsidRDefault="00247DBC">
      <w:pPr>
        <w:spacing w:after="0" w:line="240" w:lineRule="auto"/>
      </w:pPr>
      <w:r>
        <w:separator/>
      </w:r>
    </w:p>
  </w:footnote>
  <w:footnote w:type="continuationSeparator" w:id="0">
    <w:p w14:paraId="1AC58D53" w14:textId="77777777" w:rsidR="00247DBC" w:rsidRDefault="0024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D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47DBC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4737</cp:revision>
  <dcterms:created xsi:type="dcterms:W3CDTF">2024-06-20T08:51:00Z</dcterms:created>
  <dcterms:modified xsi:type="dcterms:W3CDTF">2024-07-15T09:17:00Z</dcterms:modified>
  <cp:category/>
</cp:coreProperties>
</file>