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900F3" w:rsidRDefault="001900F3" w:rsidP="001900F3">
      <w:pPr>
        <w:spacing w:line="270" w:lineRule="atLeast"/>
        <w:rPr>
          <w:rFonts w:ascii="Verdana" w:hAnsi="Verdana"/>
          <w:b/>
          <w:bCs/>
          <w:color w:val="000000"/>
          <w:sz w:val="18"/>
          <w:szCs w:val="18"/>
        </w:rPr>
      </w:pPr>
      <w:r>
        <w:rPr>
          <w:rFonts w:ascii="Verdana" w:hAnsi="Verdana"/>
          <w:color w:val="000000"/>
          <w:sz w:val="18"/>
          <w:szCs w:val="18"/>
          <w:shd w:val="clear" w:color="auto" w:fill="FFFFFF"/>
        </w:rPr>
        <w:t>Общественно опасные деяния (проступки), совершаемые лицами, не достигшими возраста уголовной ответственности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900F3" w:rsidRDefault="001900F3" w:rsidP="001900F3">
      <w:pPr>
        <w:spacing w:line="270" w:lineRule="atLeast"/>
        <w:rPr>
          <w:rFonts w:ascii="Verdana" w:hAnsi="Verdana"/>
          <w:color w:val="000000"/>
          <w:sz w:val="18"/>
          <w:szCs w:val="18"/>
        </w:rPr>
      </w:pPr>
      <w:r>
        <w:rPr>
          <w:rFonts w:ascii="Verdana" w:hAnsi="Verdana"/>
          <w:color w:val="000000"/>
          <w:sz w:val="18"/>
          <w:szCs w:val="18"/>
        </w:rPr>
        <w:t>2011</w:t>
      </w:r>
    </w:p>
    <w:p w:rsidR="001900F3" w:rsidRDefault="001900F3" w:rsidP="001900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900F3" w:rsidRDefault="001900F3" w:rsidP="001900F3">
      <w:pPr>
        <w:spacing w:line="270" w:lineRule="atLeast"/>
        <w:rPr>
          <w:rFonts w:ascii="Verdana" w:hAnsi="Verdana"/>
          <w:color w:val="000000"/>
          <w:sz w:val="18"/>
          <w:szCs w:val="18"/>
        </w:rPr>
      </w:pPr>
      <w:r>
        <w:rPr>
          <w:rFonts w:ascii="Verdana" w:hAnsi="Verdana"/>
          <w:color w:val="000000"/>
          <w:sz w:val="18"/>
          <w:szCs w:val="18"/>
        </w:rPr>
        <w:t>Леонов, Роман Анатольевич</w:t>
      </w:r>
    </w:p>
    <w:p w:rsidR="001900F3" w:rsidRDefault="001900F3" w:rsidP="001900F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900F3" w:rsidRDefault="001900F3" w:rsidP="001900F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900F3" w:rsidRDefault="001900F3" w:rsidP="001900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900F3" w:rsidRDefault="001900F3" w:rsidP="001900F3">
      <w:pPr>
        <w:spacing w:line="270" w:lineRule="atLeast"/>
        <w:rPr>
          <w:rFonts w:ascii="Verdana" w:hAnsi="Verdana"/>
          <w:color w:val="000000"/>
          <w:sz w:val="18"/>
          <w:szCs w:val="18"/>
        </w:rPr>
      </w:pPr>
      <w:r>
        <w:rPr>
          <w:rFonts w:ascii="Verdana" w:hAnsi="Verdana"/>
          <w:color w:val="000000"/>
          <w:sz w:val="18"/>
          <w:szCs w:val="18"/>
        </w:rPr>
        <w:t>Саратов</w:t>
      </w:r>
    </w:p>
    <w:p w:rsidR="001900F3" w:rsidRDefault="001900F3" w:rsidP="001900F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900F3" w:rsidRDefault="001900F3" w:rsidP="001900F3">
      <w:pPr>
        <w:spacing w:line="270" w:lineRule="atLeast"/>
        <w:rPr>
          <w:rFonts w:ascii="Verdana" w:hAnsi="Verdana"/>
          <w:color w:val="000000"/>
          <w:sz w:val="18"/>
          <w:szCs w:val="18"/>
        </w:rPr>
      </w:pPr>
      <w:r>
        <w:rPr>
          <w:rFonts w:ascii="Verdana" w:hAnsi="Verdana"/>
          <w:color w:val="000000"/>
          <w:sz w:val="18"/>
          <w:szCs w:val="18"/>
        </w:rPr>
        <w:t>12.00.08</w:t>
      </w:r>
    </w:p>
    <w:p w:rsidR="001900F3" w:rsidRDefault="001900F3" w:rsidP="001900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900F3" w:rsidRDefault="001900F3" w:rsidP="001900F3">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1900F3" w:rsidRDefault="001900F3" w:rsidP="001900F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900F3" w:rsidRDefault="001900F3" w:rsidP="001900F3">
      <w:pPr>
        <w:spacing w:line="270" w:lineRule="atLeast"/>
        <w:rPr>
          <w:rFonts w:ascii="Verdana" w:hAnsi="Verdana"/>
          <w:color w:val="000000"/>
          <w:sz w:val="18"/>
          <w:szCs w:val="18"/>
        </w:rPr>
      </w:pPr>
      <w:r>
        <w:rPr>
          <w:rFonts w:ascii="Verdana" w:hAnsi="Verdana"/>
          <w:color w:val="000000"/>
          <w:sz w:val="18"/>
          <w:szCs w:val="18"/>
        </w:rPr>
        <w:t>194</w:t>
      </w:r>
    </w:p>
    <w:p w:rsidR="001900F3" w:rsidRDefault="001900F3" w:rsidP="001900F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Леонов, Роман Анатольевич</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общественно опасных деяний (</w:t>
      </w:r>
      <w:r>
        <w:rPr>
          <w:rStyle w:val="WW8Num4z0"/>
          <w:rFonts w:ascii="Verdana" w:hAnsi="Verdana"/>
          <w:color w:val="4682B4"/>
          <w:sz w:val="18"/>
          <w:szCs w:val="18"/>
        </w:rPr>
        <w:t>проступков</w:t>
      </w:r>
      <w:r>
        <w:rPr>
          <w:rFonts w:ascii="Verdana" w:hAnsi="Verdana"/>
          <w:color w:val="000000"/>
          <w:sz w:val="18"/>
          <w:szCs w:val="18"/>
        </w:rPr>
        <w:t>), совершаемых лицами, не достигшими</w:t>
      </w:r>
      <w:r>
        <w:rPr>
          <w:rStyle w:val="WW8Num3z0"/>
          <w:rFonts w:ascii="Verdana" w:hAnsi="Verdana"/>
          <w:color w:val="000000"/>
          <w:sz w:val="18"/>
          <w:szCs w:val="18"/>
        </w:rPr>
        <w:t> </w:t>
      </w:r>
      <w:r>
        <w:rPr>
          <w:rStyle w:val="WW8Num4z0"/>
          <w:rFonts w:ascii="Verdana" w:hAnsi="Verdana"/>
          <w:color w:val="4682B4"/>
          <w:sz w:val="18"/>
          <w:szCs w:val="18"/>
        </w:rPr>
        <w:t>возраста</w:t>
      </w:r>
      <w:r>
        <w:rPr>
          <w:rStyle w:val="WW8Num3z0"/>
          <w:rFonts w:ascii="Verdana" w:hAnsi="Verdana"/>
          <w:color w:val="000000"/>
          <w:sz w:val="18"/>
          <w:szCs w:val="18"/>
        </w:rPr>
        <w:t> </w:t>
      </w:r>
      <w:r>
        <w:rPr>
          <w:rFonts w:ascii="Verdana" w:hAnsi="Verdana"/>
          <w:color w:val="000000"/>
          <w:sz w:val="18"/>
          <w:szCs w:val="18"/>
        </w:rPr>
        <w:t>уголовной ответственности</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Общественно</w:t>
      </w:r>
      <w:r>
        <w:rPr>
          <w:rStyle w:val="WW8Num3z0"/>
          <w:rFonts w:ascii="Verdana" w:hAnsi="Verdana"/>
          <w:color w:val="000000"/>
          <w:sz w:val="18"/>
          <w:szCs w:val="18"/>
        </w:rPr>
        <w:t> </w:t>
      </w:r>
      <w:r>
        <w:rPr>
          <w:rFonts w:ascii="Verdana" w:hAnsi="Verdana"/>
          <w:color w:val="000000"/>
          <w:sz w:val="18"/>
          <w:szCs w:val="18"/>
        </w:rPr>
        <w:t>опасные деяния: понятие, виды, ответственность.</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возраста</w:t>
      </w:r>
      <w:r>
        <w:rPr>
          <w:rStyle w:val="WW8Num3z0"/>
          <w:rFonts w:ascii="Verdana" w:hAnsi="Verdana"/>
          <w:color w:val="000000"/>
          <w:sz w:val="18"/>
          <w:szCs w:val="18"/>
        </w:rPr>
        <w:t> </w:t>
      </w:r>
      <w:r>
        <w:rPr>
          <w:rStyle w:val="WW8Num4z0"/>
          <w:rFonts w:ascii="Verdana" w:hAnsi="Verdana"/>
          <w:color w:val="4682B4"/>
          <w:sz w:val="18"/>
          <w:szCs w:val="18"/>
        </w:rPr>
        <w:t>уголовной</w:t>
      </w:r>
      <w:r>
        <w:rPr>
          <w:rStyle w:val="WW8Num3z0"/>
          <w:rFonts w:ascii="Verdana" w:hAnsi="Verdana"/>
          <w:color w:val="000000"/>
          <w:sz w:val="18"/>
          <w:szCs w:val="18"/>
        </w:rPr>
        <w:t> </w:t>
      </w:r>
      <w:r>
        <w:rPr>
          <w:rFonts w:ascii="Verdana" w:hAnsi="Verdana"/>
          <w:color w:val="000000"/>
          <w:sz w:val="18"/>
          <w:szCs w:val="18"/>
        </w:rPr>
        <w:t>ответственности.</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общественно опасных деяний (проступков),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лицами, не достигшими возраста уголовной</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Fonts w:ascii="Verdana" w:hAnsi="Verdana"/>
          <w:color w:val="000000"/>
          <w:sz w:val="18"/>
          <w:szCs w:val="18"/>
        </w:rPr>
        <w:t>.</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Криминологическая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общественно опасные деяния (проступки), до достижения возраста уголовной ответственности</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детерминации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общественно опасных деяний (проступков), совершаемых</w:t>
      </w:r>
      <w:r>
        <w:rPr>
          <w:rStyle w:val="WW8Num3z0"/>
          <w:rFonts w:ascii="Verdana" w:hAnsi="Verdana"/>
          <w:color w:val="000000"/>
          <w:sz w:val="18"/>
          <w:szCs w:val="18"/>
        </w:rPr>
        <w:t> </w:t>
      </w:r>
      <w:r>
        <w:rPr>
          <w:rStyle w:val="WW8Num4z0"/>
          <w:rFonts w:ascii="Verdana" w:hAnsi="Verdana"/>
          <w:color w:val="4682B4"/>
          <w:sz w:val="18"/>
          <w:szCs w:val="18"/>
        </w:rPr>
        <w:t>лицами</w:t>
      </w:r>
      <w:r>
        <w:rPr>
          <w:rFonts w:ascii="Verdana" w:hAnsi="Verdana"/>
          <w:color w:val="000000"/>
          <w:sz w:val="18"/>
          <w:szCs w:val="18"/>
        </w:rPr>
        <w:t>, не достигшими возраста уголовной ответственности</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Причины и условия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(проступков), совершаемых лицами, не</w:t>
      </w:r>
      <w:r>
        <w:rPr>
          <w:rStyle w:val="WW8Num3z0"/>
          <w:rFonts w:ascii="Verdana" w:hAnsi="Verdana"/>
          <w:color w:val="000000"/>
          <w:sz w:val="18"/>
          <w:szCs w:val="18"/>
        </w:rPr>
        <w:t> </w:t>
      </w:r>
      <w:r>
        <w:rPr>
          <w:rStyle w:val="WW8Num4z0"/>
          <w:rFonts w:ascii="Verdana" w:hAnsi="Verdana"/>
          <w:color w:val="4682B4"/>
          <w:sz w:val="18"/>
          <w:szCs w:val="18"/>
        </w:rPr>
        <w:t>достигшими</w:t>
      </w:r>
      <w:r>
        <w:rPr>
          <w:rStyle w:val="WW8Num3z0"/>
          <w:rFonts w:ascii="Verdana" w:hAnsi="Verdana"/>
          <w:color w:val="000000"/>
          <w:sz w:val="18"/>
          <w:szCs w:val="18"/>
        </w:rPr>
        <w:t> </w:t>
      </w:r>
      <w:r>
        <w:rPr>
          <w:rFonts w:ascii="Verdana" w:hAnsi="Verdana"/>
          <w:color w:val="000000"/>
          <w:sz w:val="18"/>
          <w:szCs w:val="18"/>
        </w:rPr>
        <w:t>возраста уголовной ответственности.</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 предупреждения общественно опасных деяний (проступков), совершаемых лицами, не достигшими возраста уголовной ответственности.</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Деятельность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общественно опасных деяний (проступков), совершаемых лицами, не достигшими возраста уголовной ответственности.</w:t>
      </w:r>
    </w:p>
    <w:p w:rsidR="001900F3" w:rsidRDefault="001900F3" w:rsidP="001900F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"Общественно опасные деяния (проступки), совершаемые лицами, не достигшими возраста уголовной ответственности"</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Происходящие в нашей стране в последние десятилетия социально-экономические, политические, духовно-нравственные процессы обострили многие социальные противоречия, в том числе среди различных социальных слоев и групп населения страны. Эти противоречия проявились, ко всему прочему, в увеличении количества различных девиаций, таких как самоубийства, наркомания,</w:t>
      </w:r>
      <w:r>
        <w:rPr>
          <w:rStyle w:val="WW8Num3z0"/>
          <w:rFonts w:ascii="Verdana" w:hAnsi="Verdana"/>
          <w:color w:val="000000"/>
          <w:sz w:val="18"/>
          <w:szCs w:val="18"/>
        </w:rPr>
        <w:t> </w:t>
      </w:r>
      <w:r>
        <w:rPr>
          <w:rStyle w:val="WW8Num4z0"/>
          <w:rFonts w:ascii="Verdana" w:hAnsi="Verdana"/>
          <w:color w:val="4682B4"/>
          <w:sz w:val="18"/>
          <w:szCs w:val="18"/>
        </w:rPr>
        <w:t>проституция</w:t>
      </w:r>
      <w:r>
        <w:rPr>
          <w:rFonts w:ascii="Verdana" w:hAnsi="Verdana"/>
          <w:color w:val="000000"/>
          <w:sz w:val="18"/>
          <w:szCs w:val="18"/>
        </w:rPr>
        <w:t>, преступления. Они обострились прежде всего в молодежно-подростковой среде, что связано с тем, что лица</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возраста наиболее уязвимы перед негативными социальными воздействиями, зачастую воспринимают отрицательные установки как норму, правило поведения. Крайним проявлением социальных девиаций среди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являются совершаемые ими преступления. Их количество на протяжении длительного времени оставалось на достаточно высоком уровне и стало снижаться лишь в последние два-три года. Например, в 2010 году</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в стране было совершено 78,5 тыс.</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xml:space="preserve">, что меньше на 17,1 % по сравнению с 2009 годом1. При </w:t>
      </w:r>
      <w:r>
        <w:rPr>
          <w:rFonts w:ascii="Verdana" w:hAnsi="Verdana"/>
          <w:color w:val="000000"/>
          <w:sz w:val="18"/>
          <w:szCs w:val="18"/>
        </w:rPr>
        <w:lastRenderedPageBreak/>
        <w:t>этом</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несовершеннолетних характеризуется достаточно высоким уровнем</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превышающим латентность преступлений взрослых лиц. В силу этого реальное количество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подростками во много раз больше, чем представляемое уголовно-правовой статистикой.</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опасны для государства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совершаемые несовершеннолетними, не достигшими возраста уголовной ответственности, количество которых приближается к числу зарегистрированных преступлений несовершеннолетних. Например, в 2009 г.</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за 2009 год. Статистический сборник. М., 2011. С. 38. их было выявлено 67,5 тыс., а в 2010 г. - 54,9 тыс.1. Подобные общественно опасные деяния приобретают негативные тенденции, такие как групповой характер значительного их количества;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ряда таких деяний с особой жестокостью; совершение повторно; увеличение среди лиц, 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Fonts w:ascii="Verdana" w:hAnsi="Verdana"/>
          <w:color w:val="000000"/>
          <w:sz w:val="18"/>
          <w:szCs w:val="18"/>
        </w:rPr>
        <w:t>, доли девушек и некоторые другие. Кроме того, появляются деяния, ранее не характерные для несовершеннолетних, такие как</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сотрудника правоохранительного органа; сбыт</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огнестрельного оружия, террористический акт. Многие ученые в связи с большим количеством совершаемых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предлагают снижать возраст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и особо тяжкие преступления до 12-13 лет, полагая, что таким образом можно эффективнее бороться с подобными</w:t>
      </w:r>
      <w:r>
        <w:rPr>
          <w:rStyle w:val="WW8Num3z0"/>
          <w:rFonts w:ascii="Verdana" w:hAnsi="Verdana"/>
          <w:color w:val="000000"/>
          <w:sz w:val="18"/>
          <w:szCs w:val="18"/>
        </w:rPr>
        <w:t> </w:t>
      </w:r>
      <w:r>
        <w:rPr>
          <w:rStyle w:val="WW8Num4z0"/>
          <w:rFonts w:ascii="Verdana" w:hAnsi="Verdana"/>
          <w:color w:val="4682B4"/>
          <w:sz w:val="18"/>
          <w:szCs w:val="18"/>
        </w:rPr>
        <w:t>деяниями</w:t>
      </w:r>
      <w:r>
        <w:rPr>
          <w:rFonts w:ascii="Verdana" w:hAnsi="Verdana"/>
          <w:color w:val="000000"/>
          <w:sz w:val="18"/>
          <w:szCs w:val="18"/>
        </w:rPr>
        <w:t>. Правоохранительные органы порой испытывают трудности в профилактике таких общественно опасных деяний, совершаемых лицами, не достигшими возраста уголовной ответственности, практикуют в отношении таких лиц традиционно «</w:t>
      </w:r>
      <w:r>
        <w:rPr>
          <w:rStyle w:val="WW8Num4z0"/>
          <w:rFonts w:ascii="Verdana" w:hAnsi="Verdana"/>
          <w:color w:val="4682B4"/>
          <w:sz w:val="18"/>
          <w:szCs w:val="18"/>
        </w:rPr>
        <w:t>карательные</w:t>
      </w:r>
      <w:r>
        <w:rPr>
          <w:rFonts w:ascii="Verdana" w:hAnsi="Verdana"/>
          <w:color w:val="000000"/>
          <w:sz w:val="18"/>
          <w:szCs w:val="18"/>
        </w:rPr>
        <w:t>» меры в ущерб воспитательным. Хотя в отношении несовершеннолетних, как никаких других категорий</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важны меры именно воспитательного характера. Необходимо, на наш взгляд, не расширять масштабы уголовно-правового воздействия в отношении подростков, не достигших возраста уголовной ответственности, а, напротив, выводить их из сферы воздействия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 силу этого, требуются</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исследования проблем общественно опасных деяний, совершаемых лицами, не достигшими возраста уголовной ответственности, в целях определения их особенностей, причин</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характерных признаков подростков, их совершающих, в целях разработки эффективных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подобных деяний, что и обусловливает актуальность избранной темы диссертационного исследования.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Данные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формы 180 «</w:t>
      </w:r>
      <w:r>
        <w:rPr>
          <w:rStyle w:val="WW8Num4z0"/>
          <w:rFonts w:ascii="Verdana" w:hAnsi="Verdana"/>
          <w:color w:val="4682B4"/>
          <w:sz w:val="18"/>
          <w:szCs w:val="18"/>
        </w:rPr>
        <w:t>Несовершеннолетние</w:t>
      </w:r>
      <w:r>
        <w:rPr>
          <w:rFonts w:ascii="Verdana" w:hAnsi="Verdana"/>
          <w:color w:val="000000"/>
          <w:sz w:val="18"/>
          <w:szCs w:val="18"/>
        </w:rPr>
        <w:t>» за 2009-2010 годы.</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диссертационного исследования.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Преступность несовершеннолетних в целом достаточно глубоко и полно изучена в работах таких ученых-криминологов, как P.M.</w:t>
      </w:r>
      <w:r>
        <w:rPr>
          <w:rStyle w:val="WW8Num3z0"/>
          <w:rFonts w:ascii="Verdana" w:hAnsi="Verdana"/>
          <w:color w:val="000000"/>
          <w:sz w:val="18"/>
          <w:szCs w:val="18"/>
        </w:rPr>
        <w:t> </w:t>
      </w:r>
      <w:r>
        <w:rPr>
          <w:rStyle w:val="WW8Num4z0"/>
          <w:rFonts w:ascii="Verdana" w:hAnsi="Verdana"/>
          <w:color w:val="4682B4"/>
          <w:sz w:val="18"/>
          <w:szCs w:val="18"/>
        </w:rPr>
        <w:t>Абызов</w:t>
      </w:r>
      <w:r>
        <w:rPr>
          <w:rFonts w:ascii="Verdana" w:hAnsi="Verdana"/>
          <w:color w:val="000000"/>
          <w:sz w:val="18"/>
          <w:szCs w:val="18"/>
        </w:rPr>
        <w:t>, Ю.М. Антонян, М.М. Бабаев, Е.Г.</w:t>
      </w:r>
      <w:r>
        <w:rPr>
          <w:rStyle w:val="WW8Num3z0"/>
          <w:rFonts w:ascii="Verdana" w:hAnsi="Verdana"/>
          <w:color w:val="000000"/>
          <w:sz w:val="18"/>
          <w:szCs w:val="18"/>
        </w:rPr>
        <w:t> </w:t>
      </w:r>
      <w:r>
        <w:rPr>
          <w:rStyle w:val="WW8Num4z0"/>
          <w:rFonts w:ascii="Verdana" w:hAnsi="Verdana"/>
          <w:color w:val="4682B4"/>
          <w:sz w:val="18"/>
          <w:szCs w:val="18"/>
        </w:rPr>
        <w:t>Бааль</w:t>
      </w:r>
      <w:r>
        <w:rPr>
          <w:rFonts w:ascii="Verdana" w:hAnsi="Verdana"/>
          <w:color w:val="000000"/>
          <w:sz w:val="18"/>
          <w:szCs w:val="18"/>
        </w:rPr>
        <w:t>, A.A. Бакаев, В.Н. Бурлаков, Н.И.</w:t>
      </w:r>
      <w:r>
        <w:rPr>
          <w:rStyle w:val="WW8Num3z0"/>
          <w:rFonts w:ascii="Verdana" w:hAnsi="Verdana"/>
          <w:color w:val="000000"/>
          <w:sz w:val="18"/>
          <w:szCs w:val="18"/>
        </w:rPr>
        <w:t> </w:t>
      </w:r>
      <w:r>
        <w:rPr>
          <w:rStyle w:val="WW8Num4z0"/>
          <w:rFonts w:ascii="Verdana" w:hAnsi="Verdana"/>
          <w:color w:val="4682B4"/>
          <w:sz w:val="18"/>
          <w:szCs w:val="18"/>
        </w:rPr>
        <w:t>Ветров</w:t>
      </w:r>
      <w:r>
        <w:rPr>
          <w:rFonts w:ascii="Verdana" w:hAnsi="Verdana"/>
          <w:color w:val="000000"/>
          <w:sz w:val="18"/>
          <w:szCs w:val="18"/>
        </w:rPr>
        <w:t>, А.И. Долгова, В.Д. Ермаков, Е.С.</w:t>
      </w:r>
      <w:r>
        <w:rPr>
          <w:rStyle w:val="WW8Num3z0"/>
          <w:rFonts w:ascii="Verdana" w:hAnsi="Verdana"/>
          <w:color w:val="000000"/>
          <w:sz w:val="18"/>
          <w:szCs w:val="18"/>
        </w:rPr>
        <w:t> </w:t>
      </w:r>
      <w:r>
        <w:rPr>
          <w:rStyle w:val="WW8Num4z0"/>
          <w:rFonts w:ascii="Verdana" w:hAnsi="Verdana"/>
          <w:color w:val="4682B4"/>
          <w:sz w:val="18"/>
          <w:szCs w:val="18"/>
        </w:rPr>
        <w:t>Жигарев</w:t>
      </w:r>
      <w:r>
        <w:rPr>
          <w:rFonts w:ascii="Verdana" w:hAnsi="Verdana"/>
          <w:color w:val="000000"/>
          <w:sz w:val="18"/>
          <w:szCs w:val="18"/>
        </w:rPr>
        <w:t>, Г.И. Забрянский, А.Н. Ильяшенко, В.А.</w:t>
      </w:r>
      <w:r>
        <w:rPr>
          <w:rStyle w:val="WW8Num3z0"/>
          <w:rFonts w:ascii="Verdana" w:hAnsi="Verdana"/>
          <w:color w:val="000000"/>
          <w:sz w:val="18"/>
          <w:szCs w:val="18"/>
        </w:rPr>
        <w:t> </w:t>
      </w:r>
      <w:r>
        <w:rPr>
          <w:rStyle w:val="WW8Num4z0"/>
          <w:rFonts w:ascii="Verdana" w:hAnsi="Verdana"/>
          <w:color w:val="4682B4"/>
          <w:sz w:val="18"/>
          <w:szCs w:val="18"/>
        </w:rPr>
        <w:t>Лелеков</w:t>
      </w:r>
      <w:r>
        <w:rPr>
          <w:rFonts w:ascii="Verdana" w:hAnsi="Verdana"/>
          <w:color w:val="000000"/>
          <w:sz w:val="18"/>
          <w:szCs w:val="18"/>
        </w:rPr>
        <w:t>, Г.М. Миньковский, И.И. Карпец, С.И.</w:t>
      </w:r>
      <w:r>
        <w:rPr>
          <w:rStyle w:val="WW8Num3z0"/>
          <w:rFonts w:ascii="Verdana" w:hAnsi="Verdana"/>
          <w:color w:val="000000"/>
          <w:sz w:val="18"/>
          <w:szCs w:val="18"/>
        </w:rPr>
        <w:t> </w:t>
      </w:r>
      <w:r>
        <w:rPr>
          <w:rStyle w:val="WW8Num4z0"/>
          <w:rFonts w:ascii="Verdana" w:hAnsi="Verdana"/>
          <w:color w:val="4682B4"/>
          <w:sz w:val="18"/>
          <w:szCs w:val="18"/>
        </w:rPr>
        <w:t>Кириллов</w:t>
      </w:r>
      <w:r>
        <w:rPr>
          <w:rFonts w:ascii="Verdana" w:hAnsi="Verdana"/>
          <w:color w:val="000000"/>
          <w:sz w:val="18"/>
          <w:szCs w:val="18"/>
        </w:rPr>
        <w:t>, И.А. Кобзарь, В.М. Кормщиков, Н.Р.</w:t>
      </w:r>
      <w:r>
        <w:rPr>
          <w:rStyle w:val="WW8Num3z0"/>
          <w:rFonts w:ascii="Verdana" w:hAnsi="Verdana"/>
          <w:color w:val="000000"/>
          <w:sz w:val="18"/>
          <w:szCs w:val="18"/>
        </w:rPr>
        <w:t> </w:t>
      </w:r>
      <w:r>
        <w:rPr>
          <w:rStyle w:val="WW8Num4z0"/>
          <w:rFonts w:ascii="Verdana" w:hAnsi="Verdana"/>
          <w:color w:val="4682B4"/>
          <w:sz w:val="18"/>
          <w:szCs w:val="18"/>
        </w:rPr>
        <w:t>Косевич</w:t>
      </w:r>
      <w:r>
        <w:rPr>
          <w:rFonts w:ascii="Verdana" w:hAnsi="Verdana"/>
          <w:color w:val="000000"/>
          <w:sz w:val="18"/>
          <w:szCs w:val="18"/>
        </w:rPr>
        <w:t>, М.С. Крутер, Н.И. Крюкова, В.В.</w:t>
      </w:r>
      <w:r>
        <w:rPr>
          <w:rStyle w:val="WW8Num3z0"/>
          <w:rFonts w:ascii="Verdana" w:hAnsi="Verdana"/>
          <w:color w:val="000000"/>
          <w:sz w:val="18"/>
          <w:szCs w:val="18"/>
        </w:rPr>
        <w:t> </w:t>
      </w:r>
      <w:r>
        <w:rPr>
          <w:rStyle w:val="WW8Num4z0"/>
          <w:rFonts w:ascii="Verdana" w:hAnsi="Verdana"/>
          <w:color w:val="4682B4"/>
          <w:sz w:val="18"/>
          <w:szCs w:val="18"/>
        </w:rPr>
        <w:t>Панкратов</w:t>
      </w:r>
      <w:r>
        <w:rPr>
          <w:rFonts w:ascii="Verdana" w:hAnsi="Verdana"/>
          <w:color w:val="000000"/>
          <w:sz w:val="18"/>
          <w:szCs w:val="18"/>
        </w:rPr>
        <w:t>, С.М. Самоделкин, C.JI. Сибиряков и многих других.</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Изучению ряда уголовно-правовых аспектов общественно опасных деяний, совершаемых лицами, не достигшими возраста уголовной ответственности, посвящены работы таких ученых как, Ю.Н.</w:t>
      </w:r>
      <w:r>
        <w:rPr>
          <w:rStyle w:val="WW8Num3z0"/>
          <w:rFonts w:ascii="Verdana" w:hAnsi="Verdana"/>
          <w:color w:val="000000"/>
          <w:sz w:val="18"/>
          <w:szCs w:val="18"/>
        </w:rPr>
        <w:t> </w:t>
      </w:r>
      <w:r>
        <w:rPr>
          <w:rStyle w:val="WW8Num4z0"/>
          <w:rFonts w:ascii="Verdana" w:hAnsi="Verdana"/>
          <w:color w:val="4682B4"/>
          <w:sz w:val="18"/>
          <w:szCs w:val="18"/>
        </w:rPr>
        <w:t>Гречишкин</w:t>
      </w:r>
      <w:r>
        <w:rPr>
          <w:rFonts w:ascii="Verdana" w:hAnsi="Verdana"/>
          <w:color w:val="000000"/>
          <w:sz w:val="18"/>
          <w:szCs w:val="18"/>
        </w:rPr>
        <w:t>, Н.П. Мелешко, В.А. Пимонов, Ю.Е.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В.Л. Цветков. Криминологические аспекты исследовались в работах таких авторов как Д.М.</w:t>
      </w:r>
      <w:r>
        <w:rPr>
          <w:rStyle w:val="WW8Num3z0"/>
          <w:rFonts w:ascii="Verdana" w:hAnsi="Verdana"/>
          <w:color w:val="000000"/>
          <w:sz w:val="18"/>
          <w:szCs w:val="18"/>
        </w:rPr>
        <w:t> </w:t>
      </w:r>
      <w:r>
        <w:rPr>
          <w:rStyle w:val="WW8Num4z0"/>
          <w:rFonts w:ascii="Verdana" w:hAnsi="Verdana"/>
          <w:color w:val="4682B4"/>
          <w:sz w:val="18"/>
          <w:szCs w:val="18"/>
        </w:rPr>
        <w:t>Кафарова</w:t>
      </w:r>
      <w:r>
        <w:rPr>
          <w:rFonts w:ascii="Verdana" w:hAnsi="Verdana"/>
          <w:color w:val="000000"/>
          <w:sz w:val="18"/>
          <w:szCs w:val="18"/>
        </w:rPr>
        <w:t>, A.A. Косенко, Т.И. Рычкалова, Н.В.</w:t>
      </w:r>
      <w:r>
        <w:rPr>
          <w:rStyle w:val="WW8Num3z0"/>
          <w:rFonts w:ascii="Verdana" w:hAnsi="Verdana"/>
          <w:color w:val="000000"/>
          <w:sz w:val="18"/>
          <w:szCs w:val="18"/>
        </w:rPr>
        <w:t> </w:t>
      </w:r>
      <w:r>
        <w:rPr>
          <w:rStyle w:val="WW8Num4z0"/>
          <w:rFonts w:ascii="Verdana" w:hAnsi="Verdana"/>
          <w:color w:val="4682B4"/>
          <w:sz w:val="18"/>
          <w:szCs w:val="18"/>
        </w:rPr>
        <w:t>Сараев</w:t>
      </w:r>
      <w:r>
        <w:rPr>
          <w:rFonts w:ascii="Verdana" w:hAnsi="Verdana"/>
          <w:color w:val="000000"/>
          <w:sz w:val="18"/>
          <w:szCs w:val="18"/>
        </w:rPr>
        <w:t>, Ясинова И.О. и некоторых других ученых. Их работы носили прежде всего ярко выраженный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или же уголовно-правовой характер. Несмотря на это, изменчивость общественно опасного поведения подростков, не достигших возраста уголовной ответственности, изменение причин и условий такого поведения и личностных характеристик подростков, совершающих названные деяния, требуют постоянного научного анализа подобных деяний, а также комплексного криминолого-правового их изучения, и представляемая работа является одним из немногих исследований общественно опасных деяний, лиц, не достигших возраста уголовной ответственности, с позиций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Цели и задачи исследования. Цель данного диссертационного исследования заключается в научной разработке (на основе проведенного комплексного анализа общественно опасных деяний лиц, не достигших возраста уголовной ответственности, и выявленных </w:t>
      </w:r>
      <w:r>
        <w:rPr>
          <w:rFonts w:ascii="Verdana" w:hAnsi="Verdana"/>
          <w:color w:val="000000"/>
          <w:sz w:val="18"/>
          <w:szCs w:val="18"/>
        </w:rPr>
        <w:lastRenderedPageBreak/>
        <w:t>их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особенностей) основных направлений и конкретных мер, нацеленных на снижение как всей преступности несовершеннолетних, так и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конкретных общественно опасных деяний, совершаемых несовершеннолетними, не достигшими возраста уголовной ответственности.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предопределила его задачи, которые заключаются в следующем: рассмотрение понятия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его соотношение с преступлением; разновидностей общественно опасных деяний в уголовном праве, ответственности за их совершение; анализ имеющихся точек зрения по вопросу о снижении возраста уголовной ответственности; обоснование необходимости повышения возраста уголовной ответственности; определение состояния, структуры и иных показателей общественно опасных деяний, совершаемых несовершеннолетними, не достигшими возраста уголовной ответственности; выявление криминологических особенностей таких деяний; анализ личностных особенностей несовершеннолетних, совершающих общественно опасные деяния до достижения возраста уголовной ответственности, типология таких лиц; изучение причин и условий общественно опасных деяний, совершаемых подростками, не достигшими возраста уголовной ответственности; рассмотрение и определение эффективности системы предупреждения как всей преступности несовершеннолетних, так и совершаемых ими общественно опасных деяний; разработка для органов внутренних дел основных мероприятий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изученных общественно опасных деяний.</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Объектом исследования являются общественные отношения, связанные с существованием и изменениями общественно опасных деяний, совершаемых лицами, не достигшими возраста уголовной ответственности, и деятельностью по их предупреждению.</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отдельные стороны обозначенного объекта исследования, а именно: нормы российского и зарубежного уголовного законодательства, устанавливающие возраст уголовной ответственности; разновидности общественно опасных деяний в уголовном праве и ответственность за их совершение; криминологические особенности общественно опасных деяний, совершаемых лицами, не достигшими возраста уголовной ответственности; особенности личности несовершеннолетних, совершающих общественно опасные деяния до достижения возраста уголовной ответственности; причины и условия, рассматриваемых общественно опасных деяний, совершаемых несовершеннолетними, не достигшими возраста уголовной ответственности; деятельность различных субъектов, в частности органов внутренних дел, по предупреждению общественно опасных деяний, совершаемых лицами до достижения возраста уголовной ответственности и пути ее совершенствования такой деятельности.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 общенаучный диалектический метод познания, наряду с которым применялись и другие общенаучные и частные методы: сравнительно-правовой, формальнологический, социологический, статистический, а также специально-криминологические методы: опрос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общественно опасные деяния до достижения возраста уголовной ответственности; экспертный опрос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изучение уголовных дел и отказных материалов по фактам совершения несовершеннолетними общественно опасных деяний и некоторые другие методы.</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Теоретическая значимость данного исследования заключается в том, что полученные в его результате данные могут быть использованы для развития теории криминологии и уголовного права, а также в дальнейших исследованиях проблем преступности, прежде всего преступности несовершеннолетних и совершаемых ими общественно опасных деяний до достижения возраста уголовной ответственности.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выводы и рекомендации, сделанные автором в ходе исследования, могут представлять интерес и для практической деятельности правоохранительных органов, прежде всего в их работе по профилактике 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общественно опасных деяний, совершаемых несовершеннолетними, не достигшими возраста уголовной ответственности, а также при преподавании курсов «</w:t>
      </w:r>
      <w:r>
        <w:rPr>
          <w:rStyle w:val="WW8Num4z0"/>
          <w:rFonts w:ascii="Verdana" w:hAnsi="Verdana"/>
          <w:color w:val="4682B4"/>
          <w:sz w:val="18"/>
          <w:szCs w:val="18"/>
        </w:rPr>
        <w:t>Криминологии</w:t>
      </w:r>
      <w:r>
        <w:rPr>
          <w:rFonts w:ascii="Verdana" w:hAnsi="Verdana"/>
          <w:color w:val="000000"/>
          <w:sz w:val="18"/>
          <w:szCs w:val="18"/>
        </w:rPr>
        <w:t>» и «</w:t>
      </w:r>
      <w:r>
        <w:rPr>
          <w:rStyle w:val="WW8Num4z0"/>
          <w:rFonts w:ascii="Verdana" w:hAnsi="Verdana"/>
          <w:color w:val="4682B4"/>
          <w:sz w:val="18"/>
          <w:szCs w:val="18"/>
        </w:rPr>
        <w:t>Уголовного права</w:t>
      </w:r>
      <w:r>
        <w:rPr>
          <w:rFonts w:ascii="Verdana" w:hAnsi="Verdana"/>
          <w:color w:val="000000"/>
          <w:sz w:val="18"/>
          <w:szCs w:val="18"/>
        </w:rPr>
        <w:t>».</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определяется, прежде всего, тем, что данная работа является одним из немногих монографических исследований такой малоизученной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проблемы, как общественно опасные деяния,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несовершеннолетними, не достигшими возраста уголовной ответственности. В работе впервые предпринят подход к рассмотрению преступлений несовершеннолетних и прежде всего деяний, совершаемых лицами, не достигшими возраста уголовной ответственности, не как деяний, определяемых уголовным законодательствам, а</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являющихся проявлением возрастной незрелости подростков и требующих мер воспитательного, а не уголовно-правового воздействия.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получены новые данные, касающиеся состояния, структуры и иных показателей общественно опасных деяний, совершаемых несовершеннолетними, не достигшими возраста уголовной ответственности; дана классификация таких деяний; выявлены их особенности. Также определены личностные особенности несовершеннолетних, совершающих общественно опасные деяния до достижения возраста уголовной ответственности, представлена их типология. В диссертации сделан вывод о необходимости применения в отношении несовершеннолетних, совершающих</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в том числе, общественно опасные деяния, мер воспитательного характера, для чего необходимо не снижать возраст уголовной ответственности, а, напротив, повышать его, установив его за все уголовно</w:t>
      </w:r>
      <w:r>
        <w:rPr>
          <w:rStyle w:val="WW8Num3z0"/>
          <w:rFonts w:ascii="Verdana" w:hAnsi="Verdana"/>
          <w:color w:val="000000"/>
          <w:sz w:val="18"/>
          <w:szCs w:val="18"/>
        </w:rPr>
        <w:t> </w:t>
      </w:r>
      <w:r>
        <w:rPr>
          <w:rStyle w:val="WW8Num4z0"/>
          <w:rFonts w:ascii="Verdana" w:hAnsi="Verdana"/>
          <w:color w:val="4682B4"/>
          <w:sz w:val="18"/>
          <w:szCs w:val="18"/>
        </w:rPr>
        <w:t>наказуемые</w:t>
      </w:r>
      <w:r>
        <w:rPr>
          <w:rStyle w:val="WW8Num3z0"/>
          <w:rFonts w:ascii="Verdana" w:hAnsi="Verdana"/>
          <w:color w:val="000000"/>
          <w:sz w:val="18"/>
          <w:szCs w:val="18"/>
        </w:rPr>
        <w:t> </w:t>
      </w:r>
      <w:r>
        <w:rPr>
          <w:rFonts w:ascii="Verdana" w:hAnsi="Verdana"/>
          <w:color w:val="000000"/>
          <w:sz w:val="18"/>
          <w:szCs w:val="18"/>
        </w:rPr>
        <w:t>деяния с 16 лет. Обосновывается необходимость рассмотрения общественных опасных деяний, совершаемых такими подростками, как проявление возрастной незрелости, в силу чего их необходимо расценивать прежде всего в качестве общественно опасных проступков, а не общественно опасных деяний, которыми являются лишь</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анализа в работе определены наиболее характерные причины и условия общественно опасных деяний, совершаемых несовершеннолетними, и предложены основные направления и конкретные меры их предупреждения, которые также отличаются определенной научной новизной.</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Научной новизной характеризуются и основные положения диссертационного исследования, выносимые автором на защиту:</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норм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свидетельствует о том, что общественно опасным</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следует считать только преступление. В силу этого полагаем целесообразным рассматривать деяния, имеющие объективные признаки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лицами, не достигшими возраста уголовной ответственности, как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Под ним следует понимать</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посягательство, имеющее объективные признаки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не достигшим возраста уголовной ответственности, в силу своей социальной незрелости,</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применение к нему мер общественного воздействия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федерального закона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наиболее полного</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несовершеннолетних из сферы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избежания судебных ошибок относительно определения способности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к осознанию общественной опасности своих действий необходимо, несмотря на имеющиеся мнения, не снижать, а, напротив, повышать возраст уголовной ответственности, установив его с 16 лет за все уголовно наказуемые деяния. Деяния же, которые будут</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подростки, не достигшие 16 лет, следует рассматривать в качестве общественно опасных проступков, с соответствующим воздействием на них.</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ходе исследования выделены и определены криминологические особенности следующих наиболее характерных видов общественно опасных деяний (проступков), совершаемых лицами, не достигшими возраста уголовной ответственности: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деяния, имеющие объективные признаки преступлений против собственности (78,4%), среди которых преобладают</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и грабежи;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деяния, имеющие объективные признаки преступлений против общественной безопасности и общественной нравственности (15,3%), среди которых преобладают деяния, связанные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деяния, имеющие объективные признаки преступлений против личности (2,3%), которые представлены прежде всего</w:t>
      </w:r>
      <w:r>
        <w:rPr>
          <w:rStyle w:val="WW8Num3z0"/>
          <w:rFonts w:ascii="Verdana" w:hAnsi="Verdana"/>
          <w:color w:val="000000"/>
          <w:sz w:val="18"/>
          <w:szCs w:val="18"/>
        </w:rPr>
        <w:t> </w:t>
      </w:r>
      <w:r>
        <w:rPr>
          <w:rStyle w:val="WW8Num4z0"/>
          <w:rFonts w:ascii="Verdana" w:hAnsi="Verdana"/>
          <w:color w:val="4682B4"/>
          <w:sz w:val="18"/>
          <w:szCs w:val="18"/>
        </w:rPr>
        <w:t>убийствами</w:t>
      </w:r>
      <w:r>
        <w:rPr>
          <w:rFonts w:ascii="Verdana" w:hAnsi="Verdana"/>
          <w:color w:val="000000"/>
          <w:sz w:val="18"/>
          <w:szCs w:val="18"/>
        </w:rPr>
        <w:t>, причинением вреда здоровью и</w:t>
      </w:r>
      <w:r>
        <w:rPr>
          <w:rStyle w:val="WW8Num3z0"/>
          <w:rFonts w:ascii="Verdana" w:hAnsi="Verdana"/>
          <w:color w:val="000000"/>
          <w:sz w:val="18"/>
          <w:szCs w:val="18"/>
        </w:rPr>
        <w:t> </w:t>
      </w:r>
      <w:r>
        <w:rPr>
          <w:rStyle w:val="WW8Num4z0"/>
          <w:rFonts w:ascii="Verdana" w:hAnsi="Verdana"/>
          <w:color w:val="4682B4"/>
          <w:sz w:val="18"/>
          <w:szCs w:val="18"/>
        </w:rPr>
        <w:t>изнасилованиями</w:t>
      </w:r>
      <w:r>
        <w:rPr>
          <w:rFonts w:ascii="Verdana" w:hAnsi="Verdana"/>
          <w:color w:val="000000"/>
          <w:sz w:val="18"/>
          <w:szCs w:val="18"/>
        </w:rPr>
        <w:t>;</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иные деяния (4,0%), прежде всего связанные с нарушением правил дорожного движения и эксплуатации транспортных средств; приведением в негодность транспортных средств или путей сообщения,</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добычей (выловом) водных биологических ресурсов.</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Выявлены криминологические особенности лиц, совершающих общественно опасные деяния (проступки) до достижения возраста уголовной ответственности. Так среди них преобладают лица в возрасте 11-13 лет (67,3%&gt;); мужского пола (95,7%); жители городов (82,3%); учащиеся школ или профессионально-технических училищ (77,7%); выходцы из семей, находящихся в социально опасном положении (53,5%). 16,3% таких подростков не учились и не работали, занимались бродяжничеством. Установлена скудность интересов и потребностей таких лиц, пристрастие значительной их части к алкоголю (25,6%) или наркотикам (2,3%). 18,6% таких несовершеннолетних ранее</w:t>
      </w:r>
      <w:r>
        <w:rPr>
          <w:rStyle w:val="WW8Num3z0"/>
          <w:rFonts w:ascii="Verdana" w:hAnsi="Verdana"/>
          <w:color w:val="000000"/>
          <w:sz w:val="18"/>
          <w:szCs w:val="18"/>
        </w:rPr>
        <w:t> </w:t>
      </w:r>
      <w:r>
        <w:rPr>
          <w:rStyle w:val="WW8Num4z0"/>
          <w:rFonts w:ascii="Verdana" w:hAnsi="Verdana"/>
          <w:color w:val="4682B4"/>
          <w:sz w:val="18"/>
          <w:szCs w:val="18"/>
        </w:rPr>
        <w:t>совершали</w:t>
      </w:r>
      <w:r>
        <w:rPr>
          <w:rStyle w:val="WW8Num3z0"/>
          <w:rFonts w:ascii="Verdana" w:hAnsi="Verdana"/>
          <w:color w:val="000000"/>
          <w:sz w:val="18"/>
          <w:szCs w:val="18"/>
        </w:rPr>
        <w:t> </w:t>
      </w:r>
      <w:r>
        <w:rPr>
          <w:rFonts w:ascii="Verdana" w:hAnsi="Verdana"/>
          <w:color w:val="000000"/>
          <w:sz w:val="18"/>
          <w:szCs w:val="18"/>
        </w:rPr>
        <w:t>общественно опасные деяния (проступки).</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зависимости от степени социально-воспитательной запущенности таких лиц, выделены следующие типы их личности: полностью социально запущенный (28,7%); частично социально запущенный (29,3%); социально нейтральный (33,7%); социально положительный (8,3%) и рассмотрены их личностные особенности.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общественно опасных деяний (проступков), совершаемых лицами, не достигшими возраста уголовной ответственности, к которым относятся следующие группы недостатков и противоречий:</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Недостатки макросреды (общественных отношений, существующих в стране в настоящее время, прежде всего экономических и духовно-нравственных).</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Недостатки микросреды, окружающей несовершеннолетнего (семья, учебный, трудовой коллектив, друзья).</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Личностные (индивидуальные) недостатки, сформировавшиеся под воздействием перечисленных недостатков, нравственно-психологические особенности несовершеннолетних, совершивших общественно опасные деяния (проступки), и рассмотрено влияние каждой из групп недостатков на формирование общественно опасного поведения таких лиц.</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Определена система предупреждения общественно опасных деяний (проступков), совершаемых лицами, не достигшими возраста уголовной ответственности, результативность ее деятельности и пути повышения эффективности.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общественно опасных деяний (проступков), совершаемых названными лицами, следует понимать деятельность государственных органов и общественных организаций,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осуществлению, с учетом возрастных особенностей их личности, комплекса разнообразных мер воспитательного характера, направленных на устранение причин их общественно опасного поведения и условий, способствующих негативному формированию их личности, в целях недопущения с их стороны совершения общественно опасных деяний (проступков) и иных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Предупреждение общественно опасных деяний (проступков) лиц, не достигших возраста уголовной ответственности, является частью системы (подсистемой) более высокого уровня, а именно системы предупреждения преступности несовершеннолетних. В силу этого, меры предупреждения таких проступков должны осуществляться в контексте мер предупреждения преступности несовершеннолетних.</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Приоритетным направлением предупреждения рассматриваемых общественно опасных деяний (проступков) подростков должно быть воспитательное воздействие на них. Так лица, не достигшие возраста уголовной ответственности, как никакие иные субъекты, нуждаются в таком воздействии.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Определены основные направления и конкретные меры предупреждения общественно опасных деяний (проступков), совершаемых лицами, не достигшими возраста уголовной ответственности, среди многообразия которых предлагается особо выделить такие</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как:</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всемерное укрепление родительской семьи, как социального института оказывающего наибольшее влияние на формирование несовершеннолетних;</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уменьшение беспризорности несовершеннолетних;</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досуга несовершеннолетних и молодежи;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подготовка специалистов психологов и педагогов для работы с несовершеннолетними</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системы</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в стране.</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специально-криминологических мер предупреждения общественно опасных деяний (проступков), совершаемых лицами, не достигшими возраста уголовной ответственности, следует указать:</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возраста уголовной ответственности с 16 лет за все преступления, для чего необходимо внесение изменения в ст. 20 УК РФ, исключив из нее ч. 2;</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изложение ст. 150 УК РФ в следующей редакции: «Вовлечение несовершеннолетнего в совершение преступления или общественно опасного деяния»;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в педагогических и юридических вузах страны спецкурсов «Основы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w:t>
      </w:r>
      <w:r>
        <w:rPr>
          <w:rStyle w:val="WW8Num4z0"/>
          <w:rFonts w:ascii="Verdana" w:hAnsi="Verdana"/>
          <w:color w:val="4682B4"/>
          <w:sz w:val="18"/>
          <w:szCs w:val="18"/>
        </w:rPr>
        <w:t>Ресоциализация несовершеннолетних правонарушителей</w:t>
      </w:r>
      <w:r>
        <w:rPr>
          <w:rFonts w:ascii="Verdana" w:hAnsi="Verdana"/>
          <w:color w:val="000000"/>
          <w:sz w:val="18"/>
          <w:szCs w:val="18"/>
        </w:rPr>
        <w:t>»; создание сети круглосуточных медицинских пунктов для</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несовершеннолетних на предмет их алкогольного,</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или токсического опьянения»; разобщение деятельности</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групп несовершеннолетних и молодежи;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осуществление мер</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в отношении несовершеннолетних, так как именно они часто становятся жертвами общественно опасных деяний (проступков), совершаемых лицами, не достигшими возраста уголовной ответственности и некоторые другие меры.</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Достоверность и обоснованность выводов, предложений и рекомендаций, сделанных в диссертации, обеспечивается обширной эмпирической базой исследования. Автором были изучены статистические данные за 2000-2010 гг. о преступности несовершеннолетних в целом и совершаемых подростками общественно опасных</w:t>
      </w:r>
      <w:r>
        <w:rPr>
          <w:rStyle w:val="WW8Num4z0"/>
          <w:rFonts w:ascii="Verdana" w:hAnsi="Verdana"/>
          <w:color w:val="4682B4"/>
          <w:sz w:val="18"/>
          <w:szCs w:val="18"/>
        </w:rPr>
        <w:t>деяниях</w:t>
      </w:r>
      <w:r>
        <w:rPr>
          <w:rFonts w:ascii="Verdana" w:hAnsi="Verdana"/>
          <w:color w:val="000000"/>
          <w:sz w:val="18"/>
          <w:szCs w:val="18"/>
        </w:rPr>
        <w:t>. В ходе исследования изучены более 160 отказных материалов и уголовных дел по фактам совершения несовершеннолетними, не достигшими возраста уголовной ответственности, общественно опасных деяний в различных регионах страны (в Камчатском крае, Московской, Саратовской, Самарской областях); опрошено 190 несовершеннолетних, совершивших общественно опасные деяния до достижения возраста уголовной ответственности. В качестве экспертов опрошено 135 сотрудников органов внутренних дел, прежде всего подразделений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рассматривались и были одобрены на заседании кафедры уголовного права и криминологии Саратовского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используются в учебном процессе Саратовского юридического института МВД РФ при чтении лекций и проведении семинарских занятий по курсу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профилактика преступлений», а также внедрены в практическую деятельность подразделений</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Саратовской области.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излагались автором на научно-практических конференциях: "Трансформационное общество: проблемы решения и перспективы развития" (декабрь 2008 г., Саратов);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(Челябинск, сентябрь 2009 г.); «</w:t>
      </w:r>
      <w:r>
        <w:rPr>
          <w:rStyle w:val="WW8Num4z0"/>
          <w:rFonts w:ascii="Verdana" w:hAnsi="Verdana"/>
          <w:color w:val="4682B4"/>
          <w:sz w:val="18"/>
          <w:szCs w:val="18"/>
        </w:rPr>
        <w:t>Профессиональные ресурсы социальной сферы: состояние, проблемы, перспективы</w:t>
      </w:r>
      <w:r>
        <w:rPr>
          <w:rFonts w:ascii="Verdana" w:hAnsi="Verdana"/>
          <w:color w:val="000000"/>
          <w:sz w:val="18"/>
          <w:szCs w:val="18"/>
        </w:rPr>
        <w:t>» (Саратов, ноябрь 2009 г.); «</w:t>
      </w:r>
      <w:r>
        <w:rPr>
          <w:rStyle w:val="WW8Num4z0"/>
          <w:rFonts w:ascii="Verdana" w:hAnsi="Verdana"/>
          <w:color w:val="4682B4"/>
          <w:sz w:val="18"/>
          <w:szCs w:val="18"/>
        </w:rPr>
        <w:t>Проблемы безопасности личности в современных условиях</w:t>
      </w:r>
      <w:r>
        <w:rPr>
          <w:rFonts w:ascii="Verdana" w:hAnsi="Verdana"/>
          <w:color w:val="000000"/>
          <w:sz w:val="18"/>
          <w:szCs w:val="18"/>
        </w:rPr>
        <w:t>» (Саратов, апрель 2010 г.); итоговой конференции докторантов, адъюнктов и соискателей</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РФ (Саратов, июнь 2010 г.); «Общественная безопасность: методология исследования и практика обеспечения (Москва, ноябрь 2010 г.); в выступлениях перед сотрудниками</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г. Петропавловск-Камчатский и отражены в 6 опубликованных научных работах, из которых 2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России.</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и объем диссертации определены целью и задачами исследования. Диссертация состоит из введения, двух глав, включающих семь параграфов, заключения, списка использованной литературы и приложения. Исследование выполнено в объеме, отвечающем требованиям ВАК </w:t>
      </w:r>
      <w:r>
        <w:rPr>
          <w:rFonts w:ascii="Verdana" w:hAnsi="Verdana"/>
          <w:color w:val="000000"/>
          <w:sz w:val="18"/>
          <w:szCs w:val="18"/>
        </w:rPr>
        <w:lastRenderedPageBreak/>
        <w:t>Министерства образования и науки России для диссертаций на соискание ученой степени кандидата юридических наук.</w:t>
      </w:r>
    </w:p>
    <w:p w:rsidR="001900F3" w:rsidRDefault="001900F3" w:rsidP="001900F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Леонов, Роман Анатольевич</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сложной и важной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проблемы -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совершаемые лицами, не достигшими возраста уголовной ответственности,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позволило сделать некоторые выводы и предложения, которые, надеемся, могут представлять как теоретический, так и прикладной интерес.</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общественно опасным</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может быть только преступление, предлагается использовать вместо понятия «общественно опасное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лицом, не достигшим возраста уголовной ответственности», такое понятие как «общественно опасный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Fonts w:ascii="Verdana" w:hAnsi="Verdana"/>
          <w:color w:val="000000"/>
          <w:sz w:val="18"/>
          <w:szCs w:val="18"/>
        </w:rPr>
        <w:t>, совершенный лицом, не достигшим возраста уголовной ответственности», под которым следует понимать</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посягательство, имеющее объективные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виновно совершенное лицом, не достигшим возраста уголовной ответственности, в силу своей социальной незрелости,</w:t>
      </w:r>
      <w:r>
        <w:rPr>
          <w:rStyle w:val="WW8Num3z0"/>
          <w:rFonts w:ascii="Verdana" w:hAnsi="Verdana"/>
          <w:color w:val="000000"/>
          <w:sz w:val="18"/>
          <w:szCs w:val="18"/>
        </w:rPr>
        <w:t> </w:t>
      </w:r>
      <w:r>
        <w:rPr>
          <w:rStyle w:val="WW8Num4z0"/>
          <w:rFonts w:ascii="Verdana" w:hAnsi="Verdana"/>
          <w:color w:val="4682B4"/>
          <w:sz w:val="18"/>
          <w:szCs w:val="18"/>
        </w:rPr>
        <w:t>влекущее</w:t>
      </w:r>
      <w:r>
        <w:rPr>
          <w:rStyle w:val="WW8Num3z0"/>
          <w:rFonts w:ascii="Verdana" w:hAnsi="Verdana"/>
          <w:color w:val="000000"/>
          <w:sz w:val="18"/>
          <w:szCs w:val="18"/>
        </w:rPr>
        <w:t> </w:t>
      </w:r>
      <w:r>
        <w:rPr>
          <w:rFonts w:ascii="Verdana" w:hAnsi="Verdana"/>
          <w:color w:val="000000"/>
          <w:sz w:val="18"/>
          <w:szCs w:val="18"/>
        </w:rPr>
        <w:t>применение к нему мер общественного воздействия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Федерального закона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Возраст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несмотря на существующие противоположные мнения, следует не снижать, а напротив, увеличивать, установив его с 16 лет, те же деяния, которые будут</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подростки до 16 лет следует именовать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проступками</w:t>
      </w:r>
      <w:r>
        <w:rPr>
          <w:rFonts w:ascii="Verdana" w:hAnsi="Verdana"/>
          <w:color w:val="000000"/>
          <w:sz w:val="18"/>
          <w:szCs w:val="18"/>
        </w:rPr>
        <w:t>, ответственность за которые должна быть предусмотрена в ФЗ РФ «Об основах системы профилактики безнадзорности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установлено, что наиболее распространенными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деяниями</w:t>
      </w:r>
      <w:r>
        <w:rPr>
          <w:rStyle w:val="WW8Num3z0"/>
          <w:rFonts w:ascii="Verdana" w:hAnsi="Verdana"/>
          <w:color w:val="000000"/>
          <w:sz w:val="18"/>
          <w:szCs w:val="18"/>
        </w:rPr>
        <w:t> </w:t>
      </w:r>
      <w:r>
        <w:rPr>
          <w:rFonts w:ascii="Verdana" w:hAnsi="Verdana"/>
          <w:color w:val="000000"/>
          <w:sz w:val="18"/>
          <w:szCs w:val="18"/>
        </w:rPr>
        <w:t>(проступками) лиц, не достигших возраста уголовной ответственности, являются деяния, схожие по объективным признакам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собственности (78,4%); с деяниями против общественной безопасности и общественной нравственности (15,3%); против личности (2,3%)- На долю всех иных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(проступков) приходится 4,0%.</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Значительная доля таких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Style w:val="WW8Num3z0"/>
          <w:rFonts w:ascii="Verdana" w:hAnsi="Verdana"/>
          <w:color w:val="000000"/>
          <w:sz w:val="18"/>
          <w:szCs w:val="18"/>
        </w:rPr>
        <w:t> </w:t>
      </w:r>
      <w:r>
        <w:rPr>
          <w:rFonts w:ascii="Verdana" w:hAnsi="Verdana"/>
          <w:color w:val="000000"/>
          <w:sz w:val="18"/>
          <w:szCs w:val="18"/>
        </w:rPr>
        <w:t>(67,3%) совершается в группах; в основной массе (68,6%) - в весенне-летний период, в вечернее и ночное время (62,7%). Несмотря на снижение количества подростков,</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общественно опасные деяния (проступки) до достижения возраста уголовной ответственности, количество самих деяний практически не уменьшается и характеризуется рядом негативных тенденций. Кроме того, впоследствии такие подростки нередко</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преступления, в силу чего они 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ими деяния должны быть объектом пристального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несовершеннолетних, совершающих анализируемые деяния, преобладают подростки до 14 лет (67,3%), подростки в возрасте 14-15 лет составляют соответственно - 32,7%. Абсолютное большинство из них лица мужского пола (95,7%), учащиеся школ или профессиональных училищ (77,7%); выходцы из неполных (53,5%) и неблагополучных семей. Такие лица в основной массе действуют из</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побуждений (79,7%).</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позволило выделить следующие типы личности таких лиц: полностью социально-запущенный (28,7%); частично социально-запущенный (29,3%); социально нейтральный (33,7%); социально-положительный (8,3%).</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выделены основные группы причин и условий общественно опасных деяний (проступков),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лицами, не достигшими возраста уголовной ответственности:</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Недостатки макросреды (общественных отношений, существующих в стране в настоящее время).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Недостатки микросреды, окружающей</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(семья, учебный, трудовой коллектив, друзья).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Личностные (индивидуальные), сформировавшиеся под воздействием перечисленных недостатков, нравственно-психологические особенности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общественно опасные деяния (проступки).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Предупреждение общественно опасных деяний (проступков), совершаемых лицами, не достигшими возраста уголовной ответственности, представляет собой деятельность государственных органов и общественных организаций,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осуществлению, с учетом возрастных особенностей их личности, комплекса разнообразных мер воспитательного характера, направленных на устранение причин их общественно опасного поведения и условий, способствующих негативному формированию их личности, в целях недопущения с их стороны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общественно опасных деяний (проступков) и иных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Предупреждение общественно опасных деяний (проступков) лиц, не достигших возраста уголовной ответственности, является частью системы (подсистемой) более высокого уровня, а именно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несовершеннолетних. В силу этого, меры предупреждения таких проступков должны осуществляться в контексте мер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 Главным, магистральным направлением предупреждения рассматриваемых общественно опасных деяний (проступков) подростков должно быть воспитательное воздействие на них. Так лица, не достигшие возраста уголовной ответственности, как никакие иные объекты, нуждаются в воспитательном воздействии. Названное воздействие необходимо как в целях недопущения совершения ими общественно опасных деяний (проступков) и в будущем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так, и, это самое главное, в целях формирования их как</w:t>
      </w:r>
      <w:r>
        <w:rPr>
          <w:rStyle w:val="WW8Num3z0"/>
          <w:rFonts w:ascii="Verdana" w:hAnsi="Verdana"/>
          <w:color w:val="000000"/>
          <w:sz w:val="18"/>
          <w:szCs w:val="18"/>
        </w:rPr>
        <w:t> </w:t>
      </w:r>
      <w:r>
        <w:rPr>
          <w:rStyle w:val="WW8Num4z0"/>
          <w:rFonts w:ascii="Verdana" w:hAnsi="Verdana"/>
          <w:color w:val="4682B4"/>
          <w:sz w:val="18"/>
          <w:szCs w:val="18"/>
        </w:rPr>
        <w:t>законопослушных</w:t>
      </w:r>
      <w:r>
        <w:rPr>
          <w:rFonts w:ascii="Verdana" w:hAnsi="Verdana"/>
          <w:color w:val="000000"/>
          <w:sz w:val="18"/>
          <w:szCs w:val="18"/>
        </w:rPr>
        <w:t>, гармонично развитых личностей. Такое воспитательное воздействие должно осуществляться на всех этапах и элементах социализации личности подростка - в семье, в учебном коллективе, в неформальных группах, в которых происходит его общение со сверстниками.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этого, важное значение приобретают</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как социально-экономического, так и духовно-нравственного, правового и организационно-управленческого характера, направление на создание нормальных условий жизни и воспитания подростков, среди многообразия которых предлагается особо выделить такие меры как:</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всемерное укрепление родительской семьи, как социального института оказывающего наибольшее влияние на формирование несовершеннолетних;</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ликвидацию беспризорности несовершеннолетних;</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досуга несовершеннолетних и молодежи;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подготовку специалистов психологов и педагогов для работы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правонарушителями;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системы</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в стране.</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 субъектов предупреждения общественно опасных деяний (проступков), совершаемых лицами, не достигшими возраста уголовной ответственности, органам внутренних дел, в частности их подразделениям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отводится ведущая роль. Несмотря на накопленный опыт профилактики правонарушений несовершеннолетних, сотрудники указанных подразделений используют далеко не все меры профилактического воздействия на подростков, а порой не обладают необходимыми знаниями и опытом в такой деятельности.</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специально-криминологического предупреждения преступности несовершеннолетних и прежде всего совершаемых ими общественно опасных деяний (проступков), видятся необходимыми следующие меры и мероприятия:</w:t>
      </w:r>
    </w:p>
    <w:p w:rsidR="001900F3" w:rsidRDefault="001900F3" w:rsidP="001900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возраста уголовной ответственности с 16 лет за все преступления, для чего необходимо внесение изменения в ст. 20 УК РФ, исключив из нее ч. 2;</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изложение ст. 150 УК РФ в следующей редакции: «Вовлечение несовершеннолетнего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 или общественно опасного деяния»;</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в педагогических и юридических вузах страны спецкурсов «</w:t>
      </w:r>
      <w:r>
        <w:rPr>
          <w:rStyle w:val="WW8Num4z0"/>
          <w:rFonts w:ascii="Verdana" w:hAnsi="Verdana"/>
          <w:color w:val="4682B4"/>
          <w:sz w:val="18"/>
          <w:szCs w:val="18"/>
        </w:rPr>
        <w:t>Основы профилактики правонарушений несовершеннолетних</w:t>
      </w:r>
      <w:r>
        <w:rPr>
          <w:rFonts w:ascii="Verdana" w:hAnsi="Verdana"/>
          <w:color w:val="000000"/>
          <w:sz w:val="18"/>
          <w:szCs w:val="18"/>
        </w:rPr>
        <w:t>», «Ресоциализация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создание сети круглосуточных медицинских пунктов для</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несовершеннолетних на предмет их алкогольного,</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 xml:space="preserve">или </w:t>
      </w:r>
      <w:r>
        <w:rPr>
          <w:rFonts w:ascii="Verdana" w:hAnsi="Verdana"/>
          <w:color w:val="000000"/>
          <w:sz w:val="18"/>
          <w:szCs w:val="18"/>
        </w:rPr>
        <w:lastRenderedPageBreak/>
        <w:t>токсического опьянения»; разобщение деятельности</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групп несовершеннолетних и молодежи;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осуществление мер</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в отношении несовершеннолетних, так как именно они часто становятся жертвами общественно опасных деяний (проступков), совершаемых лицами, не достигшими возраста уголовной ответственности и некоторые другие меры;</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(своевременного выявления и задержания</w:t>
      </w:r>
      <w:r>
        <w:rPr>
          <w:rStyle w:val="WW8Num3z0"/>
          <w:rFonts w:ascii="Verdana" w:hAnsi="Verdana"/>
          <w:color w:val="000000"/>
          <w:sz w:val="18"/>
          <w:szCs w:val="18"/>
        </w:rPr>
        <w:t> </w:t>
      </w:r>
      <w:r>
        <w:rPr>
          <w:rStyle w:val="WW8Num4z0"/>
          <w:rFonts w:ascii="Verdana" w:hAnsi="Verdana"/>
          <w:color w:val="4682B4"/>
          <w:sz w:val="18"/>
          <w:szCs w:val="18"/>
        </w:rPr>
        <w:t>виновных</w:t>
      </w:r>
      <w:r>
        <w:rPr>
          <w:rFonts w:ascii="Verdana" w:hAnsi="Verdana"/>
          <w:color w:val="000000"/>
          <w:sz w:val="18"/>
          <w:szCs w:val="18"/>
        </w:rPr>
        <w:t>) общественно опасных деяний (проступков), совершаемых лицами, не достигшими возраста уголовной ответственности.</w:t>
      </w:r>
    </w:p>
    <w:p w:rsidR="001900F3" w:rsidRDefault="001900F3" w:rsidP="001900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Надеемся, что результаты проведенного исследования могут способствовать сокращению количества общественно опасных деяний (проступков), совершаемых лицами, не достигшими возраста уголовной ответственности. При этом мы понимаем, что такая важная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проблема не может считаться разрешенной и требует дальнейших научных исследований.</w:t>
      </w:r>
    </w:p>
    <w:p w:rsidR="001900F3" w:rsidRDefault="001900F3" w:rsidP="001900F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Леонов, Роман Анатольевич, 2011 год</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1.3аконы и иные нормативные акты</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2011.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2011.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М., 2011.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2011.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 1-3. М., 2011.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Семейный кодекс Российской Федерации. М., 2010.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Российской Федерации 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 СЗ РФ. 1996. №3. Ст. 150. (с последующими изм. и доп.).</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Российской Федерации от 24.06.1999 г. № 120-ФЗ «Об основах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 СЗ РФ. 1999. № 26. Ст. 3177 (с последующими изм. и доп.).</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Российской Федерации от 24.07.1998г. №.124-ФЗ.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 Российская газета. 1998. 5 авг. (с последующими изм. и доп.).</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9.03.2004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2004. № 11. Ст. 945 (с последующими изм. и доп.).</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правах ребенка (Принята 20 ноября 1989 года, вступила в силу для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15 сентября 1990 г.)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Сборник документов. М., 1990.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Минимальные стандартные правила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касающиеся отправления правосудия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Международная защита прав и свобод. Сборник документов. М., 1990.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Руководящие принципы ООН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среди несовершеннолетних (Эр-Риядские руководящие принципы) // Международная защита прав и свобод. Сборник документов. М., 1990.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Концепция Федеральной целевой программы «Дети России на 2007-2010 годы».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26.01.2007 г. № 79-р // Российская газета. 2007. 2 февр.</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зачислении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в воинские части и обеспечении их необходимыми видами довольствия. Утв. Постановлением Правительства Российской Федерации от 14.02.2000 г. // СЗ РФ. 2000. № 8. Ст. 962.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«Об утверждении примерных положений о специализированных учреждениях для несовершеннолетних, нуждающихся в социальной реабилитации от 27 ноября 2000 г. № 86 // Российская газета. 2000. 8 нояб.</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26.05. 2000 г. № 569 «Об утверждении инструкции по организации работы подразделений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органов внутренних дел». М.,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Приказ МВД России от 12.01.2002 г. № 23 «О мерах по совершенствованию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по профилактике безнадзорности 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М., 2002.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14 февраля 2000 года №7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несовершеннолетних» // БВС РФ. 2000. №4.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 февраля 2011 года №1 «О судебной практике применения законодательства, регламентирующего особенности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несовершеннолетних» // ^шлухуузгГш.</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Монографии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Абызов</w:t>
      </w:r>
      <w:r>
        <w:rPr>
          <w:rStyle w:val="WW8Num3z0"/>
          <w:rFonts w:ascii="Verdana" w:hAnsi="Verdana"/>
          <w:color w:val="000000"/>
          <w:sz w:val="18"/>
          <w:szCs w:val="18"/>
        </w:rPr>
        <w:t> </w:t>
      </w:r>
      <w:r>
        <w:rPr>
          <w:rFonts w:ascii="Verdana" w:hAnsi="Verdana"/>
          <w:color w:val="000000"/>
          <w:sz w:val="18"/>
          <w:szCs w:val="18"/>
        </w:rPr>
        <w:t>P.M. Типология личностных деформаций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Ижевск,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и организация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1995.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2-е изд.М.,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 .Я.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 2001.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Анализ положения работающих уличных детей в Санкт-Петербурге. 2002. СПб.,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Антология мировой правовой мысли. Т. 1. М., 1999.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Изучение личности преступника. М., 1982.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Криминальная патопсихология. М., 1991.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М.,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СПб.,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Юстицкий В.В. Несовершеннолетние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с акцентуациями характера. М., 1993.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Бааль</w:t>
      </w:r>
      <w:r>
        <w:rPr>
          <w:rStyle w:val="WW8Num3z0"/>
          <w:rFonts w:ascii="Verdana" w:hAnsi="Verdana"/>
          <w:color w:val="000000"/>
          <w:sz w:val="18"/>
          <w:szCs w:val="18"/>
        </w:rPr>
        <w:t> </w:t>
      </w:r>
      <w:r>
        <w:rPr>
          <w:rFonts w:ascii="Verdana" w:hAnsi="Verdana"/>
          <w:color w:val="000000"/>
          <w:sz w:val="18"/>
          <w:szCs w:val="18"/>
        </w:rPr>
        <w:t>Е.Г. Преступность несовершеннолетних в России и организация ее предупреждения органами внутренних дел. М., 1997.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Королева М.В. Преступность приезжих в столичном городе. М., 1990.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Жалинский А.Э. Когда старший в ответе. М., 1972.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A.A., Остапенко Н.И. Система профилактики правонарушений несовершеннолетних. М.,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И.П. Психология групп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М., 1993.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Бафия</w:t>
      </w:r>
      <w:r>
        <w:rPr>
          <w:rStyle w:val="WW8Num3z0"/>
          <w:rFonts w:ascii="Verdana" w:hAnsi="Verdana"/>
          <w:color w:val="000000"/>
          <w:sz w:val="18"/>
          <w:szCs w:val="18"/>
        </w:rPr>
        <w:t> </w:t>
      </w:r>
      <w:r>
        <w:rPr>
          <w:rFonts w:ascii="Verdana" w:hAnsi="Verdana"/>
          <w:color w:val="000000"/>
          <w:sz w:val="18"/>
          <w:szCs w:val="18"/>
        </w:rPr>
        <w:t>Е. Проблемы криминологии. М., 1983.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Зырин М.И., Романов В.В. Профилактика преступлений. Минск, 1986.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Борьба с преступностью: теоретическая модель комплексной программы. М., 1990.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А.Н. Преступность сотрудников органов внутренних дел и воздействие на нее. Саратов,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Васкэ</w:t>
      </w:r>
      <w:r>
        <w:rPr>
          <w:rStyle w:val="WW8Num3z0"/>
          <w:rFonts w:ascii="Verdana" w:hAnsi="Verdana"/>
          <w:color w:val="000000"/>
          <w:sz w:val="18"/>
          <w:szCs w:val="18"/>
        </w:rPr>
        <w:t> </w:t>
      </w:r>
      <w:r>
        <w:rPr>
          <w:rFonts w:ascii="Verdana" w:hAnsi="Verdana"/>
          <w:color w:val="000000"/>
          <w:sz w:val="18"/>
          <w:szCs w:val="18"/>
        </w:rPr>
        <w:t>Е.В. Эволюция преступности несовершеннолетних в России: Психолого-правовой анализ. М., 2009.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Васильев B.JI. Юридическая психология. СПб., 2001.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В.А. Состояние наркотизации населения Российской Федерации. Аналитический обзор. М.,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Верин</w:t>
      </w:r>
      <w:r>
        <w:rPr>
          <w:rStyle w:val="WW8Num3z0"/>
          <w:rFonts w:ascii="Verdana" w:hAnsi="Verdana"/>
          <w:color w:val="000000"/>
          <w:sz w:val="18"/>
          <w:szCs w:val="18"/>
        </w:rPr>
        <w:t> </w:t>
      </w:r>
      <w:r>
        <w:rPr>
          <w:rFonts w:ascii="Verdana" w:hAnsi="Verdana"/>
          <w:color w:val="000000"/>
          <w:sz w:val="18"/>
          <w:szCs w:val="18"/>
        </w:rPr>
        <w:t>В.В. Факторы повышения уровня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несовершеннолетних и причин ее детерминации в условиях социальных перемен. М.,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Когда в ответе родители. М., 1980.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Возрастная и педагогическая психология: Учебник / Под ред. A.B. Петровского. М., 1979.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Мотивы преступлений: уголовно-правовое и социально-психологическое исследование. Казань, 1982.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Галимов</w:t>
      </w:r>
      <w:r>
        <w:rPr>
          <w:rStyle w:val="WW8Num3z0"/>
          <w:rFonts w:ascii="Verdana" w:hAnsi="Verdana"/>
          <w:color w:val="000000"/>
          <w:sz w:val="18"/>
          <w:szCs w:val="18"/>
        </w:rPr>
        <w:t> </w:t>
      </w:r>
      <w:r>
        <w:rPr>
          <w:rFonts w:ascii="Verdana" w:hAnsi="Verdana"/>
          <w:color w:val="000000"/>
          <w:sz w:val="18"/>
          <w:szCs w:val="18"/>
        </w:rPr>
        <w:t>О.Х. Малолетние лица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СПб., 2001.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В.А. Особенности назначения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лицам, совершившим насильственные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и особо тяжкие преступления 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несовершеннолетнем</w:t>
      </w:r>
      <w:r>
        <w:rPr>
          <w:rStyle w:val="WW8Num3z0"/>
          <w:rFonts w:ascii="Verdana" w:hAnsi="Verdana"/>
          <w:color w:val="000000"/>
          <w:sz w:val="18"/>
          <w:szCs w:val="18"/>
        </w:rPr>
        <w:t> </w:t>
      </w:r>
      <w:r>
        <w:rPr>
          <w:rFonts w:ascii="Verdana" w:hAnsi="Verdana"/>
          <w:color w:val="000000"/>
          <w:sz w:val="18"/>
          <w:szCs w:val="18"/>
        </w:rPr>
        <w:t>возрасте. М.,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М.Н. Избранные произведения / Сост. М.М. Бабаев. М., 1974.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Девиантология: социология преступности,</w:t>
      </w:r>
      <w:r>
        <w:rPr>
          <w:rStyle w:val="WW8Num3z0"/>
          <w:rFonts w:ascii="Verdana" w:hAnsi="Verdana"/>
          <w:color w:val="000000"/>
          <w:sz w:val="18"/>
          <w:szCs w:val="18"/>
        </w:rPr>
        <w:t> </w:t>
      </w:r>
      <w:r>
        <w:rPr>
          <w:rStyle w:val="WW8Num4z0"/>
          <w:rFonts w:ascii="Verdana" w:hAnsi="Verdana"/>
          <w:color w:val="4682B4"/>
          <w:sz w:val="18"/>
          <w:szCs w:val="18"/>
        </w:rPr>
        <w:t>наркотизма</w:t>
      </w:r>
      <w:r>
        <w:rPr>
          <w:rFonts w:ascii="Verdana" w:hAnsi="Verdana"/>
          <w:color w:val="000000"/>
          <w:sz w:val="18"/>
          <w:szCs w:val="18"/>
        </w:rPr>
        <w:t>, проституции и других отклонений. СПб.,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Грязнов</w:t>
      </w:r>
      <w:r>
        <w:rPr>
          <w:rStyle w:val="WW8Num3z0"/>
          <w:rFonts w:ascii="Verdana" w:hAnsi="Verdana"/>
          <w:color w:val="000000"/>
          <w:sz w:val="18"/>
          <w:szCs w:val="18"/>
        </w:rPr>
        <w:t> </w:t>
      </w:r>
      <w:r>
        <w:rPr>
          <w:rFonts w:ascii="Verdana" w:hAnsi="Verdana"/>
          <w:color w:val="000000"/>
          <w:sz w:val="18"/>
          <w:szCs w:val="18"/>
        </w:rPr>
        <w:t>И.М., Кириллов М.А., Панченко П.Н. Женские лики</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r>
        <w:rPr>
          <w:rFonts w:ascii="Verdana" w:hAnsi="Verdana"/>
          <w:color w:val="000000"/>
          <w:sz w:val="18"/>
          <w:szCs w:val="18"/>
        </w:rPr>
        <w:t>: состояние проблемы, законодательство, практика. Н. Новгород,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Учение о личности преступника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Владивосток, 1970.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Дейвенпорт-Хайнс Р. В поисках забвения: всемирная история наркотиков. 1500-2000 / Пер. с англ. М.,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Ю.А. Социальные ценности и оценка в уголовном праве. М., 1975.5 8.</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Изменения преступности и проблемы охраны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М., 1994.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ее организованность и</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общество. М.,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Социально-психологические аспекты преступности несовершеннолетних. М., 1981.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Правосознание и его дефекты у несовершеннолетних правонарушителей. М., 1972.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Коробейников Б.В., Кудрявцев В.Н.,</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Понятия советской криминологии. М., 1985.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В.П. Преступность несовершеннолетних с психическими аномалиями. Саратов, 1980.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Социально-правовая профилактика правонарушений несовершеннолетних, связанных с недостатками семейного воспитания. М., 1981.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Крюкова Н.И. Несовершеннолетние преступники в России. М.,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 Д., Крюкова Н.И. Причины преступности несовершеннолетних. М., 1997.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Гуськов Н.М., Савинкова E.H. Причины и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несовершеннолетних. М., 1986.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Специальное предупреждение преступлений в СССР (вопросы теории). Львов, 1976.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1974.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Миньковский Г.М. Семья, дети, школа. М., 1989.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Е.П. Мотивация и мотивы. СПб., 2002.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Преступность несовершеннолетних женского пола: состояние, причины,</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Воронеж,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Социальная среда в генезисе преступного поведения. М., 2001.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М.,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М., 1992.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Проблемы преступности. М., 1988.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Н.Ю. Наркотизм и наркобизнес: состояние и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 федеральном и региональном уровнях. Саратов, 2005.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1996.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Психология ранней юности. М., 1989.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Кондрашков</w:t>
      </w:r>
      <w:r>
        <w:rPr>
          <w:rStyle w:val="WW8Num3z0"/>
          <w:rFonts w:ascii="Verdana" w:hAnsi="Verdana"/>
          <w:color w:val="000000"/>
          <w:sz w:val="18"/>
          <w:szCs w:val="18"/>
        </w:rPr>
        <w:t> </w:t>
      </w:r>
      <w:r>
        <w:rPr>
          <w:rFonts w:ascii="Verdana" w:hAnsi="Verdana"/>
          <w:color w:val="000000"/>
          <w:sz w:val="18"/>
          <w:szCs w:val="18"/>
        </w:rPr>
        <w:t>H.H. Количественные методы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М.,1971.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Транспортные преступления. СПб.,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Кормщиков</w:t>
      </w:r>
      <w:r>
        <w:rPr>
          <w:rStyle w:val="WW8Num3z0"/>
          <w:rFonts w:ascii="Verdana" w:hAnsi="Verdana"/>
          <w:color w:val="000000"/>
          <w:sz w:val="18"/>
          <w:szCs w:val="18"/>
        </w:rPr>
        <w:t> </w:t>
      </w:r>
      <w:r>
        <w:rPr>
          <w:rFonts w:ascii="Verdana" w:hAnsi="Verdana"/>
          <w:color w:val="000000"/>
          <w:sz w:val="18"/>
          <w:szCs w:val="18"/>
        </w:rPr>
        <w:t>В.М. Криминология семейного неблагополучия. Пермь,1989.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Корсаков</w:t>
      </w:r>
      <w:r>
        <w:rPr>
          <w:rStyle w:val="WW8Num3z0"/>
          <w:rFonts w:ascii="Verdana" w:hAnsi="Verdana"/>
          <w:color w:val="000000"/>
          <w:sz w:val="18"/>
          <w:szCs w:val="18"/>
        </w:rPr>
        <w:t> </w:t>
      </w:r>
      <w:r>
        <w:rPr>
          <w:rFonts w:ascii="Verdana" w:hAnsi="Verdana"/>
          <w:color w:val="000000"/>
          <w:sz w:val="18"/>
          <w:szCs w:val="18"/>
        </w:rPr>
        <w:t>К.В. Модель возмездия в криминологии и уголовно-правовой доктрине. М., 2007.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 преступления против собственности. М.,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Дж. Ф. Шелли; пер. с англ. СПб.,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Криминология и организация предупреждения преступлений. М.,1995.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Преступность и нравы переходного общества. М.,2002.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2007.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М.,1984.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Причины преступности в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М.,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Курс советской криминологии. В 2-х т. Т. 1. М., 1985.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советской криминологии. В 2-х т. Т. 2. М., 1986.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Лелеков</w:t>
      </w:r>
      <w:r>
        <w:rPr>
          <w:rStyle w:val="WW8Num3z0"/>
          <w:rFonts w:ascii="Verdana" w:hAnsi="Verdana"/>
          <w:color w:val="000000"/>
          <w:sz w:val="18"/>
          <w:szCs w:val="18"/>
        </w:rPr>
        <w:t> </w:t>
      </w:r>
      <w:r>
        <w:rPr>
          <w:rFonts w:ascii="Verdana" w:hAnsi="Verdana"/>
          <w:color w:val="000000"/>
          <w:sz w:val="18"/>
          <w:szCs w:val="18"/>
        </w:rPr>
        <w:t>В.А. Молодежная преступность: проблемы и опыт региональных исследований. Воронеж,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Лелеков</w:t>
      </w:r>
      <w:r>
        <w:rPr>
          <w:rStyle w:val="WW8Num3z0"/>
          <w:rFonts w:ascii="Verdana" w:hAnsi="Verdana"/>
          <w:color w:val="000000"/>
          <w:sz w:val="18"/>
          <w:szCs w:val="18"/>
        </w:rPr>
        <w:t> </w:t>
      </w:r>
      <w:r>
        <w:rPr>
          <w:rFonts w:ascii="Verdana" w:hAnsi="Verdana"/>
          <w:color w:val="000000"/>
          <w:sz w:val="18"/>
          <w:szCs w:val="18"/>
        </w:rPr>
        <w:t>В.А. Молодежь в сфере</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взрыва</w:t>
      </w:r>
      <w:r>
        <w:rPr>
          <w:rFonts w:ascii="Verdana" w:hAnsi="Verdana"/>
          <w:color w:val="000000"/>
          <w:sz w:val="18"/>
          <w:szCs w:val="18"/>
        </w:rPr>
        <w:t>» в России. Воронеж,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Избранные психологические произведения. В 2 томах. Т. 2. М., 1983.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Личность преступника. М.,1975.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 2005.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И.А. Личность несовершеннолетнего обвиняемого как объект</w:t>
      </w:r>
      <w:r>
        <w:rPr>
          <w:rStyle w:val="WW8Num3z0"/>
          <w:rFonts w:ascii="Verdana" w:hAnsi="Verdana"/>
          <w:color w:val="000000"/>
          <w:sz w:val="18"/>
          <w:szCs w:val="18"/>
        </w:rPr>
        <w:t> </w:t>
      </w:r>
      <w:r>
        <w:rPr>
          <w:rStyle w:val="WW8Num4z0"/>
          <w:rFonts w:ascii="Verdana" w:hAnsi="Verdana"/>
          <w:color w:val="4682B4"/>
          <w:sz w:val="18"/>
          <w:szCs w:val="18"/>
        </w:rPr>
        <w:t>криминалистического</w:t>
      </w:r>
      <w:r>
        <w:rPr>
          <w:rStyle w:val="WW8Num3z0"/>
          <w:rFonts w:ascii="Verdana" w:hAnsi="Verdana"/>
          <w:color w:val="000000"/>
          <w:sz w:val="18"/>
          <w:szCs w:val="18"/>
        </w:rPr>
        <w:t> </w:t>
      </w:r>
      <w:r>
        <w:rPr>
          <w:rFonts w:ascii="Verdana" w:hAnsi="Verdana"/>
          <w:color w:val="000000"/>
          <w:sz w:val="18"/>
          <w:szCs w:val="18"/>
        </w:rPr>
        <w:t>исследования. М.,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Категория «</w:t>
      </w:r>
      <w:r>
        <w:rPr>
          <w:rStyle w:val="WW8Num4z0"/>
          <w:rFonts w:ascii="Verdana" w:hAnsi="Verdana"/>
          <w:color w:val="4682B4"/>
          <w:sz w:val="18"/>
          <w:szCs w:val="18"/>
        </w:rPr>
        <w:t>общественно опасное поведение</w:t>
      </w:r>
      <w:r>
        <w:rPr>
          <w:rFonts w:ascii="Verdana" w:hAnsi="Verdana"/>
          <w:color w:val="000000"/>
          <w:sz w:val="18"/>
          <w:szCs w:val="18"/>
        </w:rPr>
        <w:t>» в уголовном праве. Волгоград, 1995.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Общие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Омск,2000.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Российское уголовное законодательство: опыт критического анализа. СПб.,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С.П. Преступность несовершеннолетних. СПб.,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Динамика и причины основных отклонений в поведении несовершеннолетних. М., 1968.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и уголовная ответственность. СПб.,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Арсеньева М.А., Куличева H.H. Программа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несовершеннолетних. М., 1992.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Тарло Е.Г., Ермаков В.Д. Дети, лишенные</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М.,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Пимонов</w:t>
      </w:r>
      <w:r>
        <w:rPr>
          <w:rStyle w:val="WW8Num3z0"/>
          <w:rFonts w:ascii="Verdana" w:hAnsi="Verdana"/>
          <w:color w:val="000000"/>
          <w:sz w:val="18"/>
          <w:szCs w:val="18"/>
        </w:rPr>
        <w:t> </w:t>
      </w:r>
      <w:r>
        <w:rPr>
          <w:rFonts w:ascii="Verdana" w:hAnsi="Verdana"/>
          <w:color w:val="000000"/>
          <w:sz w:val="18"/>
          <w:szCs w:val="18"/>
        </w:rPr>
        <w:t>В.А. Теоретические и прикладные проблемы борьбы с общественно опасными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средствами уголовного права. М., 2007.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Поршнев</w:t>
      </w:r>
      <w:r>
        <w:rPr>
          <w:rStyle w:val="WW8Num3z0"/>
          <w:rFonts w:ascii="Verdana" w:hAnsi="Verdana"/>
          <w:color w:val="000000"/>
          <w:sz w:val="18"/>
          <w:szCs w:val="18"/>
        </w:rPr>
        <w:t> </w:t>
      </w:r>
      <w:r>
        <w:rPr>
          <w:rFonts w:ascii="Verdana" w:hAnsi="Verdana"/>
          <w:color w:val="000000"/>
          <w:sz w:val="18"/>
          <w:szCs w:val="18"/>
        </w:rPr>
        <w:t>Б.Ф. Социальная психология и история. М., 1966.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среди социальных подсистем. Новая концепция и отрасли криминологии / Под ред. Д.А. Шестакова. СПб.,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Преступление и ответственность. Л., 1984.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Криминальная виктимология. СПб., 2002.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Устинов B.C. Виктимология. Н.Новгород,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Самоделкин</w:t>
      </w:r>
      <w:r>
        <w:rPr>
          <w:rStyle w:val="WW8Num3z0"/>
          <w:rFonts w:ascii="Verdana" w:hAnsi="Verdana"/>
          <w:color w:val="000000"/>
          <w:sz w:val="18"/>
          <w:szCs w:val="18"/>
        </w:rPr>
        <w:t> </w:t>
      </w:r>
      <w:r>
        <w:rPr>
          <w:rFonts w:ascii="Verdana" w:hAnsi="Verdana"/>
          <w:color w:val="000000"/>
          <w:sz w:val="18"/>
          <w:szCs w:val="18"/>
        </w:rPr>
        <w:t>С.М., Сибиряков С.Л. Преступность несовершеннолетних и ее предупреждение. Волгоград, 1992.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Сафиуллин Н.Х,</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Style w:val="WW8Num3z0"/>
          <w:rFonts w:ascii="Verdana" w:hAnsi="Verdana"/>
          <w:color w:val="000000"/>
          <w:sz w:val="18"/>
          <w:szCs w:val="18"/>
        </w:rPr>
        <w:t> </w:t>
      </w:r>
      <w:r>
        <w:rPr>
          <w:rFonts w:ascii="Verdana" w:hAnsi="Verdana"/>
          <w:color w:val="000000"/>
          <w:sz w:val="18"/>
          <w:szCs w:val="18"/>
        </w:rPr>
        <w:t>С.А. Криминологическая характеристика грабежей и</w:t>
      </w:r>
      <w:r>
        <w:rPr>
          <w:rStyle w:val="WW8Num3z0"/>
          <w:rFonts w:ascii="Verdana" w:hAnsi="Verdana"/>
          <w:color w:val="000000"/>
          <w:sz w:val="18"/>
          <w:szCs w:val="18"/>
        </w:rPr>
        <w:t> </w:t>
      </w:r>
      <w:r>
        <w:rPr>
          <w:rStyle w:val="WW8Num4z0"/>
          <w:rFonts w:ascii="Verdana" w:hAnsi="Verdana"/>
          <w:color w:val="4682B4"/>
          <w:sz w:val="18"/>
          <w:szCs w:val="18"/>
        </w:rPr>
        <w:t>разбоев</w:t>
      </w:r>
      <w:r>
        <w:rPr>
          <w:rFonts w:ascii="Verdana" w:hAnsi="Verdana"/>
          <w:color w:val="000000"/>
          <w:sz w:val="18"/>
          <w:szCs w:val="18"/>
        </w:rPr>
        <w:t>, совершаемых несовершеннолетними повторно. М., 1996.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и его значение в профилактической деятельности органов внутренних дел. М., 1984.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Сибиряков</w:t>
      </w:r>
      <w:r>
        <w:rPr>
          <w:rStyle w:val="WW8Num3z0"/>
          <w:rFonts w:ascii="Verdana" w:hAnsi="Verdana"/>
          <w:color w:val="000000"/>
          <w:sz w:val="18"/>
          <w:szCs w:val="18"/>
        </w:rPr>
        <w:t> </w:t>
      </w:r>
      <w:r>
        <w:rPr>
          <w:rFonts w:ascii="Verdana" w:hAnsi="Verdana"/>
          <w:color w:val="000000"/>
          <w:sz w:val="18"/>
          <w:szCs w:val="18"/>
        </w:rPr>
        <w:t>С.Л. Предупреждение девиантного поведения молодежи (методологические и прикладные проблемы). Волгоград,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Ситковская</w:t>
      </w:r>
      <w:r>
        <w:rPr>
          <w:rStyle w:val="WW8Num3z0"/>
          <w:rFonts w:ascii="Verdana" w:hAnsi="Verdana"/>
          <w:color w:val="000000"/>
          <w:sz w:val="18"/>
          <w:szCs w:val="18"/>
        </w:rPr>
        <w:t> </w:t>
      </w:r>
      <w:r>
        <w:rPr>
          <w:rFonts w:ascii="Verdana" w:hAnsi="Verdana"/>
          <w:color w:val="000000"/>
          <w:sz w:val="18"/>
          <w:szCs w:val="18"/>
        </w:rPr>
        <w:t>О.Д. Психология уголовной ответственности. М.,1998.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Style w:val="WW8Num3z0"/>
          <w:rFonts w:ascii="Verdana" w:hAnsi="Verdana"/>
          <w:color w:val="000000"/>
          <w:sz w:val="18"/>
          <w:szCs w:val="18"/>
        </w:rPr>
        <w:t> </w:t>
      </w:r>
      <w:r>
        <w:rPr>
          <w:rFonts w:ascii="Verdana" w:hAnsi="Verdana"/>
          <w:color w:val="000000"/>
          <w:sz w:val="18"/>
          <w:szCs w:val="18"/>
        </w:rPr>
        <w:t>С.А. Преступные посягательства на собственность. М., 2005.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Тарарухин</w:t>
      </w:r>
      <w:r>
        <w:rPr>
          <w:rStyle w:val="WW8Num3z0"/>
          <w:rFonts w:ascii="Verdana" w:hAnsi="Verdana"/>
          <w:color w:val="000000"/>
          <w:sz w:val="18"/>
          <w:szCs w:val="18"/>
        </w:rPr>
        <w:t> </w:t>
      </w:r>
      <w:r>
        <w:rPr>
          <w:rFonts w:ascii="Verdana" w:hAnsi="Verdana"/>
          <w:color w:val="000000"/>
          <w:sz w:val="18"/>
          <w:szCs w:val="18"/>
        </w:rPr>
        <w:t>С.А. Преступное поведение. М., 1974.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Уголовная ответственность: понятие, проблемы реализации и половозрастной дифференциации / Под ред. Ю.Е.</w:t>
      </w:r>
      <w:r>
        <w:rPr>
          <w:rStyle w:val="WW8Num3z0"/>
          <w:rFonts w:ascii="Verdana" w:hAnsi="Verdana"/>
          <w:color w:val="000000"/>
          <w:sz w:val="18"/>
          <w:szCs w:val="18"/>
        </w:rPr>
        <w:t> </w:t>
      </w:r>
      <w:r>
        <w:rPr>
          <w:rStyle w:val="WW8Num4z0"/>
          <w:rFonts w:ascii="Verdana" w:hAnsi="Verdana"/>
          <w:color w:val="4682B4"/>
          <w:sz w:val="18"/>
          <w:szCs w:val="18"/>
        </w:rPr>
        <w:t>Пудовочкина</w:t>
      </w:r>
      <w:r>
        <w:rPr>
          <w:rFonts w:ascii="Verdana" w:hAnsi="Verdana"/>
          <w:color w:val="000000"/>
          <w:sz w:val="18"/>
          <w:szCs w:val="18"/>
        </w:rPr>
        <w:t>. М.,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Теоретические основы предупреждения преступности. М., 1977.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О.В. Индивидуальная профилактика преступлений (правовые вопросы). Томск, 1985.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В.Т. Личность несовершеннолетнего преступника. Караганда, 1977.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А.Н. Государственный контроль над преступностью (теоретические и правовые проблемы). Омск, 1997.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Чубинский</w:t>
      </w:r>
      <w:r>
        <w:rPr>
          <w:rStyle w:val="WW8Num3z0"/>
          <w:rFonts w:ascii="Verdana" w:hAnsi="Verdana"/>
          <w:color w:val="000000"/>
          <w:sz w:val="18"/>
          <w:szCs w:val="18"/>
        </w:rPr>
        <w:t> </w:t>
      </w:r>
      <w:r>
        <w:rPr>
          <w:rFonts w:ascii="Verdana" w:hAnsi="Verdana"/>
          <w:color w:val="000000"/>
          <w:sz w:val="18"/>
          <w:szCs w:val="18"/>
        </w:rPr>
        <w:t>М.П. Курс уголовной политики. 2-е изд. СПб., 1912.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Уголовное законодательство зарубежных стран.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развития. СПб.,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Юнг</w:t>
      </w:r>
      <w:r>
        <w:rPr>
          <w:rStyle w:val="WW8Num3z0"/>
          <w:rFonts w:ascii="Verdana" w:hAnsi="Verdana"/>
          <w:color w:val="000000"/>
          <w:sz w:val="18"/>
          <w:szCs w:val="18"/>
        </w:rPr>
        <w:t> </w:t>
      </w:r>
      <w:r>
        <w:rPr>
          <w:rFonts w:ascii="Verdana" w:hAnsi="Verdana"/>
          <w:color w:val="000000"/>
          <w:sz w:val="18"/>
          <w:szCs w:val="18"/>
        </w:rPr>
        <w:t>К.Г. Аналитическая психология. М., 1995.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О комплексном подходе к</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 Криминология и уголовная политика. М., 1985. С. 138-139.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Крутер М. И. Статистико-криминологический анализ состояния и динамики молодежной преступности // Юридический мир. 2004. № 4. С. 72.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Б.С. Смысловая сфера личности // Психология личности в трудах отечественных психологов. СПб., 2001. С. 131.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Брынцева Г. Сидоровы козы // Российская газета. 2008. 17 янв.</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Буланов</w:t>
      </w:r>
      <w:r>
        <w:rPr>
          <w:rStyle w:val="WW8Num3z0"/>
          <w:rFonts w:ascii="Verdana" w:hAnsi="Verdana"/>
          <w:color w:val="000000"/>
          <w:sz w:val="18"/>
          <w:szCs w:val="18"/>
        </w:rPr>
        <w:t> </w:t>
      </w:r>
      <w:r>
        <w:rPr>
          <w:rFonts w:ascii="Verdana" w:hAnsi="Verdana"/>
          <w:color w:val="000000"/>
          <w:sz w:val="18"/>
          <w:szCs w:val="18"/>
        </w:rPr>
        <w:t>Г.И. О понятии и структуре общественной опасности по советскому уголовному праву // Проблемы советского уголовного права и криминологии. Свердловск, 1973. С. 22.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Веденов</w:t>
      </w:r>
      <w:r>
        <w:rPr>
          <w:rStyle w:val="WW8Num3z0"/>
          <w:rFonts w:ascii="Verdana" w:hAnsi="Verdana"/>
          <w:color w:val="000000"/>
          <w:sz w:val="18"/>
          <w:szCs w:val="18"/>
        </w:rPr>
        <w:t> </w:t>
      </w:r>
      <w:r>
        <w:rPr>
          <w:rFonts w:ascii="Verdana" w:hAnsi="Verdana"/>
          <w:color w:val="000000"/>
          <w:sz w:val="18"/>
          <w:szCs w:val="18"/>
        </w:rPr>
        <w:t>A.B. Трудности переходного возраста // Дети с отклоняющимся поведением. М., 1968. С. 57.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A.C. Наркотизм несовершеннолетних как угроза национальной безопасности России // Бизнес в «</w:t>
      </w:r>
      <w:r>
        <w:rPr>
          <w:rStyle w:val="WW8Num4z0"/>
          <w:rFonts w:ascii="Verdana" w:hAnsi="Verdana"/>
          <w:color w:val="4682B4"/>
          <w:sz w:val="18"/>
          <w:szCs w:val="18"/>
        </w:rPr>
        <w:t>законе</w:t>
      </w:r>
      <w:r>
        <w:rPr>
          <w:rFonts w:ascii="Verdana" w:hAnsi="Verdana"/>
          <w:color w:val="000000"/>
          <w:sz w:val="18"/>
          <w:szCs w:val="18"/>
        </w:rPr>
        <w:t>». 2008. № 1. С. 276.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H.H. Факторы, влияющие на состояние борьбы с преступностью террористического характера на транспорте // Проблемы преступности: традиционные и нетрадиционные подходы. М., 2003. С. 58.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Проблемы разработки стратегии борьбы с преступностью // Преступность: стратегия борьбы. М., 1997. С. 10.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2007 год // Российская газета. 2008. 14 марта.</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Дымов</w:t>
      </w:r>
      <w:r>
        <w:rPr>
          <w:rStyle w:val="WW8Num3z0"/>
          <w:rFonts w:ascii="Verdana" w:hAnsi="Verdana"/>
          <w:color w:val="000000"/>
          <w:sz w:val="18"/>
          <w:szCs w:val="18"/>
        </w:rPr>
        <w:t> </w:t>
      </w:r>
      <w:r>
        <w:rPr>
          <w:rFonts w:ascii="Verdana" w:hAnsi="Verdana"/>
          <w:color w:val="000000"/>
          <w:sz w:val="18"/>
          <w:szCs w:val="18"/>
        </w:rPr>
        <w:t>Г. А. Корыстно-насильственные преступления несовершеннолетних (социально-правовая и криминологическая характеристики) // Вестник Московского университета МВД РФ. 2005. № 2. С. 102-103.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Гетманский Р. Их надо не наказывать, а</w:t>
      </w:r>
      <w:r>
        <w:rPr>
          <w:rStyle w:val="WW8Num3z0"/>
          <w:rFonts w:ascii="Verdana" w:hAnsi="Verdana"/>
          <w:color w:val="000000"/>
          <w:sz w:val="18"/>
          <w:szCs w:val="18"/>
        </w:rPr>
        <w:t> </w:t>
      </w:r>
      <w:r>
        <w:rPr>
          <w:rStyle w:val="WW8Num4z0"/>
          <w:rFonts w:ascii="Verdana" w:hAnsi="Verdana"/>
          <w:color w:val="4682B4"/>
          <w:sz w:val="18"/>
          <w:szCs w:val="18"/>
        </w:rPr>
        <w:t>реабилитировать</w:t>
      </w:r>
      <w:r>
        <w:rPr>
          <w:rStyle w:val="WW8Num3z0"/>
          <w:rFonts w:ascii="Verdana" w:hAnsi="Verdana"/>
          <w:color w:val="000000"/>
          <w:sz w:val="18"/>
          <w:szCs w:val="18"/>
        </w:rPr>
        <w:t> </w:t>
      </w:r>
      <w:r>
        <w:rPr>
          <w:rFonts w:ascii="Verdana" w:hAnsi="Verdana"/>
          <w:color w:val="000000"/>
          <w:sz w:val="18"/>
          <w:szCs w:val="18"/>
        </w:rPr>
        <w:t>// Известия. 2004. 11 февраля.</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Наиболее общие личностные характеристики несовершеннолетних правонарушителей // Трудные судьбы подростков кто виноват? М., 1991. С. 161.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Юстиция, обеспечивающая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несовершеннолетних // Ювенальная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России. Вчера. Сегодня. Завтра / Сост. Ермаков В.Д. М., 2001. С. 121.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Защита прав несовершеннолетних в Российском государстве // Россия на рубеже тысячелетий. Сборник трудов преподавателей</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 A.C. Грибоедова. М., 2000. С. 124.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Жирнов</w:t>
      </w:r>
      <w:r>
        <w:rPr>
          <w:rStyle w:val="WW8Num3z0"/>
          <w:rFonts w:ascii="Verdana" w:hAnsi="Verdana"/>
          <w:color w:val="000000"/>
          <w:sz w:val="18"/>
          <w:szCs w:val="18"/>
        </w:rPr>
        <w:t> </w:t>
      </w:r>
      <w:r>
        <w:rPr>
          <w:rFonts w:ascii="Verdana" w:hAnsi="Verdana"/>
          <w:color w:val="000000"/>
          <w:sz w:val="18"/>
          <w:szCs w:val="18"/>
        </w:rPr>
        <w:t>О.Н., Крашенинников К.А. Реалии и перспективы</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преступности несовершеннолетних по результатам социологических исследований // Общество. Культура. Преступность: Сборник науч. трудов. Саратов, 2000. С. 12-15.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Забрянский</w:t>
      </w:r>
      <w:r>
        <w:rPr>
          <w:rStyle w:val="WW8Num3z0"/>
          <w:rFonts w:ascii="Verdana" w:hAnsi="Verdana"/>
          <w:color w:val="000000"/>
          <w:sz w:val="18"/>
          <w:szCs w:val="18"/>
        </w:rPr>
        <w:t> </w:t>
      </w:r>
      <w:r>
        <w:rPr>
          <w:rFonts w:ascii="Verdana" w:hAnsi="Verdana"/>
          <w:color w:val="000000"/>
          <w:sz w:val="18"/>
          <w:szCs w:val="18"/>
        </w:rPr>
        <w:t>Г.И. Предупреждение преступности несовершеннолетних: основы концепции государственной политики // Журнал российского права. 1997. № 8. С. 30.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Зиядова</w:t>
      </w:r>
      <w:r>
        <w:rPr>
          <w:rStyle w:val="WW8Num3z0"/>
          <w:rFonts w:ascii="Verdana" w:hAnsi="Verdana"/>
          <w:color w:val="000000"/>
          <w:sz w:val="18"/>
          <w:szCs w:val="18"/>
        </w:rPr>
        <w:t> </w:t>
      </w:r>
      <w:r>
        <w:rPr>
          <w:rFonts w:ascii="Verdana" w:hAnsi="Verdana"/>
          <w:color w:val="000000"/>
          <w:sz w:val="18"/>
          <w:szCs w:val="18"/>
        </w:rPr>
        <w:t>А.Я. Криминальный романтизм современных подростков // Преступность и культура общества: Сборник науч. трудов. М., 1998. С. 23.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Интервью с директором ФСКНОН В. Черкесовым // Российская газета. 2005. 28 окт.</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Кочин</w:t>
      </w:r>
      <w:r>
        <w:rPr>
          <w:rStyle w:val="WW8Num3z0"/>
          <w:rFonts w:ascii="Verdana" w:hAnsi="Verdana"/>
          <w:color w:val="000000"/>
          <w:sz w:val="18"/>
          <w:szCs w:val="18"/>
        </w:rPr>
        <w:t> </w:t>
      </w:r>
      <w:r>
        <w:rPr>
          <w:rFonts w:ascii="Verdana" w:hAnsi="Verdana"/>
          <w:color w:val="000000"/>
          <w:sz w:val="18"/>
          <w:szCs w:val="18"/>
        </w:rPr>
        <w:t>A.A., Харламов B.C. Облик</w:t>
      </w:r>
      <w:r>
        <w:rPr>
          <w:rStyle w:val="WW8Num3z0"/>
          <w:rFonts w:ascii="Verdana" w:hAnsi="Verdana"/>
          <w:color w:val="000000"/>
          <w:sz w:val="18"/>
          <w:szCs w:val="18"/>
        </w:rPr>
        <w:t> </w:t>
      </w:r>
      <w:r>
        <w:rPr>
          <w:rStyle w:val="WW8Num4z0"/>
          <w:rFonts w:ascii="Verdana" w:hAnsi="Verdana"/>
          <w:color w:val="4682B4"/>
          <w:sz w:val="18"/>
          <w:szCs w:val="18"/>
        </w:rPr>
        <w:t>лжетеррориста</w:t>
      </w:r>
      <w:r>
        <w:rPr>
          <w:rStyle w:val="WW8Num3z0"/>
          <w:rFonts w:ascii="Verdana" w:hAnsi="Verdana"/>
          <w:color w:val="000000"/>
          <w:sz w:val="18"/>
          <w:szCs w:val="18"/>
        </w:rPr>
        <w:t> </w:t>
      </w:r>
      <w:r>
        <w:rPr>
          <w:rFonts w:ascii="Verdana" w:hAnsi="Verdana"/>
          <w:color w:val="000000"/>
          <w:sz w:val="18"/>
          <w:szCs w:val="18"/>
        </w:rPr>
        <w:t>// Российский следователь. 2004. № 3. С. 34.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Кроник</w:t>
      </w:r>
      <w:r>
        <w:rPr>
          <w:rStyle w:val="WW8Num3z0"/>
          <w:rFonts w:ascii="Verdana" w:hAnsi="Verdana"/>
          <w:color w:val="000000"/>
          <w:sz w:val="18"/>
          <w:szCs w:val="18"/>
        </w:rPr>
        <w:t> </w:t>
      </w:r>
      <w:r>
        <w:rPr>
          <w:rFonts w:ascii="Verdana" w:hAnsi="Verdana"/>
          <w:color w:val="000000"/>
          <w:sz w:val="18"/>
          <w:szCs w:val="18"/>
        </w:rPr>
        <w:t>A.A., Головаха Е.И. Психологический возраст личности // Психология в трудах отечественных психологов. СПб., 2002. С. 246.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Социальные последствия и интегрированная цена преступности // Россия: уроки реформ. Сборник научных трудов ИМПЭ им. A.C. Грибоедова. М., 2008. С. 123.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Н.В. Женская преступность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преступницы // 200 лет МВД России. Руза, 2002. С. 212.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Михалева Д-А.</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ложными сообщениями об акте терроризма // Бизнес в «</w:t>
      </w:r>
      <w:r>
        <w:rPr>
          <w:rStyle w:val="WW8Num4z0"/>
          <w:rFonts w:ascii="Verdana" w:hAnsi="Verdana"/>
          <w:color w:val="4682B4"/>
          <w:sz w:val="18"/>
          <w:szCs w:val="18"/>
        </w:rPr>
        <w:t>законе</w:t>
      </w:r>
      <w:r>
        <w:rPr>
          <w:rFonts w:ascii="Verdana" w:hAnsi="Verdana"/>
          <w:color w:val="000000"/>
          <w:sz w:val="18"/>
          <w:szCs w:val="18"/>
        </w:rPr>
        <w:t>». 2008. № 1. С. 280.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Детская беспризорность опасное социальное явление //Гос-во и право. 2001. № 6. С. 75.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Нургалиев</w:t>
      </w:r>
      <w:r>
        <w:rPr>
          <w:rStyle w:val="WW8Num3z0"/>
          <w:rFonts w:ascii="Verdana" w:hAnsi="Verdana"/>
          <w:color w:val="000000"/>
          <w:sz w:val="18"/>
          <w:szCs w:val="18"/>
        </w:rPr>
        <w:t> </w:t>
      </w:r>
      <w:r>
        <w:rPr>
          <w:rFonts w:ascii="Verdana" w:hAnsi="Verdana"/>
          <w:color w:val="000000"/>
          <w:sz w:val="18"/>
          <w:szCs w:val="18"/>
        </w:rPr>
        <w:t>Р.Г. Милиция и дети // Вестник Московского университета МВД РФ. 2005. № 4. С. 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Нургалиев</w:t>
      </w:r>
      <w:r>
        <w:rPr>
          <w:rStyle w:val="WW8Num3z0"/>
          <w:rFonts w:ascii="Verdana" w:hAnsi="Verdana"/>
          <w:color w:val="000000"/>
          <w:sz w:val="18"/>
          <w:szCs w:val="18"/>
        </w:rPr>
        <w:t> </w:t>
      </w:r>
      <w:r>
        <w:rPr>
          <w:rFonts w:ascii="Verdana" w:hAnsi="Verdana"/>
          <w:color w:val="000000"/>
          <w:sz w:val="18"/>
          <w:szCs w:val="18"/>
        </w:rPr>
        <w:t>Р.Г. В основе профилактики «</w:t>
      </w:r>
      <w:r>
        <w:rPr>
          <w:rStyle w:val="WW8Num4z0"/>
          <w:rFonts w:ascii="Verdana" w:hAnsi="Verdana"/>
          <w:color w:val="4682B4"/>
          <w:sz w:val="18"/>
          <w:szCs w:val="18"/>
        </w:rPr>
        <w:t>человеческое измерение</w:t>
      </w:r>
      <w:r>
        <w:rPr>
          <w:rFonts w:ascii="Verdana" w:hAnsi="Verdana"/>
          <w:color w:val="000000"/>
          <w:sz w:val="18"/>
          <w:szCs w:val="18"/>
        </w:rPr>
        <w:t>» // Щит и меч. 2007. 5 июля.</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Пристанская</w:t>
      </w:r>
      <w:r>
        <w:rPr>
          <w:rStyle w:val="WW8Num3z0"/>
          <w:rFonts w:ascii="Verdana" w:hAnsi="Verdana"/>
          <w:color w:val="000000"/>
          <w:sz w:val="18"/>
          <w:szCs w:val="18"/>
        </w:rPr>
        <w:t> </w:t>
      </w:r>
      <w:r>
        <w:rPr>
          <w:rFonts w:ascii="Verdana" w:hAnsi="Verdana"/>
          <w:color w:val="000000"/>
          <w:sz w:val="18"/>
          <w:szCs w:val="18"/>
        </w:rPr>
        <w:t>О.В. Дети, преступность и духовно-нравственное состояние общества // Преступность и духовность / Под ред. А.И. Долговой. М., 2008. С. 211.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Солодовников</w:t>
      </w:r>
      <w:r>
        <w:rPr>
          <w:rStyle w:val="WW8Num3z0"/>
          <w:rFonts w:ascii="Verdana" w:hAnsi="Verdana"/>
          <w:color w:val="000000"/>
          <w:sz w:val="18"/>
          <w:szCs w:val="18"/>
        </w:rPr>
        <w:t> </w:t>
      </w:r>
      <w:r>
        <w:rPr>
          <w:rFonts w:ascii="Verdana" w:hAnsi="Verdana"/>
          <w:color w:val="000000"/>
          <w:sz w:val="18"/>
          <w:szCs w:val="18"/>
        </w:rPr>
        <w:t>С.А. Хулиганство: социальные свойства и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обоснованности его норм // Закон и право. 2005. №3. С. 47.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Солженицын</w:t>
      </w:r>
      <w:r>
        <w:rPr>
          <w:rStyle w:val="WW8Num3z0"/>
          <w:rFonts w:ascii="Verdana" w:hAnsi="Verdana"/>
          <w:color w:val="000000"/>
          <w:sz w:val="18"/>
          <w:szCs w:val="18"/>
        </w:rPr>
        <w:t> </w:t>
      </w:r>
      <w:r>
        <w:rPr>
          <w:rFonts w:ascii="Verdana" w:hAnsi="Verdana"/>
          <w:color w:val="000000"/>
          <w:sz w:val="18"/>
          <w:szCs w:val="18"/>
        </w:rPr>
        <w:t>А.И. Как нам обустроить Россию? // Литературная газета. 1990. 18 сент. С. 7-8.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Сычев</w:t>
      </w:r>
      <w:r>
        <w:rPr>
          <w:rStyle w:val="WW8Num3z0"/>
          <w:rFonts w:ascii="Verdana" w:hAnsi="Verdana"/>
          <w:color w:val="000000"/>
          <w:sz w:val="18"/>
          <w:szCs w:val="18"/>
        </w:rPr>
        <w:t> </w:t>
      </w:r>
      <w:r>
        <w:rPr>
          <w:rFonts w:ascii="Verdana" w:hAnsi="Verdana"/>
          <w:color w:val="000000"/>
          <w:sz w:val="18"/>
          <w:szCs w:val="18"/>
        </w:rPr>
        <w:t>Ю.В. Микросреда личности и ее место в системе социальных связей // Философские проблемы общественного развития. М., 1972. С. 155.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Тапчевский В.А. Факторы, способствующие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несовершеннолетними // Экономические и правовые рефератыв России: проблемы, меры и перспективы: Сборник науч. трудов. М., 1999. С.124.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Трегуб</w:t>
      </w:r>
      <w:r>
        <w:rPr>
          <w:rStyle w:val="WW8Num3z0"/>
          <w:rFonts w:ascii="Verdana" w:hAnsi="Verdana"/>
          <w:color w:val="000000"/>
          <w:sz w:val="18"/>
          <w:szCs w:val="18"/>
        </w:rPr>
        <w:t> </w:t>
      </w:r>
      <w:r>
        <w:rPr>
          <w:rFonts w:ascii="Verdana" w:hAnsi="Verdana"/>
          <w:color w:val="000000"/>
          <w:sz w:val="18"/>
          <w:szCs w:val="18"/>
        </w:rPr>
        <w:t>А.П. Экономические аспекты незаконного оборота наркотиков // За диктатуру закона. Проблемы региональной безопасности: общественно-политический альманах. Вып. 3. Саратов, 2000. С. 16.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Трубникова</w:t>
      </w:r>
      <w:r>
        <w:rPr>
          <w:rStyle w:val="WW8Num3z0"/>
          <w:rFonts w:ascii="Verdana" w:hAnsi="Verdana"/>
          <w:color w:val="000000"/>
          <w:sz w:val="18"/>
          <w:szCs w:val="18"/>
        </w:rPr>
        <w:t> </w:t>
      </w:r>
      <w:r>
        <w:rPr>
          <w:rFonts w:ascii="Verdana" w:hAnsi="Verdana"/>
          <w:color w:val="000000"/>
          <w:sz w:val="18"/>
          <w:szCs w:val="18"/>
        </w:rPr>
        <w:t>М.Ю. Типология личности преступника,</w:t>
      </w:r>
      <w:r>
        <w:rPr>
          <w:rStyle w:val="WW8Num3z0"/>
          <w:rFonts w:ascii="Verdana" w:hAnsi="Verdana"/>
          <w:color w:val="000000"/>
          <w:sz w:val="18"/>
          <w:szCs w:val="18"/>
        </w:rPr>
        <w:t> </w:t>
      </w:r>
      <w:r>
        <w:rPr>
          <w:rStyle w:val="WW8Num4z0"/>
          <w:rFonts w:ascii="Verdana" w:hAnsi="Verdana"/>
          <w:color w:val="4682B4"/>
          <w:sz w:val="18"/>
          <w:szCs w:val="18"/>
        </w:rPr>
        <w:t>совершающего</w:t>
      </w:r>
      <w:r>
        <w:rPr>
          <w:rStyle w:val="WW8Num3z0"/>
          <w:rFonts w:ascii="Verdana" w:hAnsi="Verdana"/>
          <w:color w:val="000000"/>
          <w:sz w:val="18"/>
          <w:szCs w:val="18"/>
        </w:rPr>
        <w:t> </w:t>
      </w:r>
      <w:r>
        <w:rPr>
          <w:rFonts w:ascii="Verdana" w:hAnsi="Verdana"/>
          <w:color w:val="000000"/>
          <w:sz w:val="18"/>
          <w:szCs w:val="18"/>
        </w:rPr>
        <w:t>грабежи и разбои на железнодорожном транспорте // «</w:t>
      </w:r>
      <w:r>
        <w:rPr>
          <w:rStyle w:val="WW8Num4z0"/>
          <w:rFonts w:ascii="Verdana" w:hAnsi="Verdana"/>
          <w:color w:val="4682B4"/>
          <w:sz w:val="18"/>
          <w:szCs w:val="18"/>
        </w:rPr>
        <w:t>Черные дыры</w:t>
      </w:r>
      <w:r>
        <w:rPr>
          <w:rFonts w:ascii="Verdana" w:hAnsi="Verdana"/>
          <w:color w:val="000000"/>
          <w:sz w:val="18"/>
          <w:szCs w:val="18"/>
        </w:rPr>
        <w:t>» российского законодательства. 2007. № 3. С. 308.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Фалеев М.</w:t>
      </w:r>
      <w:r>
        <w:rPr>
          <w:rStyle w:val="WW8Num3z0"/>
          <w:rFonts w:ascii="Verdana" w:hAnsi="Verdana"/>
          <w:color w:val="000000"/>
          <w:sz w:val="18"/>
          <w:szCs w:val="18"/>
        </w:rPr>
        <w:t> </w:t>
      </w:r>
      <w:r>
        <w:rPr>
          <w:rStyle w:val="WW8Num4z0"/>
          <w:rFonts w:ascii="Verdana" w:hAnsi="Verdana"/>
          <w:color w:val="4682B4"/>
          <w:sz w:val="18"/>
          <w:szCs w:val="18"/>
        </w:rPr>
        <w:t>Милиция</w:t>
      </w:r>
      <w:r>
        <w:rPr>
          <w:rStyle w:val="WW8Num3z0"/>
          <w:rFonts w:ascii="Verdana" w:hAnsi="Verdana"/>
          <w:color w:val="000000"/>
          <w:sz w:val="18"/>
          <w:szCs w:val="18"/>
        </w:rPr>
        <w:t> </w:t>
      </w:r>
      <w:r>
        <w:rPr>
          <w:rFonts w:ascii="Verdana" w:hAnsi="Verdana"/>
          <w:color w:val="000000"/>
          <w:sz w:val="18"/>
          <w:szCs w:val="18"/>
        </w:rPr>
        <w:t>пишет досье на прогульщиков // Российская газета. 2005. 15 нояб.</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Фалеев М. Бьет не значит любит // Российская газета. 2008. 21 февр.</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Чепурко</w:t>
      </w:r>
      <w:r>
        <w:rPr>
          <w:rStyle w:val="WW8Num3z0"/>
          <w:rFonts w:ascii="Verdana" w:hAnsi="Verdana"/>
          <w:color w:val="000000"/>
          <w:sz w:val="18"/>
          <w:szCs w:val="18"/>
        </w:rPr>
        <w:t> </w:t>
      </w:r>
      <w:r>
        <w:rPr>
          <w:rFonts w:ascii="Verdana" w:hAnsi="Verdana"/>
          <w:color w:val="000000"/>
          <w:sz w:val="18"/>
          <w:szCs w:val="18"/>
        </w:rPr>
        <w:t>Т.М. Преступность несовершеннолетних и защита, охрана прав и интересов несовершеннолетних // Преступность, криминология и криминологическая защита / Под ред. А.И. Долговой. М., 2007. С.93.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Чепурных</w:t>
      </w:r>
      <w:r>
        <w:rPr>
          <w:rStyle w:val="WW8Num3z0"/>
          <w:rFonts w:ascii="Verdana" w:hAnsi="Verdana"/>
          <w:color w:val="000000"/>
          <w:sz w:val="18"/>
          <w:szCs w:val="18"/>
        </w:rPr>
        <w:t> </w:t>
      </w:r>
      <w:r>
        <w:rPr>
          <w:rFonts w:ascii="Verdana" w:hAnsi="Verdana"/>
          <w:color w:val="000000"/>
          <w:sz w:val="18"/>
          <w:szCs w:val="18"/>
        </w:rPr>
        <w:t>Е.Е., Майорова А.Н. Реализация прав детей на образование // Россия в третьем тысячелетии. Научные труды ИМПЭ им. A.C. Грибоедова. М., 2001. С. 356.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Влияние социальных ролей на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правонарушителя // Правоведение. 1976. №3. С. 132.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Шляпникова</w:t>
      </w:r>
      <w:r>
        <w:rPr>
          <w:rStyle w:val="WW8Num3z0"/>
          <w:rFonts w:ascii="Verdana" w:hAnsi="Verdana"/>
          <w:color w:val="000000"/>
          <w:sz w:val="18"/>
          <w:szCs w:val="18"/>
        </w:rPr>
        <w:t> </w:t>
      </w:r>
      <w:r>
        <w:rPr>
          <w:rFonts w:ascii="Verdana" w:hAnsi="Verdana"/>
          <w:color w:val="000000"/>
          <w:sz w:val="18"/>
          <w:szCs w:val="18"/>
        </w:rPr>
        <w:t>О.В. Включение подростков и молодых людей в</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и криминальные организованные формирования // Преступность, криминология и криминологическая защита / Под ред. А.И. Долговой. М., 2007. С. 94-96.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Учебники, учебные пособия, лекции</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Учебник. М., 1984.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Буденко</w:t>
      </w:r>
      <w:r>
        <w:rPr>
          <w:rStyle w:val="WW8Num3z0"/>
          <w:rFonts w:ascii="Verdana" w:hAnsi="Verdana"/>
          <w:color w:val="000000"/>
          <w:sz w:val="18"/>
          <w:szCs w:val="18"/>
        </w:rPr>
        <w:t> </w:t>
      </w:r>
      <w:r>
        <w:rPr>
          <w:rFonts w:ascii="Verdana" w:hAnsi="Verdana"/>
          <w:color w:val="000000"/>
          <w:sz w:val="18"/>
          <w:szCs w:val="18"/>
        </w:rPr>
        <w:t>Н.И., Коренев А.П., Помаскин В.Е. Предупреждение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нарушений общественного порядка, совершаемых представителями неформальных объединений: Учебное пособие. М., 1989.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Волгарева И.В., Федорова Г.Г. Основы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правонарушающего</w:t>
      </w:r>
      <w:r>
        <w:rPr>
          <w:rStyle w:val="WW8Num3z0"/>
          <w:rFonts w:ascii="Verdana" w:hAnsi="Verdana"/>
          <w:color w:val="000000"/>
          <w:sz w:val="18"/>
          <w:szCs w:val="18"/>
        </w:rPr>
        <w:t> </w:t>
      </w:r>
      <w:r>
        <w:rPr>
          <w:rFonts w:ascii="Verdana" w:hAnsi="Verdana"/>
          <w:color w:val="000000"/>
          <w:sz w:val="18"/>
          <w:szCs w:val="18"/>
        </w:rPr>
        <w:t>поведения несовершеннолетних: Учебное пособие. СПб., 1992.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А.Н. Кражи грузов, совершаемые на железнодорожном транспорте, и их предупреждение: Учебное пособие. Саратов,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Лелеков</w:t>
      </w:r>
      <w:r>
        <w:rPr>
          <w:rStyle w:val="WW8Num3z0"/>
          <w:rFonts w:ascii="Verdana" w:hAnsi="Verdana"/>
          <w:color w:val="000000"/>
          <w:sz w:val="18"/>
          <w:szCs w:val="18"/>
        </w:rPr>
        <w:t> </w:t>
      </w:r>
      <w:r>
        <w:rPr>
          <w:rFonts w:ascii="Verdana" w:hAnsi="Verdana"/>
          <w:color w:val="000000"/>
          <w:sz w:val="18"/>
          <w:szCs w:val="18"/>
        </w:rPr>
        <w:t>В.А., Мусеибов А.Г., Кошелева Е.В.,</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А.Н. Методика изучения и прогнозирования преступности несовершеннолетних в субъектах Центрального федерального округа Российской Федерации. Учебно-методическое пособие. М.,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Общественная опасность деяния как универсальная категория советского уголовного права: Учебное пособие. М., 1989.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Н.П. Профилактика правонарушений несовершеннолетних: Учебное пособие. Ростов-на-Дону,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Змановская</w:t>
      </w:r>
      <w:r>
        <w:rPr>
          <w:rStyle w:val="WW8Num3z0"/>
          <w:rFonts w:ascii="Verdana" w:hAnsi="Verdana"/>
          <w:color w:val="000000"/>
          <w:sz w:val="18"/>
          <w:szCs w:val="18"/>
        </w:rPr>
        <w:t> </w:t>
      </w:r>
      <w:r>
        <w:rPr>
          <w:rFonts w:ascii="Verdana" w:hAnsi="Verdana"/>
          <w:color w:val="000000"/>
          <w:sz w:val="18"/>
          <w:szCs w:val="18"/>
        </w:rPr>
        <w:t>Е.В., Рыбников В.Ю. Девиантное поведение личности и группы. Учебное пособие. СПб., 2010.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Золотухин</w:t>
      </w:r>
      <w:r>
        <w:rPr>
          <w:rStyle w:val="WW8Num3z0"/>
          <w:rFonts w:ascii="Verdana" w:hAnsi="Verdana"/>
          <w:color w:val="000000"/>
          <w:sz w:val="18"/>
          <w:szCs w:val="18"/>
        </w:rPr>
        <w:t> </w:t>
      </w:r>
      <w:r>
        <w:rPr>
          <w:rFonts w:ascii="Verdana" w:hAnsi="Verdana"/>
          <w:color w:val="000000"/>
          <w:sz w:val="18"/>
          <w:szCs w:val="18"/>
        </w:rPr>
        <w:t>С.Н. Уголовная ответственность и предупреждение преступности несовершеннолетних: Учебное пособие. Челябинск,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Общая, социальная и юридическая психология: Учебник. СПб.,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Фильченков</w:t>
      </w:r>
      <w:r>
        <w:rPr>
          <w:rStyle w:val="WW8Num3z0"/>
          <w:rFonts w:ascii="Verdana" w:hAnsi="Verdana"/>
          <w:color w:val="000000"/>
          <w:sz w:val="18"/>
          <w:szCs w:val="18"/>
        </w:rPr>
        <w:t> </w:t>
      </w:r>
      <w:r>
        <w:rPr>
          <w:rFonts w:ascii="Verdana" w:hAnsi="Verdana"/>
          <w:color w:val="000000"/>
          <w:sz w:val="18"/>
          <w:szCs w:val="18"/>
        </w:rPr>
        <w:t>Г.И. Обеспечение контроля за</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несовершеннолетними: Учебное пособие. М., 1995.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Уголовное право России.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Учебник / Под ред. В.К.</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М., 2008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Fonts w:ascii="Verdana" w:hAnsi="Verdana"/>
          <w:color w:val="000000"/>
          <w:sz w:val="18"/>
          <w:szCs w:val="18"/>
        </w:rPr>
        <w:t>: Учебник / Под ред. И.Ф.</w:t>
      </w:r>
      <w:r>
        <w:rPr>
          <w:rStyle w:val="WW8Num3z0"/>
          <w:rFonts w:ascii="Verdana" w:hAnsi="Verdana"/>
          <w:color w:val="000000"/>
          <w:sz w:val="18"/>
          <w:szCs w:val="18"/>
        </w:rPr>
        <w:t> </w:t>
      </w:r>
      <w:r>
        <w:rPr>
          <w:rStyle w:val="WW8Num4z0"/>
          <w:rFonts w:ascii="Verdana" w:hAnsi="Verdana"/>
          <w:color w:val="4682B4"/>
          <w:sz w:val="18"/>
          <w:szCs w:val="18"/>
        </w:rPr>
        <w:t>Пантелеева</w:t>
      </w:r>
      <w:r>
        <w:rPr>
          <w:rFonts w:ascii="Verdana" w:hAnsi="Verdana"/>
          <w:color w:val="000000"/>
          <w:sz w:val="18"/>
          <w:szCs w:val="18"/>
        </w:rPr>
        <w:t>, H.A. Селиванова. М., 1984.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Криминология: Учебник / Под ред.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 1997.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Г.М. Миньковского. М.,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Криминология: Учебник / Под ред. А.И. Долговой. М.: Норма,2005.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Криминология: Учебник / Под ред. А.И. Алексеева. М., 1992.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Криминология: Учебник / Под ред. А.И. Долговой. М., 1997.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 Криминология: Учебник / Под ред. Б.В.</w:t>
      </w:r>
      <w:r>
        <w:rPr>
          <w:rStyle w:val="WW8Num3z0"/>
          <w:rFonts w:ascii="Verdana" w:hAnsi="Verdana"/>
          <w:color w:val="000000"/>
          <w:sz w:val="18"/>
          <w:szCs w:val="18"/>
        </w:rPr>
        <w:t> </w:t>
      </w:r>
      <w:r>
        <w:rPr>
          <w:rStyle w:val="WW8Num4z0"/>
          <w:rFonts w:ascii="Verdana" w:hAnsi="Verdana"/>
          <w:color w:val="4682B4"/>
          <w:sz w:val="18"/>
          <w:szCs w:val="18"/>
        </w:rPr>
        <w:t>Коробейникова</w:t>
      </w:r>
      <w:r>
        <w:rPr>
          <w:rFonts w:ascii="Verdana" w:hAnsi="Verdana"/>
          <w:color w:val="000000"/>
          <w:sz w:val="18"/>
          <w:szCs w:val="18"/>
        </w:rPr>
        <w:t>, Н.Ф. Кузнецовой, Г.М. Миньковского. М., 1988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Косевич</w:t>
      </w:r>
      <w:r>
        <w:rPr>
          <w:rStyle w:val="WW8Num3z0"/>
          <w:rFonts w:ascii="Verdana" w:hAnsi="Verdana"/>
          <w:color w:val="000000"/>
          <w:sz w:val="18"/>
          <w:szCs w:val="18"/>
        </w:rPr>
        <w:t> </w:t>
      </w:r>
      <w:r>
        <w:rPr>
          <w:rFonts w:ascii="Verdana" w:hAnsi="Verdana"/>
          <w:color w:val="000000"/>
          <w:sz w:val="18"/>
          <w:szCs w:val="18"/>
        </w:rPr>
        <w:t>Н.Р. Профилактика преступности несовершеннолетних в малых и средних городах: Учебное пособие. М.,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Криминология: Учебник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В.Е. Эминова. М., 1995.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Криминология: Учебник. 2-е изд., исп. и доп. М., 1968.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Практическая психология образования: Учебник / Под ред. И.В. Дубровиной. М., 2009.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Диссертации и авторефераты</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Басонов</w:t>
      </w:r>
      <w:r>
        <w:rPr>
          <w:rStyle w:val="WW8Num3z0"/>
          <w:rFonts w:ascii="Verdana" w:hAnsi="Verdana"/>
          <w:color w:val="000000"/>
          <w:sz w:val="18"/>
          <w:szCs w:val="18"/>
        </w:rPr>
        <w:t> </w:t>
      </w:r>
      <w:r>
        <w:rPr>
          <w:rFonts w:ascii="Verdana" w:hAnsi="Verdana"/>
          <w:color w:val="000000"/>
          <w:sz w:val="18"/>
          <w:szCs w:val="18"/>
        </w:rPr>
        <w:t>В.В. Криминологическая характеристика и предупреждение органами внутренних дел групповых преступлений несовершеннолетних: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 С. 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Боровых JI.B. Проблемы возраста в механизме уголовно-правового регулирования: Автореф. дис. канд. юрид. наук. Екатеринбург, 1993.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Бурмистров</w:t>
      </w:r>
      <w:r>
        <w:rPr>
          <w:rStyle w:val="WW8Num3z0"/>
          <w:rFonts w:ascii="Verdana" w:hAnsi="Verdana"/>
          <w:color w:val="000000"/>
          <w:sz w:val="18"/>
          <w:szCs w:val="18"/>
        </w:rPr>
        <w:t> </w:t>
      </w:r>
      <w:r>
        <w:rPr>
          <w:rFonts w:ascii="Verdana" w:hAnsi="Verdana"/>
          <w:color w:val="000000"/>
          <w:sz w:val="18"/>
          <w:szCs w:val="18"/>
        </w:rPr>
        <w:t>И.А. Криминологическое изучение неформальных групп несовершеннолетних и предупреждение органами внутренних дел</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преступлений. Дис. . канд. юрид. наук. М., 1997.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Криминогенная личность и индивидуальное предупреждение преступлений: Автореф. дис. д-ра юрид. наук. СПб., 1998.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А.Н. Преступность сотрудников органов внутренних дел и проблемы воздействия на нее. Дис. д-ра юрид. наук. Саратов,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Гаврилишин</w:t>
      </w:r>
      <w:r>
        <w:rPr>
          <w:rStyle w:val="WW8Num3z0"/>
          <w:rFonts w:ascii="Verdana" w:hAnsi="Verdana"/>
          <w:color w:val="000000"/>
          <w:sz w:val="18"/>
          <w:szCs w:val="18"/>
        </w:rPr>
        <w:t> </w:t>
      </w:r>
      <w:r>
        <w:rPr>
          <w:rFonts w:ascii="Verdana" w:hAnsi="Verdana"/>
          <w:color w:val="000000"/>
          <w:sz w:val="18"/>
          <w:szCs w:val="18"/>
        </w:rPr>
        <w:t>А.П. Борьба с имущественными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несовершеннолетних на железнодорожном транспорте: Автореф. дис. канд. юрид. наук. Киев, 1987.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Гатауллина</w:t>
      </w:r>
      <w:r>
        <w:rPr>
          <w:rStyle w:val="WW8Num3z0"/>
          <w:rFonts w:ascii="Verdana" w:hAnsi="Verdana"/>
          <w:color w:val="000000"/>
          <w:sz w:val="18"/>
          <w:szCs w:val="18"/>
        </w:rPr>
        <w:t> </w:t>
      </w:r>
      <w:r>
        <w:rPr>
          <w:rFonts w:ascii="Verdana" w:hAnsi="Verdana"/>
          <w:color w:val="000000"/>
          <w:sz w:val="18"/>
          <w:szCs w:val="18"/>
        </w:rPr>
        <w:t>Г.И. Криминалистические особенности расследования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несовершеннолетними с психическими аномалиями. Дис. канд. юрид. наук. Уфа,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Гречишкин</w:t>
      </w:r>
      <w:r>
        <w:rPr>
          <w:rStyle w:val="WW8Num3z0"/>
          <w:rFonts w:ascii="Verdana" w:hAnsi="Verdana"/>
          <w:color w:val="000000"/>
          <w:sz w:val="18"/>
          <w:szCs w:val="18"/>
        </w:rPr>
        <w:t> </w:t>
      </w:r>
      <w:r>
        <w:rPr>
          <w:rFonts w:ascii="Verdana" w:hAnsi="Verdana"/>
          <w:color w:val="000000"/>
          <w:sz w:val="18"/>
          <w:szCs w:val="18"/>
        </w:rPr>
        <w:t>Ю.Н. Девиантность как предпосылка преступного поведения несовершеннолетних и ее предупреждение: Автореф. дис. . канд. юрид. наук. Красноярск,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Научные основы комплексного решения проблем борьбы с преступностью несовершеннолетних. Дис.д-ра юрид. наук. М., 1988.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Кобзарь</w:t>
      </w:r>
      <w:r>
        <w:rPr>
          <w:rStyle w:val="WW8Num3z0"/>
          <w:rFonts w:ascii="Verdana" w:hAnsi="Verdana"/>
          <w:color w:val="000000"/>
          <w:sz w:val="18"/>
          <w:szCs w:val="18"/>
        </w:rPr>
        <w:t> </w:t>
      </w:r>
      <w:r>
        <w:rPr>
          <w:rFonts w:ascii="Verdana" w:hAnsi="Verdana"/>
          <w:color w:val="000000"/>
          <w:sz w:val="18"/>
          <w:szCs w:val="18"/>
        </w:rPr>
        <w:t>И.А. Организация и правовые основы противодействия преступности несовершеннолетних в переходный период: Автореф. дис. д-ра юрид. наук. М.,2002.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Косенко</w:t>
      </w:r>
      <w:r>
        <w:rPr>
          <w:rStyle w:val="WW8Num3z0"/>
          <w:rFonts w:ascii="Verdana" w:hAnsi="Verdana"/>
          <w:color w:val="000000"/>
          <w:sz w:val="18"/>
          <w:szCs w:val="18"/>
        </w:rPr>
        <w:t> </w:t>
      </w:r>
      <w:r>
        <w:rPr>
          <w:rFonts w:ascii="Verdana" w:hAnsi="Verdana"/>
          <w:color w:val="000000"/>
          <w:sz w:val="18"/>
          <w:szCs w:val="18"/>
        </w:rPr>
        <w:t>A.A. Преступная девиация несовершеннолетних и ее предупреждение (теоретические и прикладные аспекты): Автореф. дис. . канд. юрид. наук. Волгоград,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Крюкова</w:t>
      </w:r>
      <w:r>
        <w:rPr>
          <w:rStyle w:val="WW8Num3z0"/>
          <w:rFonts w:ascii="Verdana" w:hAnsi="Verdana"/>
          <w:color w:val="000000"/>
          <w:sz w:val="18"/>
          <w:szCs w:val="18"/>
        </w:rPr>
        <w:t> </w:t>
      </w:r>
      <w:r>
        <w:rPr>
          <w:rFonts w:ascii="Verdana" w:hAnsi="Verdana"/>
          <w:color w:val="000000"/>
          <w:sz w:val="18"/>
          <w:szCs w:val="18"/>
        </w:rPr>
        <w:t>Н.И. Преступность несовершеннолетних в России, ее причины и пути преодоления. Дис. д-ра юрид. наук. М., 1997.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Лелеков</w:t>
      </w:r>
      <w:r>
        <w:rPr>
          <w:rStyle w:val="WW8Num3z0"/>
          <w:rFonts w:ascii="Verdana" w:hAnsi="Verdana"/>
          <w:color w:val="000000"/>
          <w:sz w:val="18"/>
          <w:szCs w:val="18"/>
        </w:rPr>
        <w:t> </w:t>
      </w:r>
      <w:r>
        <w:rPr>
          <w:rFonts w:ascii="Verdana" w:hAnsi="Verdana"/>
          <w:color w:val="000000"/>
          <w:sz w:val="18"/>
          <w:szCs w:val="18"/>
        </w:rPr>
        <w:t>В.А. Теоретические и прикладные проблемы комплексного исследования молодежной преступности на региональном уровне. Дис. .д-ра юрид. наук. М., 1999.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Мидлер</w:t>
      </w:r>
      <w:r>
        <w:rPr>
          <w:rStyle w:val="WW8Num3z0"/>
          <w:rFonts w:ascii="Verdana" w:hAnsi="Verdana"/>
          <w:color w:val="000000"/>
          <w:sz w:val="18"/>
          <w:szCs w:val="18"/>
        </w:rPr>
        <w:t> </w:t>
      </w:r>
      <w:r>
        <w:rPr>
          <w:rFonts w:ascii="Verdana" w:hAnsi="Verdana"/>
          <w:color w:val="000000"/>
          <w:sz w:val="18"/>
          <w:szCs w:val="18"/>
        </w:rPr>
        <w:t>Н.И. Криминологическая характеристика правонарушений младших подростков и проблемы их ранней профилактики: Автореф. дис. .канд. юрид. наук. М., 1980.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Личность несовершеннолетнего преступника и современные проблемы борьбы с преступностью в СССР: Автореф. дис. д-ра юрид. наук. М., 1972.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Р.И. Проблемы вменяемости, вины и уголовной ответственности. (Теория и практика): Автореф. дис. . д-ра юрид. наук. М., 1995.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Моисеенко</w:t>
      </w:r>
      <w:r>
        <w:rPr>
          <w:rStyle w:val="WW8Num3z0"/>
          <w:rFonts w:ascii="Verdana" w:hAnsi="Verdana"/>
          <w:color w:val="000000"/>
          <w:sz w:val="18"/>
          <w:szCs w:val="18"/>
        </w:rPr>
        <w:t> </w:t>
      </w:r>
      <w:r>
        <w:rPr>
          <w:rFonts w:ascii="Verdana" w:hAnsi="Verdana"/>
          <w:color w:val="000000"/>
          <w:sz w:val="18"/>
          <w:szCs w:val="18"/>
        </w:rPr>
        <w:t>Я.В. Освобождение от уголовной ответственности несовершеннолетних: Автореф. дис. канд. юрид. наук. Красноярск,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Ожиганова</w:t>
      </w:r>
      <w:r>
        <w:rPr>
          <w:rStyle w:val="WW8Num3z0"/>
          <w:rFonts w:ascii="Verdana" w:hAnsi="Verdana"/>
          <w:color w:val="000000"/>
          <w:sz w:val="18"/>
          <w:szCs w:val="18"/>
        </w:rPr>
        <w:t> </w:t>
      </w:r>
      <w:r>
        <w:rPr>
          <w:rFonts w:ascii="Verdana" w:hAnsi="Verdana"/>
          <w:color w:val="000000"/>
          <w:sz w:val="18"/>
          <w:szCs w:val="18"/>
        </w:rPr>
        <w:t>М.В. Досудебное производство по уголовным делам о применении</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воспитательного воздействия в отношении несовершеннолетних, не являющихся субъектами уголовной ответственности: Автореф. дис. .канд. юрид. наук. Ижевск, 2007.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Ю.Р. Криминологическое изучение безнадзорности несовершеннолетних: Автореф. дис. . канд. юрид. наук. М.,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Л.В. Предупреждение антиобщественного образа жизни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на объектах железнодорожного транспорта. Дис. канд. юрид. наук. Рязань,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Н.П. Преступность молодежи и криминологическая оценка экономического потенциала для противодействия ей в период реформирования России. Дис. . канд. юрид. наук. М., 2008.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Ревякина</w:t>
      </w:r>
      <w:r>
        <w:rPr>
          <w:rStyle w:val="WW8Num3z0"/>
          <w:rFonts w:ascii="Verdana" w:hAnsi="Verdana"/>
          <w:color w:val="000000"/>
          <w:sz w:val="18"/>
          <w:szCs w:val="18"/>
        </w:rPr>
        <w:t> </w:t>
      </w:r>
      <w:r>
        <w:rPr>
          <w:rFonts w:ascii="Verdana" w:hAnsi="Verdana"/>
          <w:color w:val="000000"/>
          <w:sz w:val="18"/>
          <w:szCs w:val="18"/>
        </w:rPr>
        <w:t>Л.А. Индивидуальное предупреждение преступного поведения несовершеннолетних: Автореф. дис. канд. юрид. наук. Ростов-на-Дону,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Рудь</w:t>
      </w:r>
      <w:r>
        <w:rPr>
          <w:rStyle w:val="WW8Num3z0"/>
          <w:rFonts w:ascii="Verdana" w:hAnsi="Verdana"/>
          <w:color w:val="000000"/>
          <w:sz w:val="18"/>
          <w:szCs w:val="18"/>
        </w:rPr>
        <w:t> </w:t>
      </w:r>
      <w:r>
        <w:rPr>
          <w:rFonts w:ascii="Verdana" w:hAnsi="Verdana"/>
          <w:color w:val="000000"/>
          <w:sz w:val="18"/>
          <w:szCs w:val="18"/>
        </w:rPr>
        <w:t>В.Г. Современная насильственная преступность несовершеннолетних: криминологическая характеристика и предупреждение: Автореф. дис. канд. юрид. наук. Ростов-на-Дону, 2005.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Салахетдинова</w:t>
      </w:r>
      <w:r>
        <w:rPr>
          <w:rStyle w:val="WW8Num3z0"/>
          <w:rFonts w:ascii="Verdana" w:hAnsi="Verdana"/>
          <w:color w:val="000000"/>
          <w:sz w:val="18"/>
          <w:szCs w:val="18"/>
        </w:rPr>
        <w:t> </w:t>
      </w:r>
      <w:r>
        <w:rPr>
          <w:rFonts w:ascii="Verdana" w:hAnsi="Verdana"/>
          <w:color w:val="000000"/>
          <w:sz w:val="18"/>
          <w:szCs w:val="18"/>
        </w:rPr>
        <w:t>Л.Н. Профилактика преступности несовершеннолетних органами государственной власти субъектов Российской Федерации: Автореф. дис. канд. юрид. наук. Тамбов,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Сараев</w:t>
      </w:r>
      <w:r>
        <w:rPr>
          <w:rStyle w:val="WW8Num3z0"/>
          <w:rFonts w:ascii="Verdana" w:hAnsi="Verdana"/>
          <w:color w:val="000000"/>
          <w:sz w:val="18"/>
          <w:szCs w:val="18"/>
        </w:rPr>
        <w:t> </w:t>
      </w:r>
      <w:r>
        <w:rPr>
          <w:rFonts w:ascii="Verdana" w:hAnsi="Verdana"/>
          <w:color w:val="000000"/>
          <w:sz w:val="18"/>
          <w:szCs w:val="18"/>
        </w:rPr>
        <w:t>Н.В. Общественно опасные деяния лиц, не достигших возраста уголовной ответственности, как криминологическая проблема: Автореф. дис. . канд. юрид. наук. Ростов-на-Дону, 2007.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Сафин</w:t>
      </w:r>
      <w:r>
        <w:rPr>
          <w:rStyle w:val="WW8Num3z0"/>
          <w:rFonts w:ascii="Verdana" w:hAnsi="Verdana"/>
          <w:color w:val="000000"/>
          <w:sz w:val="18"/>
          <w:szCs w:val="18"/>
        </w:rPr>
        <w:t> </w:t>
      </w:r>
      <w:r>
        <w:rPr>
          <w:rFonts w:ascii="Verdana" w:hAnsi="Verdana"/>
          <w:color w:val="000000"/>
          <w:sz w:val="18"/>
          <w:szCs w:val="18"/>
        </w:rPr>
        <w:t>Ф.Ю. Теоретические и методологические проблемы предупреждения преступности несовершеннолетних: Автореф. дис. д-ра юрид. наук. М.,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Сафиуллин</w:t>
      </w:r>
      <w:r>
        <w:rPr>
          <w:rStyle w:val="WW8Num3z0"/>
          <w:rFonts w:ascii="Verdana" w:hAnsi="Verdana"/>
          <w:color w:val="000000"/>
          <w:sz w:val="18"/>
          <w:szCs w:val="18"/>
        </w:rPr>
        <w:t> </w:t>
      </w:r>
      <w:r>
        <w:rPr>
          <w:rFonts w:ascii="Verdana" w:hAnsi="Verdana"/>
          <w:color w:val="000000"/>
          <w:sz w:val="18"/>
          <w:szCs w:val="18"/>
        </w:rPr>
        <w:t>Н.Х. Виктимное поведение несовершеннолетних и</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против них насильственные преступления (криминологический анализ). Дис. . канд. юрид. наук. М., 1995.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Сотсков</w:t>
      </w:r>
      <w:r>
        <w:rPr>
          <w:rStyle w:val="WW8Num3z0"/>
          <w:rFonts w:ascii="Verdana" w:hAnsi="Verdana"/>
          <w:color w:val="000000"/>
          <w:sz w:val="18"/>
          <w:szCs w:val="18"/>
        </w:rPr>
        <w:t> </w:t>
      </w:r>
      <w:r>
        <w:rPr>
          <w:rFonts w:ascii="Verdana" w:hAnsi="Verdana"/>
          <w:color w:val="000000"/>
          <w:sz w:val="18"/>
          <w:szCs w:val="18"/>
        </w:rPr>
        <w:t>Ф.Н. Общественная опасность в уголовном праве России. Автореф. дис. . канд. юрид. наук. М., 2009.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Хаджимба</w:t>
      </w:r>
      <w:r>
        <w:rPr>
          <w:rStyle w:val="WW8Num3z0"/>
          <w:rFonts w:ascii="Verdana" w:hAnsi="Verdana"/>
          <w:color w:val="000000"/>
          <w:sz w:val="18"/>
          <w:szCs w:val="18"/>
        </w:rPr>
        <w:t> </w:t>
      </w:r>
      <w:r>
        <w:rPr>
          <w:rFonts w:ascii="Verdana" w:hAnsi="Verdana"/>
          <w:color w:val="000000"/>
          <w:sz w:val="18"/>
          <w:szCs w:val="18"/>
        </w:rPr>
        <w:t>Л.О. Социальное взаимодействие органов государственного и муниципального управления в сфере профилактики девиантного поведения несовершеннолетних: Автореф. дис. канд. социолог, наук. Саратов, 2007.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В.Л. Антиобщественное поведение подростков, не достигших возраста уголовной ответственности. Дис. . канд. юрид. наук. М., 2000.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Швединская</w:t>
      </w:r>
      <w:r>
        <w:rPr>
          <w:rStyle w:val="WW8Num3z0"/>
          <w:rFonts w:ascii="Verdana" w:hAnsi="Verdana"/>
          <w:color w:val="000000"/>
          <w:sz w:val="18"/>
          <w:szCs w:val="18"/>
        </w:rPr>
        <w:t> </w:t>
      </w:r>
      <w:r>
        <w:rPr>
          <w:rFonts w:ascii="Verdana" w:hAnsi="Verdana"/>
          <w:color w:val="000000"/>
          <w:sz w:val="18"/>
          <w:szCs w:val="18"/>
        </w:rPr>
        <w:t>Г.И. Криминологическая характеристика и уголовно-правовые аспекты предупреждения преступности несовершеннолетних женского пола: Автореф. дис. канд. юрид. наук. Волгоград,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Ясинова</w:t>
      </w:r>
      <w:r>
        <w:rPr>
          <w:rStyle w:val="WW8Num3z0"/>
          <w:rFonts w:ascii="Verdana" w:hAnsi="Verdana"/>
          <w:color w:val="000000"/>
          <w:sz w:val="18"/>
          <w:szCs w:val="18"/>
        </w:rPr>
        <w:t> </w:t>
      </w:r>
      <w:r>
        <w:rPr>
          <w:rFonts w:ascii="Verdana" w:hAnsi="Verdana"/>
          <w:color w:val="000000"/>
          <w:sz w:val="18"/>
          <w:szCs w:val="18"/>
        </w:rPr>
        <w:t>Н.О. Предупреждение насильственного антиобщественного поведения лиц, не достигших возраста уголовной ответственности: Автореф. дис. . канд. юрид. наук. М., 2010.5. Статистические материалы</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имущества и результаты деятельности органов внутренних дел по их раскрытию: Статистический сборник (1994-1998 гг.). М., 1999.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Преступность несовершеннолетних в республиках бывшего СССР (1966 1989 гг.): Статистический сборник. Составитель</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М.,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Преступность и</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России: Статистический аспект: Статистический сборник. М.,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Преступность несовершеннолетних в России (1994-1998 гг.): Статистический сборник. М., 1999.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Россия в цифрах. 2006. Краткий статистический сборник. М.,2006.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Состояние преступности в России за 2002 г: Статистический сборник. М., 2003.</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Состояние преступности в России за 2003 г: Статистический сборник. М., 2004.</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Состояние преступности в России за 2004 г: Статистический сборник. М., 2005.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Состояние преступности в России за 2005 г: Статистический сборник. М., 2006.</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Состояние преступности в России за 2006 г: Статистический сборник. М., 2007.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Состояние преступности в России за 2007 г: Статистический сборник. М., 2008.</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Состояние преступности в России за 2009 г: Статистический сборник. М., 2010.</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Состояние преступности в России за 2010 г: Статистический сборник. М., 2011.</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Состояние преступности и правонарушений в Российской Федерации (1994-1998 гг.): Статистический сборник. М., 1999.</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Отчеты</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формы 180 «</w:t>
      </w:r>
      <w:r>
        <w:rPr>
          <w:rStyle w:val="WW8Num4z0"/>
          <w:rFonts w:ascii="Verdana" w:hAnsi="Verdana"/>
          <w:color w:val="4682B4"/>
          <w:sz w:val="18"/>
          <w:szCs w:val="18"/>
        </w:rPr>
        <w:t>Несовершеннолетние</w:t>
      </w:r>
      <w:r>
        <w:rPr>
          <w:rFonts w:ascii="Verdana" w:hAnsi="Verdana"/>
          <w:color w:val="000000"/>
          <w:sz w:val="18"/>
          <w:szCs w:val="18"/>
        </w:rPr>
        <w:t>» за 2006-2010 гг.</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Отчеты</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Камчатского края формы 180 «</w:t>
      </w:r>
      <w:r>
        <w:rPr>
          <w:rStyle w:val="WW8Num4z0"/>
          <w:rFonts w:ascii="Verdana" w:hAnsi="Verdana"/>
          <w:color w:val="4682B4"/>
          <w:sz w:val="18"/>
          <w:szCs w:val="18"/>
        </w:rPr>
        <w:t>Несовершеннолетние</w:t>
      </w:r>
      <w:r>
        <w:rPr>
          <w:rFonts w:ascii="Verdana" w:hAnsi="Verdana"/>
          <w:color w:val="000000"/>
          <w:sz w:val="18"/>
          <w:szCs w:val="18"/>
        </w:rPr>
        <w:t>» за 2005-2010 гг.</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 Отчеты</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Московской области формы 180 «</w:t>
      </w:r>
      <w:r>
        <w:rPr>
          <w:rStyle w:val="WW8Num4z0"/>
          <w:rFonts w:ascii="Verdana" w:hAnsi="Verdana"/>
          <w:color w:val="4682B4"/>
          <w:sz w:val="18"/>
          <w:szCs w:val="18"/>
        </w:rPr>
        <w:t>Несовершеннолетние</w:t>
      </w:r>
      <w:r>
        <w:rPr>
          <w:rFonts w:ascii="Verdana" w:hAnsi="Verdana"/>
          <w:color w:val="000000"/>
          <w:sz w:val="18"/>
          <w:szCs w:val="18"/>
        </w:rPr>
        <w:t>» за 2009-2010 гг.</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Отчеты ГУВД Саратовской области формы 180 «</w:t>
      </w:r>
      <w:r>
        <w:rPr>
          <w:rStyle w:val="WW8Num4z0"/>
          <w:rFonts w:ascii="Verdana" w:hAnsi="Verdana"/>
          <w:color w:val="4682B4"/>
          <w:sz w:val="18"/>
          <w:szCs w:val="18"/>
        </w:rPr>
        <w:t>Несовершеннолетние</w:t>
      </w:r>
      <w:r>
        <w:rPr>
          <w:rFonts w:ascii="Verdana" w:hAnsi="Verdana"/>
          <w:color w:val="000000"/>
          <w:sz w:val="18"/>
          <w:szCs w:val="18"/>
        </w:rPr>
        <w:t>» за 2006-2010 гг.б.Справочная литература</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2007.</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Словарь иностранных слов. М., 1982.</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Советский энциклопедический словарь. М., 1985.</w:t>
      </w:r>
    </w:p>
    <w:p w:rsidR="001900F3" w:rsidRDefault="001900F3" w:rsidP="001900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Философский словарь. Т. 4. М., 1996.</w:t>
      </w:r>
    </w:p>
    <w:p w:rsidR="00872C41" w:rsidRDefault="001900F3" w:rsidP="001900F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494270">
        <w:rPr>
          <w:rFonts w:ascii="Verdana" w:hAnsi="Verdana"/>
          <w:color w:val="000000"/>
          <w:sz w:val="18"/>
          <w:szCs w:val="18"/>
        </w:rPr>
        <w:br/>
      </w:r>
    </w:p>
    <w:p w:rsidR="0068362D" w:rsidRPr="00031E5A" w:rsidRDefault="00C36014" w:rsidP="00660C2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25" w:rsidRDefault="00242625">
      <w:r>
        <w:separator/>
      </w:r>
    </w:p>
  </w:endnote>
  <w:endnote w:type="continuationSeparator" w:id="0">
    <w:p w:rsidR="00242625" w:rsidRDefault="0024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25" w:rsidRDefault="00242625">
      <w:r>
        <w:separator/>
      </w:r>
    </w:p>
  </w:footnote>
  <w:footnote w:type="continuationSeparator" w:id="0">
    <w:p w:rsidR="00242625" w:rsidRDefault="00242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2625"/>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16AA-4CA9-431B-A557-7FAB6477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9299</TotalTime>
  <Pages>17</Pages>
  <Words>8980</Words>
  <Characters>51192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2396</cp:revision>
  <cp:lastPrinted>2009-02-06T08:36:00Z</cp:lastPrinted>
  <dcterms:created xsi:type="dcterms:W3CDTF">2015-03-22T11:10:00Z</dcterms:created>
  <dcterms:modified xsi:type="dcterms:W3CDTF">2015-09-24T07:47:00Z</dcterms:modified>
</cp:coreProperties>
</file>