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A49C" w14:textId="77777777" w:rsidR="00796CF1" w:rsidRDefault="00796CF1" w:rsidP="00796CF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Григорян, Размик Рафикович.</w:t>
      </w:r>
      <w:r>
        <w:rPr>
          <w:rFonts w:ascii="Helvetica" w:hAnsi="Helvetica" w:cs="Helvetica"/>
          <w:color w:val="222222"/>
          <w:sz w:val="21"/>
          <w:szCs w:val="21"/>
        </w:rPr>
        <w:br/>
        <w:t>Термическое газофазное окисление пропилена : диссертация ... кандидата химических наук : 02.00.15. - Ереван, 1985. - 157 с. : ил.</w:t>
      </w:r>
    </w:p>
    <w:p w14:paraId="0C0ECCDE" w14:textId="77777777" w:rsidR="00796CF1" w:rsidRDefault="00796CF1" w:rsidP="00796C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ED60C1C" w14:textId="77777777" w:rsidR="00796CF1" w:rsidRDefault="00796CF1" w:rsidP="00796C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Григорян, Размик Рафикович</w:t>
      </w:r>
    </w:p>
    <w:p w14:paraId="649B4F22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537B7B3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358F1A88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Основные этапы развития взглядов на механизм окисления олефиновых углеводородов.</w:t>
      </w:r>
    </w:p>
    <w:p w14:paraId="4DF99857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Экспериментальные данные по термическому газофазному окислению пропилена</w:t>
      </w:r>
    </w:p>
    <w:p w14:paraId="7B561FA3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Влияние добавок различных веществ на процесс окисления пропилена.• • •</w:t>
      </w:r>
    </w:p>
    <w:p w14:paraId="3208AED8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Различные схемы газофазного окисления пропилена .• •</w:t>
      </w:r>
    </w:p>
    <w:p w14:paraId="12286D69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Механизм эпоксидирования олефинов</w:t>
      </w:r>
    </w:p>
    <w:p w14:paraId="33FA1FED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Методика эксперимента</w:t>
      </w:r>
    </w:p>
    <w:p w14:paraId="1DA78537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Экспериментальная установка.</w:t>
      </w:r>
    </w:p>
    <w:p w14:paraId="3EAE58B6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Анализ молекулярных продуктов.</w:t>
      </w:r>
    </w:p>
    <w:p w14:paraId="418E0DC4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Методика обнаружения радикалов.</w:t>
      </w:r>
    </w:p>
    <w:p w14:paraId="01B2F545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Активные центры реакции окисления пропилена</w:t>
      </w:r>
    </w:p>
    <w:p w14:paraId="4977FC1B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Области медленной реакции, холодных пламен и самовоспламенения при окислении пропилена</w:t>
      </w:r>
    </w:p>
    <w:p w14:paraId="1B0F7FD0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Ведущие активные центры реакции термического газофазного окисления пропилена</w:t>
      </w:r>
    </w:p>
    <w:p w14:paraId="3CA71D8A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Изучение реакция перекисных радикалов в процессе окисления пропилена и смесей пропилена с пропаном и этиленом</w:t>
      </w:r>
    </w:p>
    <w:p w14:paraId="7224FBD7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Изучение реакции эпоксидирования пропилена в процессе окисления пропан-пропиленовых смесей.</w:t>
      </w:r>
    </w:p>
    <w:p w14:paraId="0FDE569A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Изучение реакции эпоксидирования в процессе окисления этилен-пропиленовых смесей</w:t>
      </w:r>
    </w:p>
    <w:p w14:paraId="5FAD1036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 Индуцирование эпоксидирования олефинов реакцией окисления других углеводородных газов.</w:t>
      </w:r>
    </w:p>
    <w:p w14:paraId="0D53BF49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Кинетические закономерности накопления продуктов реакции и особенности механизма окисления пропилена.</w:t>
      </w:r>
    </w:p>
    <w:p w14:paraId="60DE1AED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Влияние температуры на кинетические закономерности окисления пропилена</w:t>
      </w:r>
    </w:p>
    <w:p w14:paraId="43BBD3E8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Влияние состава реагирующей смеси на процесс окисления пропилена</w:t>
      </w:r>
    </w:p>
    <w:p w14:paraId="17BD5502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Механизм развития цепей. jr&gt;j</w:t>
      </w:r>
    </w:p>
    <w:p w14:paraId="5572EC84" w14:textId="77777777" w:rsidR="00796CF1" w:rsidRDefault="00796CF1" w:rsidP="00796C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3B9D5AA" w:rsidR="00BA5E4F" w:rsidRPr="00796CF1" w:rsidRDefault="00BA5E4F" w:rsidP="00796CF1"/>
    <w:sectPr w:rsidR="00BA5E4F" w:rsidRPr="00796C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2719" w14:textId="77777777" w:rsidR="00AE6205" w:rsidRDefault="00AE6205">
      <w:pPr>
        <w:spacing w:after="0" w:line="240" w:lineRule="auto"/>
      </w:pPr>
      <w:r>
        <w:separator/>
      </w:r>
    </w:p>
  </w:endnote>
  <w:endnote w:type="continuationSeparator" w:id="0">
    <w:p w14:paraId="0935BDD1" w14:textId="77777777" w:rsidR="00AE6205" w:rsidRDefault="00AE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B829" w14:textId="77777777" w:rsidR="00AE6205" w:rsidRDefault="00AE6205">
      <w:pPr>
        <w:spacing w:after="0" w:line="240" w:lineRule="auto"/>
      </w:pPr>
      <w:r>
        <w:separator/>
      </w:r>
    </w:p>
  </w:footnote>
  <w:footnote w:type="continuationSeparator" w:id="0">
    <w:p w14:paraId="657312EE" w14:textId="77777777" w:rsidR="00AE6205" w:rsidRDefault="00AE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62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05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151500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9477</cp:revision>
  <dcterms:created xsi:type="dcterms:W3CDTF">2024-06-20T08:51:00Z</dcterms:created>
  <dcterms:modified xsi:type="dcterms:W3CDTF">2025-02-27T14:45:00Z</dcterms:modified>
  <cp:category/>
</cp:coreProperties>
</file>