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C277F2" w:rsidRDefault="00C277F2" w:rsidP="00C277F2">
      <w:r w:rsidRPr="00C277F2">
        <w:rPr>
          <w:rFonts w:ascii="Times New Roman" w:eastAsia="Calibri" w:hAnsi="Times New Roman" w:cs="Times New Roman"/>
          <w:b/>
          <w:kern w:val="24"/>
          <w:sz w:val="24"/>
          <w:szCs w:val="24"/>
          <w:lang w:val="uk-UA" w:eastAsia="en-US"/>
        </w:rPr>
        <w:t>Лутковська Світлана Михайлівна</w:t>
      </w:r>
      <w:r w:rsidRPr="00C277F2">
        <w:rPr>
          <w:rFonts w:ascii="Times New Roman" w:eastAsia="Calibri" w:hAnsi="Times New Roman" w:cs="Times New Roman"/>
          <w:kern w:val="24"/>
          <w:sz w:val="24"/>
          <w:szCs w:val="24"/>
          <w:lang w:val="uk-UA" w:eastAsia="en-US"/>
        </w:rPr>
        <w:t xml:space="preserve">, </w:t>
      </w:r>
      <w:r w:rsidRPr="00C277F2">
        <w:rPr>
          <w:rFonts w:ascii="Times New Roman" w:eastAsia="Calibri" w:hAnsi="Times New Roman" w:cs="Times New Roman"/>
          <w:kern w:val="24"/>
          <w:sz w:val="24"/>
          <w:lang w:val="uk-UA" w:eastAsia="en-US"/>
        </w:rPr>
        <w:t>доцент кафедри адміністративного менеджменту та альтернативних джерел енергії факультету менеджменту та права, Вінницький національний аграрний університет.</w:t>
      </w:r>
      <w:r w:rsidRPr="00C277F2">
        <w:rPr>
          <w:rFonts w:ascii="Times New Roman" w:eastAsia="Calibri" w:hAnsi="Times New Roman" w:cs="Times New Roman"/>
          <w:kern w:val="24"/>
          <w:sz w:val="24"/>
          <w:szCs w:val="24"/>
          <w:lang w:val="uk-UA" w:eastAsia="en-US"/>
        </w:rPr>
        <w:t xml:space="preserve"> </w:t>
      </w:r>
      <w:r w:rsidRPr="00C277F2">
        <w:rPr>
          <w:rFonts w:ascii="Times New Roman" w:eastAsia="Calibri" w:hAnsi="Times New Roman" w:cs="Times New Roman"/>
          <w:bCs/>
          <w:iCs/>
          <w:kern w:val="24"/>
          <w:sz w:val="24"/>
          <w:szCs w:val="24"/>
          <w:lang w:val="uk-UA" w:eastAsia="en-US"/>
        </w:rPr>
        <w:t xml:space="preserve">Назва дисертації: </w:t>
      </w:r>
      <w:r w:rsidRPr="00C277F2">
        <w:rPr>
          <w:rFonts w:ascii="Times New Roman" w:eastAsia="Calibri" w:hAnsi="Times New Roman" w:cs="Times New Roman"/>
          <w:kern w:val="24"/>
          <w:sz w:val="24"/>
          <w:szCs w:val="24"/>
          <w:lang w:val="uk-UA" w:eastAsia="en-US"/>
        </w:rPr>
        <w:t xml:space="preserve">«Модернізація системи екологічної безпеки сталого розвитку». </w:t>
      </w:r>
      <w:r w:rsidRPr="00C277F2">
        <w:rPr>
          <w:rFonts w:ascii="Times New Roman" w:eastAsia="Calibri" w:hAnsi="Times New Roman" w:cs="Times New Roman"/>
          <w:bCs/>
          <w:iCs/>
          <w:kern w:val="24"/>
          <w:sz w:val="24"/>
          <w:szCs w:val="24"/>
          <w:lang w:val="uk-UA" w:eastAsia="en-US"/>
        </w:rPr>
        <w:t xml:space="preserve">Шифр та назва спеціальності – </w:t>
      </w:r>
      <w:r w:rsidRPr="00C277F2">
        <w:rPr>
          <w:rFonts w:ascii="Times New Roman" w:eastAsia="Calibri" w:hAnsi="Times New Roman" w:cs="Times New Roman"/>
          <w:kern w:val="24"/>
          <w:sz w:val="24"/>
          <w:szCs w:val="24"/>
          <w:lang w:val="uk-UA" w:eastAsia="en-US"/>
        </w:rPr>
        <w:t xml:space="preserve">08.00.03 – економіка та управління  національним господарством. </w:t>
      </w:r>
      <w:r w:rsidRPr="00C277F2">
        <w:rPr>
          <w:rFonts w:ascii="Times New Roman" w:eastAsia="Calibri" w:hAnsi="Times New Roman" w:cs="Times New Roman"/>
          <w:bCs/>
          <w:iCs/>
          <w:kern w:val="24"/>
          <w:sz w:val="24"/>
          <w:szCs w:val="24"/>
          <w:lang w:val="uk-UA" w:eastAsia="en-US"/>
        </w:rPr>
        <w:t xml:space="preserve">Спецрада: </w:t>
      </w:r>
      <w:r w:rsidRPr="00C277F2">
        <w:rPr>
          <w:rFonts w:ascii="Times New Roman" w:eastAsia="Calibri" w:hAnsi="Times New Roman" w:cs="Times New Roman"/>
          <w:kern w:val="24"/>
          <w:sz w:val="24"/>
          <w:szCs w:val="24"/>
          <w:lang w:val="uk-UA" w:eastAsia="en-US"/>
        </w:rPr>
        <w:t>Д 05.854.03 Вінницький національний аграрний університет</w:t>
      </w:r>
    </w:p>
    <w:sectPr w:rsidR="00706318" w:rsidRPr="00C277F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C277F2" w:rsidRPr="00C277F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64225-70DD-4281-9CB6-403A2852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209</cp:revision>
  <cp:lastPrinted>2009-02-06T05:36:00Z</cp:lastPrinted>
  <dcterms:created xsi:type="dcterms:W3CDTF">2020-11-12T19:39:00Z</dcterms:created>
  <dcterms:modified xsi:type="dcterms:W3CDTF">2020-11-17T16:44:00Z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