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C45C7" w14:textId="77777777" w:rsidR="00FF78D9" w:rsidRDefault="00FF78D9" w:rsidP="00FF78D9">
      <w:pPr>
        <w:pStyle w:val="afffffffffffffffffffffffffff5"/>
        <w:rPr>
          <w:rFonts w:ascii="Verdana" w:hAnsi="Verdana"/>
          <w:color w:val="000000"/>
          <w:sz w:val="21"/>
          <w:szCs w:val="21"/>
        </w:rPr>
      </w:pPr>
      <w:r>
        <w:rPr>
          <w:rFonts w:ascii="Helvetica Neue" w:hAnsi="Helvetica Neue"/>
          <w:b/>
          <w:bCs w:val="0"/>
          <w:color w:val="222222"/>
          <w:sz w:val="21"/>
          <w:szCs w:val="21"/>
        </w:rPr>
        <w:t>Чистякова, Лилия Константиновна.</w:t>
      </w:r>
    </w:p>
    <w:p w14:paraId="20FDBC4F" w14:textId="77777777" w:rsidR="00FF78D9" w:rsidRDefault="00FF78D9" w:rsidP="00FF78D9">
      <w:pPr>
        <w:pStyle w:val="20"/>
        <w:spacing w:before="0" w:after="312"/>
        <w:rPr>
          <w:rFonts w:ascii="Arial" w:hAnsi="Arial" w:cs="Arial"/>
          <w:caps/>
          <w:color w:val="333333"/>
          <w:sz w:val="27"/>
          <w:szCs w:val="27"/>
        </w:rPr>
      </w:pPr>
      <w:r>
        <w:rPr>
          <w:rFonts w:ascii="Helvetica Neue" w:hAnsi="Helvetica Neue" w:cs="Arial"/>
          <w:caps/>
          <w:color w:val="222222"/>
          <w:sz w:val="21"/>
          <w:szCs w:val="21"/>
        </w:rPr>
        <w:t>Нелинейные эффекты при распространении интенсивных лазерных импульсов в аэродисперсных средах. : Экспериментальные исследования : диссертация ... доктора физико-математических наук : 01.04.05. - Томск, 2001. - 253 с. : ил.</w:t>
      </w:r>
    </w:p>
    <w:p w14:paraId="412DF472" w14:textId="77777777" w:rsidR="00FF78D9" w:rsidRDefault="00FF78D9" w:rsidP="00FF78D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Чистякова, Лилия Константиновна</w:t>
      </w:r>
    </w:p>
    <w:p w14:paraId="1B0799C6" w14:textId="77777777" w:rsidR="00FF78D9" w:rsidRDefault="00FF78D9" w:rsidP="00FF78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DA30B0A" w14:textId="77777777" w:rsidR="00FF78D9" w:rsidRDefault="00FF78D9" w:rsidP="00FF78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Взаимодействие мощного лазерного излучения с отдельными водными частицами</w:t>
      </w:r>
    </w:p>
    <w:p w14:paraId="42EB2466" w14:textId="77777777" w:rsidR="00FF78D9" w:rsidRDefault="00FF78D9" w:rsidP="00FF78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Термодинамические процессы в капле при ударном нагреве лазерными импульсами.</w:t>
      </w:r>
    </w:p>
    <w:p w14:paraId="51E02582" w14:textId="77777777" w:rsidR="00FF78D9" w:rsidRDefault="00FF78D9" w:rsidP="00FF78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Кинетика температурных полей в метастабильных жидкостях</w:t>
      </w:r>
    </w:p>
    <w:p w14:paraId="1F0BDEDF" w14:textId="77777777" w:rsidR="00FF78D9" w:rsidRDefault="00FF78D9" w:rsidP="00FF78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Характерные особенности поверхностного и объемного испарения водных капель в импульсных оптических полях</w:t>
      </w:r>
    </w:p>
    <w:p w14:paraId="2571C10B" w14:textId="77777777" w:rsidR="00FF78D9" w:rsidRDefault="00FF78D9" w:rsidP="00FF78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Нетепловые эффекты при разрушении прозрачных капель</w:t>
      </w:r>
    </w:p>
    <w:p w14:paraId="18078709" w14:textId="77777777" w:rsidR="00FF78D9" w:rsidRDefault="00FF78D9" w:rsidP="00FF78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Экспериментальная техника и методики эксперимента</w:t>
      </w:r>
    </w:p>
    <w:p w14:paraId="73D4150C" w14:textId="77777777" w:rsidR="00FF78D9" w:rsidRDefault="00FF78D9" w:rsidP="00FF78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Методики исследований разрушения подвешенных на нитях капель жидкости</w:t>
      </w:r>
    </w:p>
    <w:p w14:paraId="2A3850B7" w14:textId="77777777" w:rsidR="00FF78D9" w:rsidRDefault="00FF78D9" w:rsidP="00FF78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Методика исследований взаимодействия свободно падающей капли жидкости с излучением ОКГ</w:t>
      </w:r>
    </w:p>
    <w:p w14:paraId="4D7D50ED" w14:textId="77777777" w:rsidR="00FF78D9" w:rsidRDefault="00FF78D9" w:rsidP="00FF78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1.4.3. Методика исследований взрыва капель в поле излучения импульсного С02-лазера</w:t>
      </w:r>
    </w:p>
    <w:p w14:paraId="5B9662C5" w14:textId="77777777" w:rsidR="00FF78D9" w:rsidRDefault="00FF78D9" w:rsidP="00FF78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1.4.4. Методика голографического метода для исследований взрывного разрушения водных капель с разрешением &lt; 1 (Г8 с</w:t>
      </w:r>
    </w:p>
    <w:p w14:paraId="33581521" w14:textId="77777777" w:rsidR="00FF78D9" w:rsidRDefault="00FF78D9" w:rsidP="00FF78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Результаты экспериментальных исследований разрушения капли в импульсных оптических полях</w:t>
      </w:r>
    </w:p>
    <w:p w14:paraId="552F6C9A" w14:textId="77777777" w:rsidR="00FF78D9" w:rsidRDefault="00FF78D9" w:rsidP="00FF78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1.5.1. Взрыв-фрагментация</w:t>
      </w:r>
    </w:p>
    <w:p w14:paraId="17663314" w14:textId="77777777" w:rsidR="00FF78D9" w:rsidRDefault="00FF78D9" w:rsidP="00FF78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1.5.2. Газодинамический взрыв</w:t>
      </w:r>
    </w:p>
    <w:p w14:paraId="46C245A8" w14:textId="77777777" w:rsidR="00FF78D9" w:rsidRDefault="00FF78D9" w:rsidP="00FF78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Движение частицы в радиационном поле</w:t>
      </w:r>
    </w:p>
    <w:p w14:paraId="25F70B22" w14:textId="77777777" w:rsidR="00FF78D9" w:rsidRDefault="00FF78D9" w:rsidP="00FF78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1.6.1. Результаты экспериментов</w:t>
      </w:r>
    </w:p>
    <w:p w14:paraId="1172EDAC" w14:textId="77777777" w:rsidR="00FF78D9" w:rsidRDefault="00FF78D9" w:rsidP="00FF78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1.7. Механизмы оптического пробоя, индуцированного взрывом водной капли</w:t>
      </w:r>
    </w:p>
    <w:p w14:paraId="01149C8E" w14:textId="77777777" w:rsidR="00FF78D9" w:rsidRDefault="00FF78D9" w:rsidP="00FF78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Сверхкоротковолновое излучение лазерной плазмы водного аэрозоля</w:t>
      </w:r>
    </w:p>
    <w:p w14:paraId="0EC6A87D" w14:textId="77777777" w:rsidR="00FF78D9" w:rsidRDefault="00FF78D9" w:rsidP="00FF78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Оптические характеристики аэрозольных частиц в интенсивных оптических полях</w:t>
      </w:r>
    </w:p>
    <w:p w14:paraId="763A8006" w14:textId="77777777" w:rsidR="00FF78D9" w:rsidRDefault="00FF78D9" w:rsidP="00FF78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Рассеяние оптического излучения взрывающимися частицами водного тумана в поле излучения СОг-лазера</w:t>
      </w:r>
    </w:p>
    <w:p w14:paraId="3D4E6FDC" w14:textId="77777777" w:rsidR="00FF78D9" w:rsidRDefault="00FF78D9" w:rsidP="00FF78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Изменения оптических характеристик крупнодисперсного водного аэрозоля при взаимодействии с интенсивными световыми импульсами наносекундной длительности</w:t>
      </w:r>
    </w:p>
    <w:p w14:paraId="05262EF4" w14:textId="77777777" w:rsidR="00FF78D9" w:rsidRDefault="00FF78D9" w:rsidP="00FF78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Ослабление оптического излучения при взрыве-фрагментации крупнокапельного аэрозоля</w:t>
      </w:r>
    </w:p>
    <w:p w14:paraId="24E40CED" w14:textId="77777777" w:rsidR="00FF78D9" w:rsidRDefault="00FF78D9" w:rsidP="00FF78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Нелинейное поглощение импульсного излучения СОг-лазера воздухом и водяным паром</w:t>
      </w:r>
    </w:p>
    <w:p w14:paraId="5BD0A21C" w14:textId="77777777" w:rsidR="00FF78D9" w:rsidRDefault="00FF78D9" w:rsidP="00FF78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Эффекты лучевого просветления микрообъемов искусственного тумана при регулярных и взрывных режимах испарения водного аэрозоля</w:t>
      </w:r>
    </w:p>
    <w:p w14:paraId="6DE7E6FC" w14:textId="77777777" w:rsidR="00FF78D9" w:rsidRDefault="00FF78D9" w:rsidP="00FF78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Просветление искусственного тумана излучением СОг-лазера при регулярном режиме испарения с малыми тепловыми потерями</w:t>
      </w:r>
    </w:p>
    <w:p w14:paraId="74953114" w14:textId="77777777" w:rsidR="00FF78D9" w:rsidRDefault="00FF78D9" w:rsidP="00FF78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Просветление искусственного водного аэрозоля излучением СОг-лазера микросекундной длительности</w:t>
      </w:r>
    </w:p>
    <w:p w14:paraId="1A88BCE3" w14:textId="77777777" w:rsidR="00FF78D9" w:rsidRDefault="00FF78D9" w:rsidP="00FF78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Фазовые искажения лазерного излучения при импульсном просветлении искусственного тумана</w:t>
      </w:r>
    </w:p>
    <w:p w14:paraId="0AC3043E" w14:textId="77777777" w:rsidR="00FF78D9" w:rsidRDefault="00FF78D9" w:rsidP="00FF78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Ослабление и фазовые искажения зондирующих пучков взрывающимися крупными каплями под действием импульсов СОг и Nd-YAG-лазеров</w:t>
      </w:r>
    </w:p>
    <w:p w14:paraId="768685B4" w14:textId="77777777" w:rsidR="00FF78D9" w:rsidRDefault="00FF78D9" w:rsidP="00FF78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Проявление нелинейных эффектов при распространении интенсивных импульсов СОг-лазера на приземных трассах</w:t>
      </w:r>
    </w:p>
    <w:p w14:paraId="21C439A9" w14:textId="77777777" w:rsidR="00FF78D9" w:rsidRDefault="00FF78D9" w:rsidP="00FF78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Описание схемы экспериментов, аппаратуры и методик обработки данных</w:t>
      </w:r>
    </w:p>
    <w:p w14:paraId="7FE4D831" w14:textId="77777777" w:rsidR="00FF78D9" w:rsidRDefault="00FF78D9" w:rsidP="00FF78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Описание системы автоматизированной обработки экспериментов</w:t>
      </w:r>
    </w:p>
    <w:p w14:paraId="0946BACD" w14:textId="77777777" w:rsidR="00FF78D9" w:rsidRDefault="00FF78D9" w:rsidP="00FF78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Расчет акустического отклика при распространении лазерного излучения в атмосфере</w:t>
      </w:r>
    </w:p>
    <w:p w14:paraId="79790CA2" w14:textId="77777777" w:rsidR="00FF78D9" w:rsidRDefault="00FF78D9" w:rsidP="00FF78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4.1.3. Сравнение оптико-акустических и стандартных методов для определения параметров пучка и канала распространения</w:t>
      </w:r>
    </w:p>
    <w:p w14:paraId="33E68B9A" w14:textId="77777777" w:rsidR="00FF78D9" w:rsidRDefault="00FF78D9" w:rsidP="00FF78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4.1.4. Томографическое восстановление пространственно-энергетического профиля оптических импульсов</w:t>
      </w:r>
    </w:p>
    <w:p w14:paraId="2E866A63" w14:textId="77777777" w:rsidR="00FF78D9" w:rsidRDefault="00FF78D9" w:rsidP="00FF78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Свечение аэрозольных частиц и плазменных образований в световом пучке</w:t>
      </w:r>
    </w:p>
    <w:p w14:paraId="75AC30D4" w14:textId="77777777" w:rsidR="00FF78D9" w:rsidRDefault="00FF78D9" w:rsidP="00FF78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Нелинейное аэрозольное рассеяние при импульсном зондировании атмосферы</w:t>
      </w:r>
    </w:p>
    <w:p w14:paraId="69DA1F30" w14:textId="77777777" w:rsidR="00FF78D9" w:rsidRDefault="00FF78D9" w:rsidP="00FF78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Проявления эффекта просветления атмосферы в условиях атмосферной дымки</w:t>
      </w:r>
    </w:p>
    <w:p w14:paraId="6FEB5D1C" w14:textId="77777777" w:rsidR="00FF78D9" w:rsidRDefault="00FF78D9" w:rsidP="00FF78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Дистанционная диагностика параметров возмущенной атмосферы с использованием нелинейных эффектов</w:t>
      </w:r>
    </w:p>
    <w:p w14:paraId="335FF1DC" w14:textId="77777777" w:rsidR="00FF78D9" w:rsidRDefault="00FF78D9" w:rsidP="00FF78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Метод нелинейной ИК-локации микроструктуры водного аэрозоля</w:t>
      </w:r>
    </w:p>
    <w:p w14:paraId="02CE53FA" w14:textId="77777777" w:rsidR="00FF78D9" w:rsidRDefault="00FF78D9" w:rsidP="00FF78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Использование лазерного пробоя для диагностики химического состава аэрозолей</w:t>
      </w:r>
    </w:p>
    <w:p w14:paraId="40784323" w14:textId="77777777" w:rsidR="00FF78D9" w:rsidRDefault="00FF78D9" w:rsidP="00FF78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5.2.1. Создание лазерного пробоя в атмосфере</w:t>
      </w:r>
    </w:p>
    <w:p w14:paraId="60B45AB9" w14:textId="77777777" w:rsidR="00FF78D9" w:rsidRDefault="00FF78D9" w:rsidP="00FF78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5.2.2. Селекция эмиссионных спектров радиоактивных элементов</w:t>
      </w:r>
    </w:p>
    <w:p w14:paraId="02096738" w14:textId="77777777" w:rsidR="00FF78D9" w:rsidRDefault="00FF78D9" w:rsidP="00FF78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5.2.3. Описание и результаты лабораторного эксперимента</w:t>
      </w:r>
    </w:p>
    <w:p w14:paraId="3DC9740F" w14:textId="77777777" w:rsidR="00FF78D9" w:rsidRDefault="00FF78D9" w:rsidP="00FF78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Аэрозольное рассеяние лазерного излучения в процессе выброса гексафторида урана (UF6) в условиях, моделирующих атмосферные</w:t>
      </w:r>
    </w:p>
    <w:p w14:paraId="74763D70" w14:textId="77777777" w:rsidR="00FF78D9" w:rsidRDefault="00FF78D9" w:rsidP="00FF78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5.3.1. Оптико-физические и химические свойства продуктов гидролиза UFô и механизмы образования из них аэрозольной компоненты</w:t>
      </w:r>
    </w:p>
    <w:p w14:paraId="771FE84C" w14:textId="77777777" w:rsidR="00FF78D9" w:rsidRDefault="00FF78D9" w:rsidP="00FF78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5.3.2. Оптические характеристики продуктов гидролиза UF</w:t>
      </w:r>
    </w:p>
    <w:p w14:paraId="1E1F9A22" w14:textId="77777777" w:rsidR="00FF78D9" w:rsidRDefault="00FF78D9" w:rsidP="00FF78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5.3.3. Экспериментальная установка и методика исследования образования аэрозолей при гидролизе UF</w:t>
      </w:r>
    </w:p>
    <w:p w14:paraId="3D68BAD5" w14:textId="77777777" w:rsidR="00FF78D9" w:rsidRDefault="00FF78D9" w:rsidP="00FF78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5.3.4. Методика измерений рассеяния лазерного излучения продуктами гидролиза</w:t>
      </w:r>
    </w:p>
    <w:p w14:paraId="75D444DC" w14:textId="77777777" w:rsidR="00FF78D9" w:rsidRDefault="00FF78D9" w:rsidP="00FF78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5.3.5. Результаты экспериментов 189 5.4. Диагностика излучения атомарного водорода образующегося при радиационном возбуждении водяного пара в радиоактивном атмосферном шлейфе индустриальных выбросов</w:t>
      </w:r>
    </w:p>
    <w:p w14:paraId="6B6290B3" w14:textId="77777777" w:rsidR="00FF78D9" w:rsidRDefault="00FF78D9" w:rsidP="00FF78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5.4.1. Источники образования и фоновая концентрация атомарного водорода в атмосфере</w:t>
      </w:r>
    </w:p>
    <w:p w14:paraId="3F5608B5" w14:textId="77777777" w:rsidR="00FF78D9" w:rsidRDefault="00FF78D9" w:rsidP="00FF78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5.4.2. Фоновое излучение атомарного водорода в атмосфере</w:t>
      </w:r>
    </w:p>
    <w:p w14:paraId="6298CDF6" w14:textId="77777777" w:rsidR="00FF78D9" w:rsidRDefault="00FF78D9" w:rsidP="00FF78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5.4.3. Компьютерная система прогноза распространения примеси в атмосфере</w:t>
      </w:r>
    </w:p>
    <w:p w14:paraId="1B2237C7" w14:textId="77777777" w:rsidR="00FF78D9" w:rsidRDefault="00FF78D9" w:rsidP="00FF78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5.4.4. Оценки излучения атомарного водорода в радиоактивном шлейфе</w:t>
      </w:r>
    </w:p>
    <w:p w14:paraId="0AC285DE" w14:textId="77777777" w:rsidR="00FF78D9" w:rsidRDefault="00FF78D9" w:rsidP="00FF78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5.4.5. Измерительная установка и методика эксперимента</w:t>
      </w:r>
    </w:p>
    <w:p w14:paraId="63964E71" w14:textId="77777777" w:rsidR="00FF78D9" w:rsidRDefault="00FF78D9" w:rsidP="00FF78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5.4.6. Результаты экспериментальных измерений микроволнового излучения в полосе излучения атомарного водорода</w:t>
      </w:r>
    </w:p>
    <w:p w14:paraId="071EBB05" w14:textId="635EE025" w:rsidR="00E67B85" w:rsidRPr="00FF78D9" w:rsidRDefault="00E67B85" w:rsidP="00FF78D9"/>
    <w:sectPr w:rsidR="00E67B85" w:rsidRPr="00FF78D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816CD" w14:textId="77777777" w:rsidR="00FC6B5F" w:rsidRDefault="00FC6B5F">
      <w:pPr>
        <w:spacing w:after="0" w:line="240" w:lineRule="auto"/>
      </w:pPr>
      <w:r>
        <w:separator/>
      </w:r>
    </w:p>
  </w:endnote>
  <w:endnote w:type="continuationSeparator" w:id="0">
    <w:p w14:paraId="10683791" w14:textId="77777777" w:rsidR="00FC6B5F" w:rsidRDefault="00FC6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C7D4A" w14:textId="77777777" w:rsidR="00FC6B5F" w:rsidRDefault="00FC6B5F"/>
    <w:p w14:paraId="240F8748" w14:textId="77777777" w:rsidR="00FC6B5F" w:rsidRDefault="00FC6B5F"/>
    <w:p w14:paraId="02C59154" w14:textId="77777777" w:rsidR="00FC6B5F" w:rsidRDefault="00FC6B5F"/>
    <w:p w14:paraId="7064F185" w14:textId="77777777" w:rsidR="00FC6B5F" w:rsidRDefault="00FC6B5F"/>
    <w:p w14:paraId="6B926963" w14:textId="77777777" w:rsidR="00FC6B5F" w:rsidRDefault="00FC6B5F"/>
    <w:p w14:paraId="6AE1E549" w14:textId="77777777" w:rsidR="00FC6B5F" w:rsidRDefault="00FC6B5F"/>
    <w:p w14:paraId="77261821" w14:textId="77777777" w:rsidR="00FC6B5F" w:rsidRDefault="00FC6B5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17C98E1" wp14:editId="6401B99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614B2" w14:textId="77777777" w:rsidR="00FC6B5F" w:rsidRDefault="00FC6B5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7C98E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DE614B2" w14:textId="77777777" w:rsidR="00FC6B5F" w:rsidRDefault="00FC6B5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789883" w14:textId="77777777" w:rsidR="00FC6B5F" w:rsidRDefault="00FC6B5F"/>
    <w:p w14:paraId="2C7F8A12" w14:textId="77777777" w:rsidR="00FC6B5F" w:rsidRDefault="00FC6B5F"/>
    <w:p w14:paraId="33E09C06" w14:textId="77777777" w:rsidR="00FC6B5F" w:rsidRDefault="00FC6B5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13ABFFC" wp14:editId="35E3FB5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27904" w14:textId="77777777" w:rsidR="00FC6B5F" w:rsidRDefault="00FC6B5F"/>
                          <w:p w14:paraId="77896C09" w14:textId="77777777" w:rsidR="00FC6B5F" w:rsidRDefault="00FC6B5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3ABFF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A227904" w14:textId="77777777" w:rsidR="00FC6B5F" w:rsidRDefault="00FC6B5F"/>
                    <w:p w14:paraId="77896C09" w14:textId="77777777" w:rsidR="00FC6B5F" w:rsidRDefault="00FC6B5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ACE5098" w14:textId="77777777" w:rsidR="00FC6B5F" w:rsidRDefault="00FC6B5F"/>
    <w:p w14:paraId="67F6BCD2" w14:textId="77777777" w:rsidR="00FC6B5F" w:rsidRDefault="00FC6B5F">
      <w:pPr>
        <w:rPr>
          <w:sz w:val="2"/>
          <w:szCs w:val="2"/>
        </w:rPr>
      </w:pPr>
    </w:p>
    <w:p w14:paraId="7FB6A9D0" w14:textId="77777777" w:rsidR="00FC6B5F" w:rsidRDefault="00FC6B5F"/>
    <w:p w14:paraId="1D9D957D" w14:textId="77777777" w:rsidR="00FC6B5F" w:rsidRDefault="00FC6B5F">
      <w:pPr>
        <w:spacing w:after="0" w:line="240" w:lineRule="auto"/>
      </w:pPr>
    </w:p>
  </w:footnote>
  <w:footnote w:type="continuationSeparator" w:id="0">
    <w:p w14:paraId="56913AEE" w14:textId="77777777" w:rsidR="00FC6B5F" w:rsidRDefault="00FC6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B5F"/>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120964</TotalTime>
  <Pages>4</Pages>
  <Words>736</Words>
  <Characters>4201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2786</cp:revision>
  <cp:lastPrinted>2009-02-06T05:36:00Z</cp:lastPrinted>
  <dcterms:created xsi:type="dcterms:W3CDTF">2024-01-07T13:43:00Z</dcterms:created>
  <dcterms:modified xsi:type="dcterms:W3CDTF">2025-06-24T12:06:00Z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