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6E6942" w:rsidRDefault="006E6942" w:rsidP="006E6942">
      <w:r w:rsidRPr="004E04F1">
        <w:rPr>
          <w:rFonts w:ascii="Times New Roman" w:eastAsia="Times New Roman" w:hAnsi="Times New Roman" w:cs="Times New Roman"/>
          <w:b/>
          <w:sz w:val="24"/>
          <w:szCs w:val="24"/>
        </w:rPr>
        <w:t>Мацях Ірина Павлівна</w:t>
      </w:r>
      <w:r w:rsidRPr="004E04F1">
        <w:rPr>
          <w:rFonts w:ascii="Times New Roman" w:eastAsia="Times New Roman" w:hAnsi="Times New Roman" w:cs="Times New Roman"/>
          <w:sz w:val="24"/>
          <w:szCs w:val="24"/>
        </w:rPr>
        <w:t>, асистент кафедри лісівництва Національного лісотехнічного університету України. Назва дисертації: «</w:t>
      </w:r>
      <w:r w:rsidRPr="004E04F1">
        <w:rPr>
          <w:rFonts w:ascii="Times New Roman" w:eastAsia="Times New Roman" w:hAnsi="Times New Roman" w:cs="Times New Roman"/>
          <w:b/>
          <w:bCs/>
          <w:sz w:val="24"/>
          <w:szCs w:val="24"/>
        </w:rPr>
        <w:t>Інвазійні патогени в лісах заходу України</w:t>
      </w:r>
      <w:r w:rsidRPr="004E04F1">
        <w:rPr>
          <w:rFonts w:ascii="Times New Roman" w:eastAsia="Times New Roman" w:hAnsi="Times New Roman" w:cs="Times New Roman"/>
          <w:bCs/>
          <w:iCs/>
          <w:sz w:val="24"/>
          <w:szCs w:val="24"/>
        </w:rPr>
        <w:t xml:space="preserve">». Шифр та назва спеціальності: </w:t>
      </w:r>
      <w:r w:rsidRPr="004E04F1">
        <w:rPr>
          <w:rFonts w:ascii="Times New Roman" w:eastAsia="Times New Roman" w:hAnsi="Times New Roman" w:cs="Times New Roman"/>
          <w:sz w:val="24"/>
          <w:szCs w:val="24"/>
        </w:rPr>
        <w:t>06.03.03 «Лісознавство і лісівництво». Спецрада Д 35.072.02 Національного лісотехнічного університету України</w:t>
      </w:r>
    </w:p>
    <w:sectPr w:rsidR="00F239A4" w:rsidRPr="006E694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6E6942" w:rsidRPr="006E69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7B2FF-EC9E-4D63-87E6-30BDB72A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2021-12-02T13:12:00Z</dcterms:created>
  <dcterms:modified xsi:type="dcterms:W3CDTF">2021-12-05T09:38:00Z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