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AB9C9B3" w:rsidR="00FC58E6" w:rsidRPr="00390129" w:rsidRDefault="00390129" w:rsidP="00390129">
      <w:r>
        <w:rPr>
          <w:rFonts w:ascii="Verdana" w:hAnsi="Verdana"/>
          <w:b/>
          <w:bCs/>
          <w:color w:val="000000"/>
          <w:shd w:val="clear" w:color="auto" w:fill="FFFFFF"/>
        </w:rPr>
        <w:t>Янюта Галина Сергіївна. Перебіг вагітності, пологів та стан фето-плацентарного комплексу у жінок, хворих на кардіоміопатію. : Дис... канд. наук: 14.01.01 - 2011.</w:t>
      </w:r>
    </w:p>
    <w:sectPr w:rsidR="00FC58E6" w:rsidRPr="0039012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B412" w14:textId="77777777" w:rsidR="00A47FB4" w:rsidRDefault="00A47FB4">
      <w:pPr>
        <w:spacing w:after="0" w:line="240" w:lineRule="auto"/>
      </w:pPr>
      <w:r>
        <w:separator/>
      </w:r>
    </w:p>
  </w:endnote>
  <w:endnote w:type="continuationSeparator" w:id="0">
    <w:p w14:paraId="31FDA7D3" w14:textId="77777777" w:rsidR="00A47FB4" w:rsidRDefault="00A4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AAE5" w14:textId="77777777" w:rsidR="00A47FB4" w:rsidRDefault="00A47FB4">
      <w:pPr>
        <w:spacing w:after="0" w:line="240" w:lineRule="auto"/>
      </w:pPr>
      <w:r>
        <w:separator/>
      </w:r>
    </w:p>
  </w:footnote>
  <w:footnote w:type="continuationSeparator" w:id="0">
    <w:p w14:paraId="43EF00AF" w14:textId="77777777" w:rsidR="00A47FB4" w:rsidRDefault="00A4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7F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47FB4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108329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1957</cp:revision>
  <dcterms:created xsi:type="dcterms:W3CDTF">2024-06-20T08:51:00Z</dcterms:created>
  <dcterms:modified xsi:type="dcterms:W3CDTF">2024-12-28T13:46:00Z</dcterms:modified>
  <cp:category/>
</cp:coreProperties>
</file>