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9F52D7" w:rsidRDefault="009F52D7" w:rsidP="009F52D7">
      <w:r w:rsidRPr="009E62F3">
        <w:rPr>
          <w:rFonts w:ascii="Times New Roman" w:eastAsia="Times New Roman" w:hAnsi="Times New Roman" w:cs="Times New Roman"/>
          <w:b/>
          <w:sz w:val="24"/>
          <w:szCs w:val="24"/>
          <w:lang w:eastAsia="ru-RU"/>
        </w:rPr>
        <w:t xml:space="preserve">Мінакова Євгенія Валеріївна, </w:t>
      </w:r>
      <w:r w:rsidRPr="009E62F3">
        <w:rPr>
          <w:rFonts w:ascii="Times New Roman" w:eastAsia="Times New Roman" w:hAnsi="Times New Roman" w:cs="Times New Roman"/>
          <w:bCs/>
          <w:color w:val="000000"/>
          <w:sz w:val="24"/>
          <w:szCs w:val="24"/>
          <w:shd w:val="clear" w:color="auto" w:fill="FFFFFF"/>
          <w:lang w:eastAsia="ru-RU"/>
        </w:rPr>
        <w:t xml:space="preserve">старший викладач кафедри загальноправових дисциплін юридичного факультету Дніпропетровського державного університету внутрішніх справ. </w:t>
      </w:r>
      <w:r w:rsidRPr="009E62F3">
        <w:rPr>
          <w:rFonts w:ascii="Times New Roman" w:eastAsia="Times New Roman" w:hAnsi="Times New Roman" w:cs="Times New Roman"/>
          <w:sz w:val="24"/>
          <w:szCs w:val="24"/>
          <w:lang w:eastAsia="ru-RU"/>
        </w:rPr>
        <w:t>Назва дисертації: «Контроль за діяльністю органів місцевого самоврядування: теоретико-правовий аспект</w:t>
      </w:r>
      <w:r w:rsidRPr="009E62F3">
        <w:rPr>
          <w:rFonts w:ascii="Times New Roman" w:eastAsia="Times New Roman" w:hAnsi="Times New Roman" w:cs="Times New Roman"/>
          <w:bCs/>
          <w:spacing w:val="-4"/>
          <w:sz w:val="24"/>
          <w:szCs w:val="24"/>
          <w:lang w:eastAsia="ru-RU"/>
        </w:rPr>
        <w:t xml:space="preserve">». </w:t>
      </w:r>
      <w:r w:rsidRPr="009E62F3">
        <w:rPr>
          <w:rFonts w:ascii="Times New Roman" w:eastAsia="Times New Roman" w:hAnsi="Times New Roman" w:cs="Times New Roman"/>
          <w:bCs/>
          <w:sz w:val="24"/>
          <w:szCs w:val="24"/>
          <w:lang w:eastAsia="ru-RU"/>
        </w:rPr>
        <w:t>Шифр та назва спеціальності</w:t>
      </w:r>
      <w:r w:rsidRPr="009E62F3">
        <w:rPr>
          <w:rFonts w:ascii="Times New Roman" w:eastAsia="Times New Roman" w:hAnsi="Times New Roman" w:cs="Times New Roman"/>
          <w:sz w:val="24"/>
          <w:szCs w:val="24"/>
          <w:lang w:eastAsia="ru-RU"/>
        </w:rPr>
        <w:t xml:space="preserve"> – 12.00.01 – теорія та історія держави і права; історія політичних і правових учень. </w:t>
      </w:r>
      <w:r w:rsidRPr="009E62F3">
        <w:rPr>
          <w:rFonts w:ascii="Times New Roman" w:eastAsia="Times New Roman" w:hAnsi="Times New Roman" w:cs="Times New Roman"/>
          <w:bCs/>
          <w:sz w:val="24"/>
          <w:szCs w:val="24"/>
          <w:lang w:eastAsia="ru-RU"/>
        </w:rPr>
        <w:t>Спецрада</w:t>
      </w:r>
      <w:r w:rsidRPr="009E62F3">
        <w:rPr>
          <w:rFonts w:ascii="Times New Roman" w:eastAsia="Times New Roman" w:hAnsi="Times New Roman" w:cs="Times New Roman"/>
          <w:sz w:val="24"/>
          <w:szCs w:val="24"/>
          <w:lang w:eastAsia="ru-RU"/>
        </w:rPr>
        <w:t xml:space="preserve"> Д 08.727.04 Дніпропетровського державного університету внутрішніх справ</w:t>
      </w:r>
    </w:p>
    <w:sectPr w:rsidR="00B97607" w:rsidRPr="009F52D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9F52D7" w:rsidRPr="009F52D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DC624-485E-4C45-B0B3-AD18FC50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Pages>
  <Words>68</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2021-05-28T16:36:00Z</dcterms:created>
  <dcterms:modified xsi:type="dcterms:W3CDTF">2021-06-01T19:27:00Z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