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A3847" w14:textId="77777777" w:rsidR="004F004B" w:rsidRPr="004F004B" w:rsidRDefault="004F004B" w:rsidP="004F004B">
      <w:pPr>
        <w:rPr>
          <w:rStyle w:val="41"/>
          <w:b w:val="0"/>
          <w:bCs w:val="0"/>
          <w:color w:val="000000"/>
        </w:rPr>
      </w:pPr>
      <w:r w:rsidRPr="004F004B">
        <w:rPr>
          <w:rStyle w:val="41"/>
          <w:b w:val="0"/>
          <w:bCs w:val="0"/>
          <w:color w:val="000000"/>
        </w:rPr>
        <w:t xml:space="preserve">Запесоцкая Наталия Александровна. Проектная культура как основа профессионального мастерства менеджера социально-культурной сферы :  диссертация... кандидата педагогических наук : 13.00.05 Санкт-Петербург, 2007 152 с. РГБ ОД, 61:07-13/1807 </w:t>
      </w:r>
    </w:p>
    <w:p w14:paraId="06CDE73E" w14:textId="77777777" w:rsidR="004F004B" w:rsidRPr="004F004B" w:rsidRDefault="004F004B" w:rsidP="004F004B">
      <w:pPr>
        <w:rPr>
          <w:rStyle w:val="41"/>
          <w:b w:val="0"/>
          <w:bCs w:val="0"/>
          <w:color w:val="000000"/>
        </w:rPr>
      </w:pPr>
    </w:p>
    <w:p w14:paraId="242CFB22" w14:textId="77777777" w:rsidR="004F004B" w:rsidRPr="004F004B" w:rsidRDefault="004F004B" w:rsidP="004F004B">
      <w:pPr>
        <w:rPr>
          <w:rStyle w:val="41"/>
          <w:b w:val="0"/>
          <w:bCs w:val="0"/>
          <w:color w:val="000000"/>
        </w:rPr>
      </w:pPr>
    </w:p>
    <w:p w14:paraId="6CAB175F" w14:textId="77777777" w:rsidR="004F004B" w:rsidRPr="004F004B" w:rsidRDefault="004F004B" w:rsidP="004F004B">
      <w:pPr>
        <w:rPr>
          <w:rStyle w:val="41"/>
          <w:b w:val="0"/>
          <w:bCs w:val="0"/>
          <w:color w:val="000000"/>
        </w:rPr>
      </w:pPr>
      <w:r w:rsidRPr="004F004B">
        <w:rPr>
          <w:rStyle w:val="41"/>
          <w:b w:val="0"/>
          <w:bCs w:val="0"/>
          <w:color w:val="000000"/>
        </w:rPr>
        <w:t>ФЕДЕРАЛЬНОЕ АГЕНТСТВО ПО КУЛЬТУРЕ И КИНЕМАТОГРАФИИ</w:t>
      </w:r>
    </w:p>
    <w:p w14:paraId="7AAC9769" w14:textId="77777777" w:rsidR="004F004B" w:rsidRPr="004F004B" w:rsidRDefault="004F004B" w:rsidP="004F004B">
      <w:pPr>
        <w:rPr>
          <w:rStyle w:val="41"/>
          <w:b w:val="0"/>
          <w:bCs w:val="0"/>
          <w:color w:val="000000"/>
        </w:rPr>
      </w:pPr>
      <w:r w:rsidRPr="004F004B">
        <w:rPr>
          <w:rStyle w:val="41"/>
          <w:b w:val="0"/>
          <w:bCs w:val="0"/>
          <w:color w:val="000000"/>
        </w:rPr>
        <w:t>САНКТ-ПЕТЕРБУРГСКИЙ ГОСУДАРСТВЕННЫЙ УНИВЕРСИТЕТ</w:t>
      </w:r>
    </w:p>
    <w:p w14:paraId="4A3999BF" w14:textId="77777777" w:rsidR="004F004B" w:rsidRPr="004F004B" w:rsidRDefault="004F004B" w:rsidP="004F004B">
      <w:pPr>
        <w:rPr>
          <w:rStyle w:val="41"/>
          <w:b w:val="0"/>
          <w:bCs w:val="0"/>
          <w:color w:val="000000"/>
        </w:rPr>
      </w:pPr>
      <w:r w:rsidRPr="004F004B">
        <w:rPr>
          <w:rStyle w:val="41"/>
          <w:b w:val="0"/>
          <w:bCs w:val="0"/>
          <w:color w:val="000000"/>
        </w:rPr>
        <w:t>КУЛЬТУРЫ И ИСКУССТВ</w:t>
      </w:r>
    </w:p>
    <w:p w14:paraId="1ECBFEF1" w14:textId="77777777" w:rsidR="004F004B" w:rsidRPr="004F004B" w:rsidRDefault="004F004B" w:rsidP="004F004B">
      <w:pPr>
        <w:rPr>
          <w:rStyle w:val="41"/>
          <w:b w:val="0"/>
          <w:bCs w:val="0"/>
          <w:color w:val="000000"/>
        </w:rPr>
      </w:pPr>
      <w:r w:rsidRPr="004F004B">
        <w:rPr>
          <w:rStyle w:val="41"/>
          <w:b w:val="0"/>
          <w:bCs w:val="0"/>
          <w:color w:val="000000"/>
        </w:rPr>
        <w:t>На правах рукописи</w:t>
      </w:r>
    </w:p>
    <w:p w14:paraId="13003321" w14:textId="77777777" w:rsidR="004F004B" w:rsidRPr="004F004B" w:rsidRDefault="004F004B" w:rsidP="004F004B">
      <w:pPr>
        <w:rPr>
          <w:rStyle w:val="41"/>
          <w:b w:val="0"/>
          <w:bCs w:val="0"/>
          <w:color w:val="000000"/>
        </w:rPr>
      </w:pPr>
      <w:r w:rsidRPr="004F004B">
        <w:rPr>
          <w:rStyle w:val="41"/>
          <w:b w:val="0"/>
          <w:bCs w:val="0"/>
          <w:color w:val="000000"/>
        </w:rPr>
        <w:t>Запесопкая Наталия Александровна</w:t>
      </w:r>
    </w:p>
    <w:p w14:paraId="09B628B9" w14:textId="77777777" w:rsidR="004F004B" w:rsidRPr="004F004B" w:rsidRDefault="004F004B" w:rsidP="004F004B">
      <w:pPr>
        <w:rPr>
          <w:rStyle w:val="41"/>
          <w:b w:val="0"/>
          <w:bCs w:val="0"/>
          <w:color w:val="000000"/>
        </w:rPr>
      </w:pPr>
      <w:r w:rsidRPr="004F004B">
        <w:rPr>
          <w:rStyle w:val="41"/>
          <w:b w:val="0"/>
          <w:bCs w:val="0"/>
          <w:color w:val="000000"/>
        </w:rPr>
        <w:t>ПРОЕКТНАЯ КУЛЬТУРА</w:t>
      </w:r>
    </w:p>
    <w:p w14:paraId="2C44E95F" w14:textId="77777777" w:rsidR="004F004B" w:rsidRPr="004F004B" w:rsidRDefault="004F004B" w:rsidP="004F004B">
      <w:pPr>
        <w:rPr>
          <w:rStyle w:val="41"/>
          <w:b w:val="0"/>
          <w:bCs w:val="0"/>
          <w:color w:val="000000"/>
        </w:rPr>
      </w:pPr>
      <w:r w:rsidRPr="004F004B">
        <w:rPr>
          <w:rStyle w:val="41"/>
          <w:b w:val="0"/>
          <w:bCs w:val="0"/>
          <w:color w:val="000000"/>
        </w:rPr>
        <w:t>КАК ОСНОВА ПРОФЕССИОНАЛЬНОГО МАСТЕРСТВА МЕНЕДЖЕРА</w:t>
      </w:r>
    </w:p>
    <w:p w14:paraId="6AB9A2C6" w14:textId="77777777" w:rsidR="004F004B" w:rsidRPr="004F004B" w:rsidRDefault="004F004B" w:rsidP="004F004B">
      <w:pPr>
        <w:rPr>
          <w:rStyle w:val="41"/>
          <w:b w:val="0"/>
          <w:bCs w:val="0"/>
          <w:color w:val="000000"/>
        </w:rPr>
      </w:pPr>
      <w:r w:rsidRPr="004F004B">
        <w:rPr>
          <w:rStyle w:val="41"/>
          <w:b w:val="0"/>
          <w:bCs w:val="0"/>
          <w:color w:val="000000"/>
        </w:rPr>
        <w:t>СОЦИАЛЬНО-КУЛЬТУРНОЙ СФЕРЫ</w:t>
      </w:r>
    </w:p>
    <w:p w14:paraId="6EA667C9" w14:textId="77777777" w:rsidR="004F004B" w:rsidRPr="004F004B" w:rsidRDefault="004F004B" w:rsidP="004F004B">
      <w:pPr>
        <w:rPr>
          <w:rStyle w:val="41"/>
          <w:b w:val="0"/>
          <w:bCs w:val="0"/>
          <w:color w:val="000000"/>
        </w:rPr>
      </w:pPr>
      <w:r w:rsidRPr="004F004B">
        <w:rPr>
          <w:rStyle w:val="41"/>
          <w:b w:val="0"/>
          <w:bCs w:val="0"/>
          <w:color w:val="000000"/>
        </w:rPr>
        <w:t>Диссертация на соискание ученой степени</w:t>
      </w:r>
    </w:p>
    <w:p w14:paraId="00E86C68" w14:textId="77777777" w:rsidR="004F004B" w:rsidRPr="004F004B" w:rsidRDefault="004F004B" w:rsidP="004F004B">
      <w:pPr>
        <w:rPr>
          <w:rStyle w:val="41"/>
          <w:b w:val="0"/>
          <w:bCs w:val="0"/>
          <w:color w:val="000000"/>
        </w:rPr>
      </w:pPr>
      <w:r w:rsidRPr="004F004B">
        <w:rPr>
          <w:rStyle w:val="41"/>
          <w:b w:val="0"/>
          <w:bCs w:val="0"/>
          <w:color w:val="000000"/>
        </w:rPr>
        <w:t>кандидата педагогических наук</w:t>
      </w:r>
    </w:p>
    <w:p w14:paraId="6F9371EC" w14:textId="77777777" w:rsidR="004F004B" w:rsidRPr="004F004B" w:rsidRDefault="004F004B" w:rsidP="004F004B">
      <w:pPr>
        <w:rPr>
          <w:rStyle w:val="41"/>
          <w:b w:val="0"/>
          <w:bCs w:val="0"/>
          <w:color w:val="000000"/>
        </w:rPr>
      </w:pPr>
      <w:r w:rsidRPr="004F004B">
        <w:rPr>
          <w:rStyle w:val="41"/>
          <w:b w:val="0"/>
          <w:bCs w:val="0"/>
          <w:color w:val="000000"/>
        </w:rPr>
        <w:t>Специальность 13.00.05</w:t>
      </w:r>
    </w:p>
    <w:p w14:paraId="06866805" w14:textId="77777777" w:rsidR="004F004B" w:rsidRPr="004F004B" w:rsidRDefault="004F004B" w:rsidP="004F004B">
      <w:pPr>
        <w:rPr>
          <w:rStyle w:val="41"/>
          <w:b w:val="0"/>
          <w:bCs w:val="0"/>
          <w:color w:val="000000"/>
        </w:rPr>
      </w:pPr>
      <w:r w:rsidRPr="004F004B">
        <w:rPr>
          <w:rStyle w:val="41"/>
          <w:b w:val="0"/>
          <w:bCs w:val="0"/>
          <w:color w:val="000000"/>
        </w:rPr>
        <w:t>«Теория, методика и организация</w:t>
      </w:r>
    </w:p>
    <w:p w14:paraId="6D513B71" w14:textId="77777777" w:rsidR="004F004B" w:rsidRPr="004F004B" w:rsidRDefault="004F004B" w:rsidP="004F004B">
      <w:pPr>
        <w:rPr>
          <w:rStyle w:val="41"/>
          <w:b w:val="0"/>
          <w:bCs w:val="0"/>
          <w:color w:val="000000"/>
        </w:rPr>
      </w:pPr>
      <w:r w:rsidRPr="004F004B">
        <w:rPr>
          <w:rStyle w:val="41"/>
          <w:b w:val="0"/>
          <w:bCs w:val="0"/>
          <w:color w:val="000000"/>
        </w:rPr>
        <w:t>оциально-культурной деятельности»</w:t>
      </w:r>
    </w:p>
    <w:p w14:paraId="60623DA8" w14:textId="77777777" w:rsidR="004F004B" w:rsidRPr="004F004B" w:rsidRDefault="004F004B" w:rsidP="004F004B">
      <w:pPr>
        <w:rPr>
          <w:rStyle w:val="41"/>
          <w:b w:val="0"/>
          <w:bCs w:val="0"/>
          <w:color w:val="000000"/>
        </w:rPr>
      </w:pPr>
      <w:r w:rsidRPr="004F004B">
        <w:rPr>
          <w:rStyle w:val="41"/>
          <w:b w:val="0"/>
          <w:bCs w:val="0"/>
          <w:color w:val="000000"/>
        </w:rPr>
        <w:t>Научный руководитель: доктор культурологии, профессор Бирженюк Г.М.</w:t>
      </w:r>
    </w:p>
    <w:p w14:paraId="33E44D8B" w14:textId="77777777" w:rsidR="004F004B" w:rsidRPr="004F004B" w:rsidRDefault="004F004B" w:rsidP="004F004B">
      <w:pPr>
        <w:rPr>
          <w:rStyle w:val="41"/>
          <w:b w:val="0"/>
          <w:bCs w:val="0"/>
          <w:color w:val="000000"/>
        </w:rPr>
      </w:pPr>
      <w:r w:rsidRPr="004F004B">
        <w:rPr>
          <w:rStyle w:val="41"/>
          <w:b w:val="0"/>
          <w:bCs w:val="0"/>
          <w:color w:val="000000"/>
        </w:rPr>
        <w:t>Санкт-Петербург</w:t>
      </w:r>
    </w:p>
    <w:p w14:paraId="587F9C78" w14:textId="77777777" w:rsidR="004F004B" w:rsidRPr="004F004B" w:rsidRDefault="004F004B" w:rsidP="004F004B">
      <w:pPr>
        <w:rPr>
          <w:rStyle w:val="41"/>
          <w:b w:val="0"/>
          <w:bCs w:val="0"/>
          <w:color w:val="000000"/>
        </w:rPr>
      </w:pPr>
      <w:r w:rsidRPr="004F004B">
        <w:rPr>
          <w:rStyle w:val="41"/>
          <w:b w:val="0"/>
          <w:bCs w:val="0"/>
          <w:color w:val="000000"/>
        </w:rPr>
        <w:t xml:space="preserve">2007 г. </w:t>
      </w:r>
    </w:p>
    <w:p w14:paraId="32A292AB" w14:textId="77777777" w:rsidR="004F004B" w:rsidRPr="004F004B" w:rsidRDefault="004F004B" w:rsidP="004F004B">
      <w:pPr>
        <w:rPr>
          <w:rStyle w:val="41"/>
          <w:b w:val="0"/>
          <w:bCs w:val="0"/>
          <w:color w:val="000000"/>
        </w:rPr>
      </w:pPr>
    </w:p>
    <w:p w14:paraId="21E17341" w14:textId="77777777" w:rsidR="004F004B" w:rsidRPr="004F004B" w:rsidRDefault="004F004B" w:rsidP="004F004B">
      <w:pPr>
        <w:rPr>
          <w:rStyle w:val="41"/>
          <w:b w:val="0"/>
          <w:bCs w:val="0"/>
          <w:color w:val="000000"/>
        </w:rPr>
      </w:pPr>
      <w:r w:rsidRPr="004F004B">
        <w:rPr>
          <w:rStyle w:val="41"/>
          <w:b w:val="0"/>
          <w:bCs w:val="0"/>
          <w:color w:val="000000"/>
        </w:rPr>
        <w:t xml:space="preserve"> </w:t>
      </w:r>
    </w:p>
    <w:p w14:paraId="610F42E1" w14:textId="77777777" w:rsidR="004F004B" w:rsidRPr="004F004B" w:rsidRDefault="004F004B" w:rsidP="004F004B">
      <w:pPr>
        <w:rPr>
          <w:rStyle w:val="41"/>
          <w:b w:val="0"/>
          <w:bCs w:val="0"/>
          <w:color w:val="000000"/>
        </w:rPr>
      </w:pPr>
    </w:p>
    <w:p w14:paraId="21858968" w14:textId="77777777" w:rsidR="004F004B" w:rsidRPr="004F004B" w:rsidRDefault="004F004B" w:rsidP="004F004B">
      <w:pPr>
        <w:rPr>
          <w:rStyle w:val="41"/>
          <w:b w:val="0"/>
          <w:bCs w:val="0"/>
          <w:color w:val="000000"/>
        </w:rPr>
      </w:pPr>
      <w:r w:rsidRPr="004F004B">
        <w:rPr>
          <w:rStyle w:val="41"/>
          <w:b w:val="0"/>
          <w:bCs w:val="0"/>
          <w:color w:val="000000"/>
        </w:rPr>
        <w:t xml:space="preserve"> </w:t>
      </w:r>
    </w:p>
    <w:p w14:paraId="1AF52231" w14:textId="77777777" w:rsidR="004F004B" w:rsidRPr="004F004B" w:rsidRDefault="004F004B" w:rsidP="004F004B">
      <w:pPr>
        <w:rPr>
          <w:rStyle w:val="41"/>
          <w:b w:val="0"/>
          <w:bCs w:val="0"/>
          <w:color w:val="000000"/>
        </w:rPr>
      </w:pPr>
    </w:p>
    <w:p w14:paraId="492D693F" w14:textId="77777777" w:rsidR="004F004B" w:rsidRPr="004F004B" w:rsidRDefault="004F004B" w:rsidP="004F004B">
      <w:pPr>
        <w:rPr>
          <w:rStyle w:val="41"/>
          <w:b w:val="0"/>
          <w:bCs w:val="0"/>
          <w:color w:val="000000"/>
        </w:rPr>
      </w:pPr>
    </w:p>
    <w:p w14:paraId="6E2B7F9C" w14:textId="77777777" w:rsidR="004F004B" w:rsidRPr="004F004B" w:rsidRDefault="004F004B" w:rsidP="004F004B">
      <w:pPr>
        <w:rPr>
          <w:rStyle w:val="41"/>
          <w:b w:val="0"/>
          <w:bCs w:val="0"/>
          <w:color w:val="000000"/>
        </w:rPr>
      </w:pPr>
      <w:r w:rsidRPr="004F004B">
        <w:rPr>
          <w:rStyle w:val="41"/>
          <w:b w:val="0"/>
          <w:bCs w:val="0"/>
          <w:color w:val="000000"/>
        </w:rPr>
        <w:t xml:space="preserve"> </w:t>
      </w:r>
    </w:p>
    <w:p w14:paraId="15CB68D4" w14:textId="77777777" w:rsidR="004F004B" w:rsidRPr="004F004B" w:rsidRDefault="004F004B" w:rsidP="004F004B">
      <w:pPr>
        <w:rPr>
          <w:rStyle w:val="41"/>
          <w:b w:val="0"/>
          <w:bCs w:val="0"/>
          <w:color w:val="000000"/>
        </w:rPr>
      </w:pPr>
      <w:r w:rsidRPr="004F004B">
        <w:rPr>
          <w:rStyle w:val="41"/>
          <w:b w:val="0"/>
          <w:bCs w:val="0"/>
          <w:color w:val="000000"/>
        </w:rPr>
        <w:t>Введение</w:t>
      </w:r>
    </w:p>
    <w:p w14:paraId="378148E2" w14:textId="77777777" w:rsidR="004F004B" w:rsidRPr="004F004B" w:rsidRDefault="004F004B" w:rsidP="004F004B">
      <w:pPr>
        <w:rPr>
          <w:rStyle w:val="41"/>
          <w:b w:val="0"/>
          <w:bCs w:val="0"/>
          <w:color w:val="000000"/>
        </w:rPr>
      </w:pPr>
      <w:r w:rsidRPr="004F004B">
        <w:rPr>
          <w:rStyle w:val="41"/>
          <w:b w:val="0"/>
          <w:bCs w:val="0"/>
          <w:color w:val="000000"/>
        </w:rPr>
        <w:t>Глава /. Теоретико-методологические основы формирования проектной культуры личности</w:t>
      </w:r>
      <w:r w:rsidRPr="004F004B">
        <w:rPr>
          <w:rStyle w:val="41"/>
          <w:b w:val="0"/>
          <w:bCs w:val="0"/>
          <w:color w:val="000000"/>
        </w:rPr>
        <w:tab/>
        <w:t>11</w:t>
      </w:r>
    </w:p>
    <w:p w14:paraId="75D5E4F5" w14:textId="77777777" w:rsidR="004F004B" w:rsidRPr="004F004B" w:rsidRDefault="004F004B" w:rsidP="004F004B">
      <w:pPr>
        <w:rPr>
          <w:rStyle w:val="41"/>
          <w:b w:val="0"/>
          <w:bCs w:val="0"/>
          <w:color w:val="000000"/>
        </w:rPr>
      </w:pPr>
      <w:r w:rsidRPr="004F004B">
        <w:rPr>
          <w:rStyle w:val="41"/>
          <w:b w:val="0"/>
          <w:bCs w:val="0"/>
          <w:color w:val="000000"/>
        </w:rPr>
        <w:t>1.1.</w:t>
      </w:r>
      <w:r w:rsidRPr="004F004B">
        <w:rPr>
          <w:rStyle w:val="41"/>
          <w:b w:val="0"/>
          <w:bCs w:val="0"/>
          <w:color w:val="000000"/>
        </w:rPr>
        <w:tab/>
        <w:t>Новая ситуация в культурно-досуговой сфере и</w:t>
      </w:r>
    </w:p>
    <w:p w14:paraId="29BD898F" w14:textId="77777777" w:rsidR="004F004B" w:rsidRPr="004F004B" w:rsidRDefault="004F004B" w:rsidP="004F004B">
      <w:pPr>
        <w:rPr>
          <w:rStyle w:val="41"/>
          <w:b w:val="0"/>
          <w:bCs w:val="0"/>
          <w:color w:val="000000"/>
        </w:rPr>
      </w:pPr>
      <w:r w:rsidRPr="004F004B">
        <w:rPr>
          <w:rStyle w:val="41"/>
          <w:b w:val="0"/>
          <w:bCs w:val="0"/>
          <w:color w:val="000000"/>
        </w:rPr>
        <w:t>требования к специалистам</w:t>
      </w:r>
      <w:r w:rsidRPr="004F004B">
        <w:rPr>
          <w:rStyle w:val="41"/>
          <w:b w:val="0"/>
          <w:bCs w:val="0"/>
          <w:color w:val="000000"/>
        </w:rPr>
        <w:tab/>
      </w:r>
      <w:r w:rsidRPr="004F004B">
        <w:rPr>
          <w:rStyle w:val="41"/>
          <w:b w:val="0"/>
          <w:bCs w:val="0"/>
          <w:color w:val="000000"/>
        </w:rPr>
        <w:tab/>
        <w:t>- ■-</w:t>
      </w:r>
      <w:r w:rsidRPr="004F004B">
        <w:rPr>
          <w:rStyle w:val="41"/>
          <w:b w:val="0"/>
          <w:bCs w:val="0"/>
          <w:color w:val="000000"/>
        </w:rPr>
        <w:tab/>
        <w:t>11</w:t>
      </w:r>
    </w:p>
    <w:p w14:paraId="675304D8" w14:textId="77777777" w:rsidR="004F004B" w:rsidRPr="004F004B" w:rsidRDefault="004F004B" w:rsidP="004F004B">
      <w:pPr>
        <w:rPr>
          <w:rStyle w:val="41"/>
          <w:b w:val="0"/>
          <w:bCs w:val="0"/>
          <w:color w:val="000000"/>
        </w:rPr>
      </w:pPr>
      <w:r w:rsidRPr="004F004B">
        <w:rPr>
          <w:rStyle w:val="41"/>
          <w:b w:val="0"/>
          <w:bCs w:val="0"/>
          <w:color w:val="000000"/>
        </w:rPr>
        <w:t>1.2.</w:t>
      </w:r>
      <w:r w:rsidRPr="004F004B">
        <w:rPr>
          <w:rStyle w:val="41"/>
          <w:b w:val="0"/>
          <w:bCs w:val="0"/>
          <w:color w:val="000000"/>
        </w:rPr>
        <w:tab/>
        <w:t>Сущность и содержание понятия «проектная культура</w:t>
      </w:r>
    </w:p>
    <w:p w14:paraId="76EDC0C3" w14:textId="77777777" w:rsidR="004F004B" w:rsidRPr="004F004B" w:rsidRDefault="004F004B" w:rsidP="004F004B">
      <w:pPr>
        <w:rPr>
          <w:rStyle w:val="41"/>
          <w:b w:val="0"/>
          <w:bCs w:val="0"/>
          <w:color w:val="000000"/>
        </w:rPr>
      </w:pPr>
      <w:r w:rsidRPr="004F004B">
        <w:rPr>
          <w:rStyle w:val="41"/>
          <w:b w:val="0"/>
          <w:bCs w:val="0"/>
          <w:color w:val="000000"/>
        </w:rPr>
        <w:lastRenderedPageBreak/>
        <w:t>ЛИЧНОСТИ»</w:t>
      </w:r>
      <w:r w:rsidRPr="004F004B">
        <w:rPr>
          <w:rStyle w:val="41"/>
          <w:b w:val="0"/>
          <w:bCs w:val="0"/>
          <w:color w:val="000000"/>
        </w:rPr>
        <w:tab/>
        <w:t>;</w:t>
      </w:r>
      <w:r w:rsidRPr="004F004B">
        <w:rPr>
          <w:rStyle w:val="41"/>
          <w:b w:val="0"/>
          <w:bCs w:val="0"/>
          <w:color w:val="000000"/>
        </w:rPr>
        <w:tab/>
        <w:t xml:space="preserve">  23</w:t>
      </w:r>
    </w:p>
    <w:p w14:paraId="1A08E111" w14:textId="77777777" w:rsidR="004F004B" w:rsidRPr="004F004B" w:rsidRDefault="004F004B" w:rsidP="004F004B">
      <w:pPr>
        <w:rPr>
          <w:rStyle w:val="41"/>
          <w:b w:val="0"/>
          <w:bCs w:val="0"/>
          <w:color w:val="000000"/>
        </w:rPr>
      </w:pPr>
      <w:r w:rsidRPr="004F004B">
        <w:rPr>
          <w:rStyle w:val="41"/>
          <w:b w:val="0"/>
          <w:bCs w:val="0"/>
          <w:color w:val="000000"/>
        </w:rPr>
        <w:t>1.3.</w:t>
      </w:r>
      <w:r w:rsidRPr="004F004B">
        <w:rPr>
          <w:rStyle w:val="41"/>
          <w:b w:val="0"/>
          <w:bCs w:val="0"/>
          <w:color w:val="000000"/>
        </w:rPr>
        <w:tab/>
        <w:t>Профессиографирование как способ построения</w:t>
      </w:r>
    </w:p>
    <w:p w14:paraId="61AF1620" w14:textId="77777777" w:rsidR="004F004B" w:rsidRPr="004F004B" w:rsidRDefault="004F004B" w:rsidP="004F004B">
      <w:pPr>
        <w:rPr>
          <w:rStyle w:val="41"/>
          <w:b w:val="0"/>
          <w:bCs w:val="0"/>
          <w:color w:val="000000"/>
        </w:rPr>
      </w:pPr>
      <w:r w:rsidRPr="004F004B">
        <w:rPr>
          <w:rStyle w:val="41"/>
          <w:b w:val="0"/>
          <w:bCs w:val="0"/>
          <w:color w:val="000000"/>
        </w:rPr>
        <w:t>модели проектной культуры менеджера социально-культурной сферы</w:t>
      </w:r>
      <w:r w:rsidRPr="004F004B">
        <w:rPr>
          <w:rStyle w:val="41"/>
          <w:b w:val="0"/>
          <w:bCs w:val="0"/>
          <w:color w:val="000000"/>
        </w:rPr>
        <w:tab/>
        <w:t>;</w:t>
      </w:r>
      <w:r w:rsidRPr="004F004B">
        <w:rPr>
          <w:rStyle w:val="41"/>
          <w:b w:val="0"/>
          <w:bCs w:val="0"/>
          <w:color w:val="000000"/>
        </w:rPr>
        <w:tab/>
        <w:t xml:space="preserve"> 48</w:t>
      </w:r>
    </w:p>
    <w:p w14:paraId="14F0B85F" w14:textId="77777777" w:rsidR="004F004B" w:rsidRPr="004F004B" w:rsidRDefault="004F004B" w:rsidP="004F004B">
      <w:pPr>
        <w:rPr>
          <w:rStyle w:val="41"/>
          <w:b w:val="0"/>
          <w:bCs w:val="0"/>
          <w:color w:val="000000"/>
        </w:rPr>
      </w:pPr>
      <w:r w:rsidRPr="004F004B">
        <w:rPr>
          <w:rStyle w:val="41"/>
          <w:b w:val="0"/>
          <w:bCs w:val="0"/>
          <w:color w:val="000000"/>
        </w:rPr>
        <w:t>Выводы</w:t>
      </w:r>
      <w:r w:rsidRPr="004F004B">
        <w:rPr>
          <w:rStyle w:val="41"/>
          <w:b w:val="0"/>
          <w:bCs w:val="0"/>
          <w:color w:val="000000"/>
        </w:rPr>
        <w:tab/>
        <w:t>•</w:t>
      </w:r>
      <w:r w:rsidRPr="004F004B">
        <w:rPr>
          <w:rStyle w:val="41"/>
          <w:b w:val="0"/>
          <w:bCs w:val="0"/>
          <w:color w:val="000000"/>
        </w:rPr>
        <w:tab/>
        <w:t>67</w:t>
      </w:r>
    </w:p>
    <w:p w14:paraId="71DDD9D1" w14:textId="77777777" w:rsidR="004F004B" w:rsidRPr="004F004B" w:rsidRDefault="004F004B" w:rsidP="004F004B">
      <w:pPr>
        <w:rPr>
          <w:rStyle w:val="41"/>
          <w:b w:val="0"/>
          <w:bCs w:val="0"/>
          <w:color w:val="000000"/>
        </w:rPr>
      </w:pPr>
      <w:r w:rsidRPr="004F004B">
        <w:rPr>
          <w:rStyle w:val="41"/>
          <w:b w:val="0"/>
          <w:bCs w:val="0"/>
          <w:color w:val="000000"/>
        </w:rPr>
        <w:t>Глава II. Педагогические условия формирования проектной культуры менеджеров социально-культурной сферы</w:t>
      </w:r>
      <w:r w:rsidRPr="004F004B">
        <w:rPr>
          <w:rStyle w:val="41"/>
          <w:b w:val="0"/>
          <w:bCs w:val="0"/>
          <w:color w:val="000000"/>
        </w:rPr>
        <w:tab/>
        <w:t>69</w:t>
      </w:r>
    </w:p>
    <w:p w14:paraId="66FA27CD" w14:textId="77777777" w:rsidR="004F004B" w:rsidRPr="004F004B" w:rsidRDefault="004F004B" w:rsidP="004F004B">
      <w:pPr>
        <w:rPr>
          <w:rStyle w:val="41"/>
          <w:b w:val="0"/>
          <w:bCs w:val="0"/>
          <w:color w:val="000000"/>
        </w:rPr>
      </w:pPr>
      <w:r w:rsidRPr="004F004B">
        <w:rPr>
          <w:rStyle w:val="41"/>
          <w:b w:val="0"/>
          <w:bCs w:val="0"/>
          <w:color w:val="000000"/>
        </w:rPr>
        <w:t>2.1.</w:t>
      </w:r>
      <w:r w:rsidRPr="004F004B">
        <w:rPr>
          <w:rStyle w:val="41"/>
          <w:b w:val="0"/>
          <w:bCs w:val="0"/>
          <w:color w:val="000000"/>
        </w:rPr>
        <w:tab/>
        <w:t>Структура личностных и профессиональных качеств</w:t>
      </w:r>
    </w:p>
    <w:p w14:paraId="25D5CD80" w14:textId="77777777" w:rsidR="004F004B" w:rsidRPr="004F004B" w:rsidRDefault="004F004B" w:rsidP="004F004B">
      <w:pPr>
        <w:rPr>
          <w:rStyle w:val="41"/>
          <w:b w:val="0"/>
          <w:bCs w:val="0"/>
          <w:color w:val="000000"/>
        </w:rPr>
      </w:pPr>
      <w:r w:rsidRPr="004F004B">
        <w:rPr>
          <w:rStyle w:val="41"/>
          <w:b w:val="0"/>
          <w:bCs w:val="0"/>
          <w:color w:val="000000"/>
        </w:rPr>
        <w:t xml:space="preserve">менеджера социально-культурной сферы, определяющих его Проектную культуру </w:t>
      </w:r>
      <w:r w:rsidRPr="004F004B">
        <w:rPr>
          <w:rStyle w:val="41"/>
          <w:b w:val="0"/>
          <w:bCs w:val="0"/>
          <w:color w:val="000000"/>
        </w:rPr>
        <w:tab/>
        <w:t>;</w:t>
      </w:r>
      <w:r w:rsidRPr="004F004B">
        <w:rPr>
          <w:rStyle w:val="41"/>
          <w:b w:val="0"/>
          <w:bCs w:val="0"/>
          <w:color w:val="000000"/>
        </w:rPr>
        <w:tab/>
        <w:t>69</w:t>
      </w:r>
    </w:p>
    <w:p w14:paraId="16395BCE" w14:textId="77777777" w:rsidR="004F004B" w:rsidRPr="004F004B" w:rsidRDefault="004F004B" w:rsidP="004F004B">
      <w:pPr>
        <w:rPr>
          <w:rStyle w:val="41"/>
          <w:b w:val="0"/>
          <w:bCs w:val="0"/>
          <w:color w:val="000000"/>
        </w:rPr>
      </w:pPr>
      <w:r w:rsidRPr="004F004B">
        <w:rPr>
          <w:rStyle w:val="41"/>
          <w:b w:val="0"/>
          <w:bCs w:val="0"/>
          <w:color w:val="000000"/>
        </w:rPr>
        <w:t>2.2.</w:t>
      </w:r>
      <w:r w:rsidRPr="004F004B">
        <w:rPr>
          <w:rStyle w:val="41"/>
          <w:b w:val="0"/>
          <w:bCs w:val="0"/>
          <w:color w:val="000000"/>
        </w:rPr>
        <w:tab/>
        <w:t>Условия формирования проектной культуры в</w:t>
      </w:r>
    </w:p>
    <w:p w14:paraId="31839912" w14:textId="77777777" w:rsidR="004F004B" w:rsidRPr="004F004B" w:rsidRDefault="004F004B" w:rsidP="004F004B">
      <w:pPr>
        <w:rPr>
          <w:rStyle w:val="41"/>
          <w:b w:val="0"/>
          <w:bCs w:val="0"/>
          <w:color w:val="000000"/>
        </w:rPr>
      </w:pPr>
      <w:r w:rsidRPr="004F004B">
        <w:rPr>
          <w:rStyle w:val="41"/>
          <w:b w:val="0"/>
          <w:bCs w:val="0"/>
          <w:color w:val="000000"/>
        </w:rPr>
        <w:t>вузовском досуговом объединении клубного типа (результаты опытно-экспериментальное работы)</w:t>
      </w:r>
      <w:r w:rsidRPr="004F004B">
        <w:rPr>
          <w:rStyle w:val="41"/>
          <w:b w:val="0"/>
          <w:bCs w:val="0"/>
          <w:color w:val="000000"/>
        </w:rPr>
        <w:tab/>
        <w:t>97</w:t>
      </w:r>
    </w:p>
    <w:p w14:paraId="209419F6" w14:textId="77777777" w:rsidR="004F004B" w:rsidRPr="004F004B" w:rsidRDefault="004F004B" w:rsidP="004F004B">
      <w:pPr>
        <w:rPr>
          <w:rStyle w:val="41"/>
          <w:b w:val="0"/>
          <w:bCs w:val="0"/>
          <w:color w:val="000000"/>
        </w:rPr>
      </w:pPr>
      <w:r w:rsidRPr="004F004B">
        <w:rPr>
          <w:rStyle w:val="41"/>
          <w:b w:val="0"/>
          <w:bCs w:val="0"/>
          <w:color w:val="000000"/>
        </w:rPr>
        <w:t>Выводы</w:t>
      </w:r>
      <w:r w:rsidRPr="004F004B">
        <w:rPr>
          <w:rStyle w:val="41"/>
          <w:b w:val="0"/>
          <w:bCs w:val="0"/>
          <w:color w:val="000000"/>
        </w:rPr>
        <w:tab/>
        <w:t>;</w:t>
      </w:r>
      <w:r w:rsidRPr="004F004B">
        <w:rPr>
          <w:rStyle w:val="41"/>
          <w:b w:val="0"/>
          <w:bCs w:val="0"/>
          <w:color w:val="000000"/>
        </w:rPr>
        <w:tab/>
      </w:r>
      <w:r w:rsidRPr="004F004B">
        <w:rPr>
          <w:rStyle w:val="41"/>
          <w:b w:val="0"/>
          <w:bCs w:val="0"/>
          <w:color w:val="000000"/>
        </w:rPr>
        <w:tab/>
        <w:t xml:space="preserve"> 122</w:t>
      </w:r>
    </w:p>
    <w:p w14:paraId="6CB4C4B6" w14:textId="77777777" w:rsidR="004F004B" w:rsidRPr="004F004B" w:rsidRDefault="004F004B" w:rsidP="004F004B">
      <w:pPr>
        <w:rPr>
          <w:rStyle w:val="41"/>
          <w:b w:val="0"/>
          <w:bCs w:val="0"/>
          <w:color w:val="000000"/>
        </w:rPr>
      </w:pPr>
      <w:r w:rsidRPr="004F004B">
        <w:rPr>
          <w:rStyle w:val="41"/>
          <w:b w:val="0"/>
          <w:bCs w:val="0"/>
          <w:color w:val="000000"/>
        </w:rPr>
        <w:t>Заключение</w:t>
      </w:r>
    </w:p>
    <w:p w14:paraId="7AE9B426" w14:textId="6FAF67EC" w:rsidR="00D25457" w:rsidRDefault="004F004B" w:rsidP="004F004B">
      <w:pPr>
        <w:rPr>
          <w:rStyle w:val="41"/>
          <w:b w:val="0"/>
          <w:bCs w:val="0"/>
          <w:color w:val="000000"/>
        </w:rPr>
      </w:pPr>
      <w:r w:rsidRPr="004F004B">
        <w:rPr>
          <w:rStyle w:val="41"/>
          <w:b w:val="0"/>
          <w:bCs w:val="0"/>
          <w:color w:val="000000"/>
        </w:rPr>
        <w:t>Библиография</w:t>
      </w:r>
    </w:p>
    <w:p w14:paraId="3732BBFA" w14:textId="16F148FE" w:rsidR="004F004B" w:rsidRDefault="004F004B" w:rsidP="004F004B">
      <w:pPr>
        <w:rPr>
          <w:rStyle w:val="41"/>
          <w:b w:val="0"/>
          <w:bCs w:val="0"/>
          <w:color w:val="000000"/>
        </w:rPr>
      </w:pPr>
    </w:p>
    <w:p w14:paraId="418A0034" w14:textId="6636B31D" w:rsidR="004F004B" w:rsidRDefault="004F004B" w:rsidP="004F004B">
      <w:pPr>
        <w:rPr>
          <w:rStyle w:val="41"/>
          <w:b w:val="0"/>
          <w:bCs w:val="0"/>
          <w:color w:val="000000"/>
        </w:rPr>
      </w:pPr>
    </w:p>
    <w:p w14:paraId="24E9BF8E" w14:textId="77777777" w:rsidR="004F004B" w:rsidRDefault="004F004B" w:rsidP="004F004B">
      <w:pPr>
        <w:pStyle w:val="30"/>
        <w:shd w:val="clear" w:color="auto" w:fill="auto"/>
        <w:spacing w:before="0" w:after="99" w:line="200" w:lineRule="exact"/>
        <w:ind w:left="80"/>
      </w:pPr>
      <w:r>
        <w:rPr>
          <w:rStyle w:val="3"/>
          <w:b/>
          <w:bCs/>
          <w:color w:val="000000"/>
        </w:rPr>
        <w:t>ЗАКЛЮЧЕНИЕ</w:t>
      </w:r>
    </w:p>
    <w:p w14:paraId="36666CF9" w14:textId="77777777" w:rsidR="004F004B" w:rsidRDefault="004F004B" w:rsidP="004F004B">
      <w:pPr>
        <w:pStyle w:val="27"/>
        <w:shd w:val="clear" w:color="auto" w:fill="auto"/>
        <w:tabs>
          <w:tab w:val="left" w:pos="4099"/>
        </w:tabs>
        <w:spacing w:before="0" w:after="0" w:line="360" w:lineRule="exact"/>
        <w:ind w:right="140" w:firstLine="740"/>
        <w:jc w:val="both"/>
      </w:pPr>
      <w:r>
        <w:rPr>
          <w:rStyle w:val="21"/>
          <w:color w:val="000000"/>
        </w:rPr>
        <w:t>Исследование, осуществлявшееся на протяжении семи лет (200-2007 гг.) позволило:</w:t>
      </w:r>
      <w:r>
        <w:rPr>
          <w:rStyle w:val="21"/>
          <w:color w:val="000000"/>
        </w:rPr>
        <w:tab/>
        <w:t>охарактеризовать теоретико</w:t>
      </w:r>
      <w:r>
        <w:rPr>
          <w:rStyle w:val="21"/>
          <w:color w:val="000000"/>
        </w:rPr>
        <w:softHyphen/>
      </w:r>
    </w:p>
    <w:p w14:paraId="126F63C0" w14:textId="77777777" w:rsidR="004F004B" w:rsidRDefault="004F004B" w:rsidP="004F004B">
      <w:pPr>
        <w:pStyle w:val="27"/>
        <w:shd w:val="clear" w:color="auto" w:fill="auto"/>
        <w:spacing w:before="0" w:after="0" w:line="360" w:lineRule="exact"/>
        <w:ind w:right="140"/>
        <w:jc w:val="both"/>
      </w:pPr>
      <w:r>
        <w:rPr>
          <w:rStyle w:val="21"/>
          <w:color w:val="000000"/>
        </w:rPr>
        <w:t>методологические аспекты феномена проектной культуры менеджера социально-культурной сферы; раскрыть структуру и содержание проектной культуры личности; сформулировать и апро</w:t>
      </w:r>
      <w:r>
        <w:rPr>
          <w:rStyle w:val="21"/>
          <w:color w:val="000000"/>
        </w:rPr>
        <w:softHyphen/>
        <w:t>бировать организационно-педагогические условия эффективного формирования проектной культуры будущих специалистов социаль</w:t>
      </w:r>
      <w:r>
        <w:rPr>
          <w:rStyle w:val="21"/>
          <w:color w:val="000000"/>
        </w:rPr>
        <w:softHyphen/>
        <w:t>но-культурной сферы; определить педагогические возможности ин</w:t>
      </w:r>
      <w:r>
        <w:rPr>
          <w:rStyle w:val="21"/>
          <w:color w:val="000000"/>
        </w:rPr>
        <w:softHyphen/>
        <w:t>терактивных технологий формирования проектной культуры спе</w:t>
      </w:r>
      <w:r>
        <w:rPr>
          <w:rStyle w:val="21"/>
          <w:color w:val="000000"/>
        </w:rPr>
        <w:softHyphen/>
        <w:t>циалистов социально-культурной сферы во внеучебной деятельно</w:t>
      </w:r>
      <w:r>
        <w:rPr>
          <w:rStyle w:val="21"/>
          <w:color w:val="000000"/>
        </w:rPr>
        <w:softHyphen/>
        <w:t>сти; теоретически обосновать и экспериментально проверить модель формирования проектной культуры будущих специалистов социаль</w:t>
      </w:r>
      <w:r>
        <w:rPr>
          <w:rStyle w:val="21"/>
          <w:color w:val="000000"/>
        </w:rPr>
        <w:softHyphen/>
        <w:t>но-культурной сферы в объединении клубного типа, действующего в условиях вуза.</w:t>
      </w:r>
    </w:p>
    <w:p w14:paraId="565287AD" w14:textId="77777777" w:rsidR="004F004B" w:rsidRDefault="004F004B" w:rsidP="004F004B">
      <w:pPr>
        <w:pStyle w:val="27"/>
        <w:shd w:val="clear" w:color="auto" w:fill="auto"/>
        <w:spacing w:before="0" w:after="0" w:line="360" w:lineRule="exact"/>
        <w:ind w:right="140" w:firstLine="740"/>
        <w:jc w:val="both"/>
      </w:pPr>
      <w:r>
        <w:rPr>
          <w:rStyle w:val="21"/>
          <w:color w:val="000000"/>
        </w:rPr>
        <w:t>Тем самым, в принципе, реализована основная цель исследо</w:t>
      </w:r>
      <w:r>
        <w:rPr>
          <w:rStyle w:val="21"/>
          <w:color w:val="000000"/>
        </w:rPr>
        <w:softHyphen/>
        <w:t>вания, которая состояла в обосновании теоретической концепции проектной культуры менеджера социально-культурной сферы и раз</w:t>
      </w:r>
      <w:r>
        <w:rPr>
          <w:rStyle w:val="21"/>
          <w:color w:val="000000"/>
        </w:rPr>
        <w:softHyphen/>
        <w:t>работке методики формирования соответствующих профессиональ</w:t>
      </w:r>
      <w:r>
        <w:rPr>
          <w:rStyle w:val="21"/>
          <w:color w:val="000000"/>
        </w:rPr>
        <w:softHyphen/>
        <w:t>ных качеств в условиях внеучебной деятельности.</w:t>
      </w:r>
    </w:p>
    <w:p w14:paraId="372BEA44" w14:textId="77777777" w:rsidR="004F004B" w:rsidRDefault="004F004B" w:rsidP="004F004B">
      <w:pPr>
        <w:pStyle w:val="27"/>
        <w:shd w:val="clear" w:color="auto" w:fill="auto"/>
        <w:spacing w:before="0" w:after="0" w:line="360" w:lineRule="exact"/>
        <w:ind w:right="140" w:firstLine="740"/>
        <w:jc w:val="both"/>
      </w:pPr>
      <w:r>
        <w:rPr>
          <w:rStyle w:val="21"/>
          <w:color w:val="000000"/>
        </w:rPr>
        <w:t>Это создает предпосылки для формулировки основных пози</w:t>
      </w:r>
      <w:r>
        <w:rPr>
          <w:rStyle w:val="21"/>
          <w:color w:val="000000"/>
        </w:rPr>
        <w:softHyphen/>
        <w:t xml:space="preserve">ций, которые </w:t>
      </w:r>
      <w:r>
        <w:rPr>
          <w:rStyle w:val="21"/>
          <w:color w:val="000000"/>
        </w:rPr>
        <w:lastRenderedPageBreak/>
        <w:t>выносятся на защиту. В качестве таковых выступают:</w:t>
      </w:r>
    </w:p>
    <w:p w14:paraId="2AC6F431" w14:textId="77777777" w:rsidR="004F004B" w:rsidRDefault="004F004B" w:rsidP="004F004B">
      <w:pPr>
        <w:pStyle w:val="27"/>
        <w:numPr>
          <w:ilvl w:val="0"/>
          <w:numId w:val="43"/>
        </w:numPr>
        <w:shd w:val="clear" w:color="auto" w:fill="auto"/>
        <w:tabs>
          <w:tab w:val="left" w:pos="1046"/>
        </w:tabs>
        <w:spacing w:before="0" w:after="0" w:line="360" w:lineRule="exact"/>
        <w:ind w:right="140" w:firstLine="740"/>
        <w:jc w:val="both"/>
      </w:pPr>
      <w:r>
        <w:rPr>
          <w:rStyle w:val="21"/>
          <w:color w:val="000000"/>
        </w:rPr>
        <w:t>Обоснование социально-культурного проектирования как методологии, вида интеллектуальной деятельности и системно</w:t>
      </w:r>
      <w:r>
        <w:rPr>
          <w:rStyle w:val="21"/>
          <w:color w:val="000000"/>
        </w:rPr>
        <w:softHyphen/>
        <w:t>синергетической технологии, интегрирующей в рамках единого ме</w:t>
      </w:r>
      <w:r>
        <w:rPr>
          <w:rStyle w:val="21"/>
          <w:color w:val="000000"/>
        </w:rPr>
        <w:softHyphen/>
        <w:t>тодологического и технологического алгоритма креативные и инно</w:t>
      </w:r>
      <w:r>
        <w:rPr>
          <w:rStyle w:val="21"/>
          <w:color w:val="000000"/>
        </w:rPr>
        <w:softHyphen/>
        <w:t xml:space="preserve">вационные ресурсы социально-гуманитарных областей знания и практики - менеджмента, маркетинга, рекламы, </w:t>
      </w:r>
      <w:r>
        <w:rPr>
          <w:rStyle w:val="21"/>
          <w:color w:val="000000"/>
          <w:lang w:val="en-US" w:eastAsia="en-US"/>
        </w:rPr>
        <w:t>PR</w:t>
      </w:r>
      <w:r w:rsidRPr="004F004B">
        <w:rPr>
          <w:rStyle w:val="21"/>
          <w:color w:val="000000"/>
          <w:lang w:eastAsia="en-US"/>
        </w:rPr>
        <w:t xml:space="preserve">, </w:t>
      </w:r>
      <w:r>
        <w:rPr>
          <w:rStyle w:val="21"/>
          <w:color w:val="000000"/>
        </w:rPr>
        <w:t>технологий со</w:t>
      </w:r>
      <w:r>
        <w:rPr>
          <w:rStyle w:val="21"/>
          <w:color w:val="000000"/>
        </w:rPr>
        <w:softHyphen/>
        <w:t>циально-культурной деятельности. Проектная культура определяет сущность всех социально-культурных технологий, закладывает ба</w:t>
      </w:r>
      <w:r>
        <w:rPr>
          <w:rStyle w:val="21"/>
          <w:color w:val="000000"/>
        </w:rPr>
        <w:softHyphen/>
        <w:t>зовые навыки и умения специалистов соответствующих областей деятельности, которые представляют собой технологически и цен</w:t>
      </w:r>
      <w:r>
        <w:rPr>
          <w:rStyle w:val="21"/>
          <w:color w:val="000000"/>
        </w:rPr>
        <w:softHyphen/>
        <w:t>ностно оснащенные формы социально-культурного взаимодействия субъекта с различными элементами среды. Проектная культура спе</w:t>
      </w:r>
      <w:r>
        <w:rPr>
          <w:rStyle w:val="21"/>
          <w:color w:val="000000"/>
        </w:rPr>
        <w:softHyphen/>
        <w:t>циалистов социально-культурной сферы представляет собой сложное системное образование, пронизывающее все подструктуры личности и выступающее основой осуществления специалистом диагностических,</w:t>
      </w:r>
    </w:p>
    <w:p w14:paraId="2D92CC33" w14:textId="77777777" w:rsidR="004F004B" w:rsidRDefault="004F004B" w:rsidP="004F004B">
      <w:pPr>
        <w:pStyle w:val="27"/>
        <w:shd w:val="clear" w:color="auto" w:fill="auto"/>
        <w:spacing w:before="0" w:after="0" w:line="355" w:lineRule="exact"/>
        <w:jc w:val="both"/>
      </w:pPr>
      <w:r>
        <w:rPr>
          <w:rStyle w:val="21"/>
          <w:color w:val="000000"/>
        </w:rPr>
        <w:t>педагогических, управленческих и других функций, базовым условием освоения и реализации основного репертуара социально</w:t>
      </w:r>
      <w:r>
        <w:rPr>
          <w:rStyle w:val="21"/>
          <w:color w:val="000000"/>
        </w:rPr>
        <w:softHyphen/>
        <w:t>профессиональных ролей. Это обусловливает необходимость вы</w:t>
      </w:r>
      <w:r>
        <w:rPr>
          <w:rStyle w:val="21"/>
          <w:color w:val="000000"/>
        </w:rPr>
        <w:softHyphen/>
        <w:t>страивания как соответствующей системы образования, так и ис</w:t>
      </w:r>
      <w:r>
        <w:rPr>
          <w:rStyle w:val="21"/>
          <w:color w:val="000000"/>
        </w:rPr>
        <w:softHyphen/>
        <w:t>пользования возможностей внеучебной деятельности.</w:t>
      </w:r>
    </w:p>
    <w:p w14:paraId="73B0968B" w14:textId="77777777" w:rsidR="004F004B" w:rsidRDefault="004F004B" w:rsidP="004F004B">
      <w:pPr>
        <w:pStyle w:val="27"/>
        <w:numPr>
          <w:ilvl w:val="0"/>
          <w:numId w:val="43"/>
        </w:numPr>
        <w:shd w:val="clear" w:color="auto" w:fill="auto"/>
        <w:tabs>
          <w:tab w:val="left" w:pos="1009"/>
        </w:tabs>
        <w:spacing w:before="0" w:after="0" w:line="355" w:lineRule="exact"/>
        <w:ind w:firstLine="720"/>
        <w:jc w:val="both"/>
      </w:pPr>
      <w:r>
        <w:rPr>
          <w:rStyle w:val="21"/>
          <w:color w:val="000000"/>
        </w:rPr>
        <w:t>Структура проектной культуры, включающая личностный, технологический и информационный блоки. Составляющие лично</w:t>
      </w:r>
      <w:r>
        <w:rPr>
          <w:rStyle w:val="21"/>
          <w:color w:val="000000"/>
        </w:rPr>
        <w:softHyphen/>
        <w:t>стного блока: а) ценностно-нормативный пласт (выступающий в ка</w:t>
      </w:r>
      <w:r>
        <w:rPr>
          <w:rStyle w:val="21"/>
          <w:color w:val="000000"/>
        </w:rPr>
        <w:softHyphen/>
        <w:t>честве нравственной основы проектной деятельности); б) креатив</w:t>
      </w:r>
      <w:r>
        <w:rPr>
          <w:rStyle w:val="21"/>
          <w:color w:val="000000"/>
        </w:rPr>
        <w:softHyphen/>
        <w:t>ность; в) рефлексивность; в) коммуникативность; г) достиженче- скую мотивацию. Технологическая группа включает в себя: мысли</w:t>
      </w:r>
      <w:r>
        <w:rPr>
          <w:rStyle w:val="21"/>
          <w:color w:val="000000"/>
        </w:rPr>
        <w:softHyphen/>
        <w:t>тельные техники (в том числе и специальные методы, наработанные в области социального проектирования); коммуникативную компе</w:t>
      </w:r>
      <w:r>
        <w:rPr>
          <w:rStyle w:val="21"/>
          <w:color w:val="000000"/>
        </w:rPr>
        <w:softHyphen/>
        <w:t>тентность; игровую культуру проектировщика. Информационный блок содержит типовые модели ситуации, характеристику норма</w:t>
      </w:r>
      <w:r>
        <w:rPr>
          <w:rStyle w:val="21"/>
          <w:color w:val="000000"/>
        </w:rPr>
        <w:softHyphen/>
        <w:t>тивных состояний объектов, описание проектного потенциала раз</w:t>
      </w:r>
      <w:r>
        <w:rPr>
          <w:rStyle w:val="21"/>
          <w:color w:val="000000"/>
        </w:rPr>
        <w:softHyphen/>
        <w:t>личных видов социально-культурной коммуникации, проектные ре</w:t>
      </w:r>
      <w:r>
        <w:rPr>
          <w:rStyle w:val="21"/>
          <w:color w:val="000000"/>
        </w:rPr>
        <w:softHyphen/>
        <w:t>шения в различных сферах практики.</w:t>
      </w:r>
    </w:p>
    <w:p w14:paraId="588C406A" w14:textId="77777777" w:rsidR="004F004B" w:rsidRDefault="004F004B" w:rsidP="004F004B">
      <w:pPr>
        <w:pStyle w:val="27"/>
        <w:numPr>
          <w:ilvl w:val="0"/>
          <w:numId w:val="43"/>
        </w:numPr>
        <w:shd w:val="clear" w:color="auto" w:fill="auto"/>
        <w:tabs>
          <w:tab w:val="left" w:pos="990"/>
        </w:tabs>
        <w:spacing w:before="0" w:after="0" w:line="355" w:lineRule="exact"/>
        <w:ind w:firstLine="720"/>
        <w:jc w:val="both"/>
      </w:pPr>
      <w:r>
        <w:rPr>
          <w:rStyle w:val="21"/>
          <w:color w:val="000000"/>
        </w:rPr>
        <w:t>Педагогическая стратегия формирования проектной культу</w:t>
      </w:r>
      <w:r>
        <w:rPr>
          <w:rStyle w:val="21"/>
          <w:color w:val="000000"/>
        </w:rPr>
        <w:softHyphen/>
        <w:t>ры личности в системе внеучебной социально-культурной деятель</w:t>
      </w:r>
      <w:r>
        <w:rPr>
          <w:rStyle w:val="21"/>
          <w:color w:val="000000"/>
        </w:rPr>
        <w:softHyphen/>
        <w:t>ности, которая выстраивается:</w:t>
      </w:r>
    </w:p>
    <w:p w14:paraId="17900E55" w14:textId="77777777" w:rsidR="004F004B" w:rsidRDefault="004F004B" w:rsidP="004F004B">
      <w:pPr>
        <w:pStyle w:val="27"/>
        <w:shd w:val="clear" w:color="auto" w:fill="auto"/>
        <w:tabs>
          <w:tab w:val="left" w:pos="999"/>
        </w:tabs>
        <w:spacing w:before="0" w:after="0" w:line="355" w:lineRule="exact"/>
        <w:ind w:firstLine="720"/>
        <w:jc w:val="both"/>
      </w:pPr>
      <w:r>
        <w:rPr>
          <w:rStyle w:val="21"/>
          <w:color w:val="000000"/>
        </w:rPr>
        <w:t>а)</w:t>
      </w:r>
      <w:r>
        <w:rPr>
          <w:rStyle w:val="21"/>
          <w:color w:val="000000"/>
        </w:rPr>
        <w:tab/>
        <w:t>на понимании компенсаторной природы и механизмов лич</w:t>
      </w:r>
      <w:r>
        <w:rPr>
          <w:rStyle w:val="21"/>
          <w:color w:val="000000"/>
        </w:rPr>
        <w:softHyphen/>
        <w:t xml:space="preserve">ностного развития, что предполагает стимулирование ресурсно обеспеченных личностных качеств, способных обеспечить высокий уровень проектной культуры менеджера </w:t>
      </w:r>
      <w:r>
        <w:rPr>
          <w:rStyle w:val="21"/>
          <w:color w:val="000000"/>
        </w:rPr>
        <w:lastRenderedPageBreak/>
        <w:t>социально-культурной сфе</w:t>
      </w:r>
      <w:r>
        <w:rPr>
          <w:rStyle w:val="21"/>
          <w:color w:val="000000"/>
        </w:rPr>
        <w:softHyphen/>
        <w:t>ры;</w:t>
      </w:r>
    </w:p>
    <w:p w14:paraId="0C8294F8" w14:textId="77777777" w:rsidR="004F004B" w:rsidRDefault="004F004B" w:rsidP="004F004B">
      <w:pPr>
        <w:pStyle w:val="27"/>
        <w:shd w:val="clear" w:color="auto" w:fill="auto"/>
        <w:tabs>
          <w:tab w:val="left" w:pos="1018"/>
        </w:tabs>
        <w:spacing w:before="0" w:after="0" w:line="355" w:lineRule="exact"/>
        <w:ind w:firstLine="720"/>
        <w:jc w:val="both"/>
      </w:pPr>
      <w:r>
        <w:rPr>
          <w:rStyle w:val="21"/>
          <w:color w:val="000000"/>
        </w:rPr>
        <w:t>б)</w:t>
      </w:r>
      <w:r>
        <w:rPr>
          <w:rStyle w:val="21"/>
          <w:color w:val="000000"/>
        </w:rPr>
        <w:tab/>
        <w:t>целенаправленности учебных дисциплин и внеучебных форм социально-культурной деятельности на выработку проектной культуры будущих специалистов путем использования интерактив</w:t>
      </w:r>
      <w:r>
        <w:rPr>
          <w:rStyle w:val="21"/>
          <w:color w:val="000000"/>
        </w:rPr>
        <w:softHyphen/>
        <w:t>ных технологий, формирующих ценностные установки и поведенче</w:t>
      </w:r>
      <w:r>
        <w:rPr>
          <w:rStyle w:val="21"/>
          <w:color w:val="000000"/>
        </w:rPr>
        <w:softHyphen/>
        <w:t>ские навыки проектирования как в профессиональной, так и лично</w:t>
      </w:r>
      <w:r>
        <w:rPr>
          <w:rStyle w:val="21"/>
          <w:color w:val="000000"/>
        </w:rPr>
        <w:softHyphen/>
        <w:t>стной сферах.</w:t>
      </w:r>
    </w:p>
    <w:p w14:paraId="0899A984" w14:textId="77777777" w:rsidR="004F004B" w:rsidRDefault="004F004B" w:rsidP="004F004B">
      <w:pPr>
        <w:pStyle w:val="27"/>
        <w:numPr>
          <w:ilvl w:val="0"/>
          <w:numId w:val="43"/>
        </w:numPr>
        <w:shd w:val="clear" w:color="auto" w:fill="auto"/>
        <w:tabs>
          <w:tab w:val="left" w:pos="990"/>
        </w:tabs>
        <w:spacing w:before="0" w:after="0" w:line="355" w:lineRule="exact"/>
        <w:ind w:firstLine="720"/>
        <w:jc w:val="both"/>
      </w:pPr>
      <w:r>
        <w:rPr>
          <w:rStyle w:val="21"/>
          <w:color w:val="000000"/>
        </w:rPr>
        <w:t>Программа оптимизации проектной культуры менеджера, в основу которой положена интеграционная методология, утвер</w:t>
      </w:r>
      <w:r>
        <w:rPr>
          <w:rStyle w:val="21"/>
          <w:color w:val="000000"/>
        </w:rPr>
        <w:softHyphen/>
        <w:t>ждающая универсальность проектного алгоритма, позволяющая реа</w:t>
      </w:r>
      <w:r>
        <w:rPr>
          <w:rStyle w:val="21"/>
          <w:color w:val="000000"/>
        </w:rPr>
        <w:softHyphen/>
        <w:t>лизовать единую логику выработки замысла в процессе проектного обоснования любого вида и формы социально-культурной коммуни</w:t>
      </w:r>
      <w:r>
        <w:rPr>
          <w:rStyle w:val="21"/>
          <w:color w:val="000000"/>
        </w:rPr>
        <w:softHyphen/>
        <w:t>кации. Основная идея программы состоят в том, чтобы, во-первых, мировоззренчески и методически оснастить специалистов социаль</w:t>
      </w:r>
      <w:r>
        <w:rPr>
          <w:rStyle w:val="21"/>
          <w:color w:val="000000"/>
        </w:rPr>
        <w:softHyphen/>
        <w:t>но-культурной сферы технологиями инновационной деятельности, способными гарантировать минимум принятия необоснованных и некомпетентных решений, обеспечить творческий подход, исклю</w:t>
      </w:r>
      <w:r>
        <w:rPr>
          <w:rStyle w:val="21"/>
          <w:color w:val="000000"/>
        </w:rPr>
        <w:softHyphen/>
        <w:t>чающий непродуктивное копирование многочисленных стереотипов и шаблонов; во-вторых, обеспечить специальными знаниями и мето</w:t>
      </w:r>
      <w:r>
        <w:rPr>
          <w:rStyle w:val="21"/>
          <w:color w:val="000000"/>
        </w:rPr>
        <w:softHyphen/>
        <w:t>дами анализа ситуации, выработки оптимальных вариантов решения различного рода задач, проектирования социально-культурных ак</w:t>
      </w:r>
      <w:r>
        <w:rPr>
          <w:rStyle w:val="21"/>
          <w:color w:val="000000"/>
        </w:rPr>
        <w:softHyphen/>
        <w:t>ций.</w:t>
      </w:r>
    </w:p>
    <w:p w14:paraId="0A08E202" w14:textId="77777777" w:rsidR="004F004B" w:rsidRDefault="004F004B" w:rsidP="004F004B">
      <w:pPr>
        <w:pStyle w:val="27"/>
        <w:numPr>
          <w:ilvl w:val="0"/>
          <w:numId w:val="43"/>
        </w:numPr>
        <w:shd w:val="clear" w:color="auto" w:fill="auto"/>
        <w:tabs>
          <w:tab w:val="left" w:pos="986"/>
        </w:tabs>
        <w:spacing w:before="0" w:after="0" w:line="355" w:lineRule="exact"/>
        <w:ind w:firstLine="720"/>
        <w:jc w:val="both"/>
      </w:pPr>
      <w:r>
        <w:rPr>
          <w:rStyle w:val="21"/>
          <w:color w:val="000000"/>
        </w:rPr>
        <w:t>Условия реализации проектного потенциала культурно</w:t>
      </w:r>
      <w:r>
        <w:rPr>
          <w:rStyle w:val="21"/>
          <w:color w:val="000000"/>
        </w:rPr>
        <w:softHyphen/>
        <w:t>досугового объединения клубного типа, которые предполагают:</w:t>
      </w:r>
    </w:p>
    <w:p w14:paraId="11D30AEC" w14:textId="77777777" w:rsidR="004F004B" w:rsidRDefault="004F004B" w:rsidP="004F004B">
      <w:pPr>
        <w:pStyle w:val="27"/>
        <w:shd w:val="clear" w:color="auto" w:fill="auto"/>
        <w:tabs>
          <w:tab w:val="left" w:pos="986"/>
        </w:tabs>
        <w:spacing w:before="0" w:after="0" w:line="355" w:lineRule="exact"/>
        <w:ind w:firstLine="720"/>
        <w:jc w:val="both"/>
      </w:pPr>
      <w:r>
        <w:rPr>
          <w:rStyle w:val="21"/>
          <w:color w:val="000000"/>
        </w:rPr>
        <w:t>а)</w:t>
      </w:r>
      <w:r>
        <w:rPr>
          <w:rStyle w:val="21"/>
          <w:color w:val="000000"/>
        </w:rPr>
        <w:tab/>
        <w:t>реализацию программно-целевого принципа в процессе по</w:t>
      </w:r>
      <w:r>
        <w:rPr>
          <w:rStyle w:val="21"/>
          <w:color w:val="000000"/>
        </w:rPr>
        <w:softHyphen/>
        <w:t>вышения уровня проектной культуры лидеров и участников объеди</w:t>
      </w:r>
      <w:r>
        <w:rPr>
          <w:rStyle w:val="21"/>
          <w:color w:val="000000"/>
        </w:rPr>
        <w:softHyphen/>
        <w:t>нения;</w:t>
      </w:r>
    </w:p>
    <w:p w14:paraId="6856A8F1" w14:textId="77777777" w:rsidR="004F004B" w:rsidRDefault="004F004B" w:rsidP="004F004B">
      <w:pPr>
        <w:pStyle w:val="27"/>
        <w:shd w:val="clear" w:color="auto" w:fill="auto"/>
        <w:tabs>
          <w:tab w:val="left" w:pos="1004"/>
        </w:tabs>
        <w:spacing w:before="0" w:after="0" w:line="355" w:lineRule="exact"/>
        <w:ind w:firstLine="720"/>
        <w:jc w:val="both"/>
      </w:pPr>
      <w:r>
        <w:rPr>
          <w:rStyle w:val="21"/>
          <w:color w:val="000000"/>
        </w:rPr>
        <w:t>б)</w:t>
      </w:r>
      <w:r>
        <w:rPr>
          <w:rStyle w:val="21"/>
          <w:color w:val="000000"/>
        </w:rPr>
        <w:tab/>
        <w:t>использование интерактивных методов организации совме</w:t>
      </w:r>
      <w:r>
        <w:rPr>
          <w:rStyle w:val="21"/>
          <w:color w:val="000000"/>
        </w:rPr>
        <w:softHyphen/>
        <w:t>стной деятельности, сочетание традиционных и инновационных тех</w:t>
      </w:r>
      <w:r>
        <w:rPr>
          <w:rStyle w:val="21"/>
          <w:color w:val="000000"/>
        </w:rPr>
        <w:softHyphen/>
        <w:t>нологий;</w:t>
      </w:r>
    </w:p>
    <w:p w14:paraId="5F9C2201" w14:textId="77777777" w:rsidR="004F004B" w:rsidRDefault="004F004B" w:rsidP="004F004B">
      <w:pPr>
        <w:pStyle w:val="27"/>
        <w:shd w:val="clear" w:color="auto" w:fill="auto"/>
        <w:tabs>
          <w:tab w:val="left" w:pos="999"/>
        </w:tabs>
        <w:spacing w:before="0" w:after="0" w:line="355" w:lineRule="exact"/>
        <w:ind w:firstLine="720"/>
        <w:jc w:val="both"/>
      </w:pPr>
      <w:r>
        <w:rPr>
          <w:rStyle w:val="21"/>
          <w:color w:val="000000"/>
        </w:rPr>
        <w:t>в)</w:t>
      </w:r>
      <w:r>
        <w:rPr>
          <w:rStyle w:val="21"/>
          <w:color w:val="000000"/>
        </w:rPr>
        <w:tab/>
        <w:t>организацию межличностного взаимодействия на основе игровых форм;</w:t>
      </w:r>
    </w:p>
    <w:p w14:paraId="03D17541" w14:textId="77777777" w:rsidR="004F004B" w:rsidRDefault="004F004B" w:rsidP="004F004B">
      <w:pPr>
        <w:pStyle w:val="27"/>
        <w:shd w:val="clear" w:color="auto" w:fill="auto"/>
        <w:tabs>
          <w:tab w:val="left" w:pos="986"/>
        </w:tabs>
        <w:spacing w:before="0" w:after="0" w:line="355" w:lineRule="exact"/>
        <w:ind w:firstLine="720"/>
        <w:jc w:val="both"/>
      </w:pPr>
      <w:r>
        <w:rPr>
          <w:rStyle w:val="21"/>
          <w:color w:val="000000"/>
        </w:rPr>
        <w:t>г)</w:t>
      </w:r>
      <w:r>
        <w:rPr>
          <w:rStyle w:val="21"/>
          <w:color w:val="000000"/>
        </w:rPr>
        <w:tab/>
        <w:t>реализацию программно-целевого принципа формирования проектных умений и навыков;</w:t>
      </w:r>
    </w:p>
    <w:p w14:paraId="158BFFE1" w14:textId="77777777" w:rsidR="004F004B" w:rsidRDefault="004F004B" w:rsidP="004F004B">
      <w:pPr>
        <w:pStyle w:val="27"/>
        <w:shd w:val="clear" w:color="auto" w:fill="auto"/>
        <w:tabs>
          <w:tab w:val="left" w:pos="986"/>
        </w:tabs>
        <w:spacing w:before="0" w:after="0" w:line="355" w:lineRule="exact"/>
        <w:ind w:firstLine="720"/>
        <w:jc w:val="both"/>
      </w:pPr>
      <w:r>
        <w:rPr>
          <w:rStyle w:val="21"/>
          <w:color w:val="000000"/>
        </w:rPr>
        <w:t>д)</w:t>
      </w:r>
      <w:r>
        <w:rPr>
          <w:rStyle w:val="21"/>
          <w:color w:val="000000"/>
        </w:rPr>
        <w:tab/>
        <w:t>оптимизацию организационной структуры объединения пу</w:t>
      </w:r>
      <w:r>
        <w:rPr>
          <w:rStyle w:val="21"/>
          <w:color w:val="000000"/>
        </w:rPr>
        <w:softHyphen/>
        <w:t>тем распределения функционально-должностных обязанностей в со</w:t>
      </w:r>
      <w:r>
        <w:rPr>
          <w:rStyle w:val="21"/>
          <w:color w:val="000000"/>
        </w:rPr>
        <w:softHyphen/>
        <w:t>ответствии с личностными потенциалами и особенностями участни</w:t>
      </w:r>
      <w:r>
        <w:rPr>
          <w:rStyle w:val="21"/>
          <w:color w:val="000000"/>
        </w:rPr>
        <w:softHyphen/>
        <w:t>ков, формирования оптимальных по психологическим характери</w:t>
      </w:r>
      <w:r>
        <w:rPr>
          <w:rStyle w:val="21"/>
          <w:color w:val="000000"/>
        </w:rPr>
        <w:softHyphen/>
        <w:t>стикам команд, делегирования ответственности сотрудниками;</w:t>
      </w:r>
    </w:p>
    <w:p w14:paraId="36E4163B" w14:textId="77777777" w:rsidR="004F004B" w:rsidRDefault="004F004B" w:rsidP="004F004B">
      <w:pPr>
        <w:pStyle w:val="27"/>
        <w:shd w:val="clear" w:color="auto" w:fill="auto"/>
        <w:tabs>
          <w:tab w:val="left" w:pos="1018"/>
        </w:tabs>
        <w:spacing w:before="0" w:after="0" w:line="355" w:lineRule="exact"/>
        <w:ind w:firstLine="720"/>
        <w:jc w:val="both"/>
      </w:pPr>
      <w:r>
        <w:rPr>
          <w:rStyle w:val="21"/>
          <w:color w:val="000000"/>
        </w:rPr>
        <w:t>е)</w:t>
      </w:r>
      <w:r>
        <w:rPr>
          <w:rStyle w:val="21"/>
          <w:color w:val="000000"/>
        </w:rPr>
        <w:tab/>
        <w:t>формирование «портфеля» заказов, имеющих социально значимый характер (путем инициирования социальных проектов, реализуемых в режиме социального партнерства).</w:t>
      </w:r>
    </w:p>
    <w:p w14:paraId="6735B7D0" w14:textId="77777777" w:rsidR="004F004B" w:rsidRDefault="004F004B" w:rsidP="004F004B">
      <w:pPr>
        <w:pStyle w:val="27"/>
        <w:shd w:val="clear" w:color="auto" w:fill="auto"/>
        <w:spacing w:before="0" w:after="0" w:line="355" w:lineRule="exact"/>
        <w:ind w:firstLine="720"/>
        <w:jc w:val="both"/>
      </w:pPr>
      <w:r>
        <w:rPr>
          <w:rStyle w:val="21"/>
          <w:color w:val="000000"/>
        </w:rPr>
        <w:t xml:space="preserve">Это, в свою очередь, позволяет оценить научную новизну и теоретическую </w:t>
      </w:r>
      <w:r>
        <w:rPr>
          <w:rStyle w:val="21"/>
          <w:color w:val="000000"/>
        </w:rPr>
        <w:lastRenderedPageBreak/>
        <w:t>значимость исследования, которые, как представля</w:t>
      </w:r>
      <w:r>
        <w:rPr>
          <w:rStyle w:val="21"/>
          <w:color w:val="000000"/>
        </w:rPr>
        <w:softHyphen/>
        <w:t>ется, состоит в том, что в результате комплексного социально</w:t>
      </w:r>
      <w:r>
        <w:rPr>
          <w:rStyle w:val="21"/>
          <w:color w:val="000000"/>
        </w:rPr>
        <w:softHyphen/>
        <w:t>педагогического анализа проектной культуры будущих менеджеров социально-культурной сферы в условиях вуза: а) разработана струк</w:t>
      </w:r>
      <w:r>
        <w:rPr>
          <w:rStyle w:val="21"/>
          <w:color w:val="000000"/>
        </w:rPr>
        <w:softHyphen/>
        <w:t>тура проектной культуры менеджера социально-культурной дея</w:t>
      </w:r>
      <w:r>
        <w:rPr>
          <w:rStyle w:val="21"/>
          <w:color w:val="000000"/>
        </w:rPr>
        <w:softHyphen/>
        <w:t>тельности, основными компонентами которой выступают: базовые качества и способности личности, непосредственно обеспечивающие успешность проектной деятельности; компенсаторные психологические</w:t>
      </w:r>
    </w:p>
    <w:p w14:paraId="12D9935D" w14:textId="77777777" w:rsidR="004F004B" w:rsidRDefault="004F004B" w:rsidP="004F004B">
      <w:pPr>
        <w:pStyle w:val="27"/>
        <w:shd w:val="clear" w:color="auto" w:fill="auto"/>
        <w:spacing w:before="0" w:after="0" w:line="355" w:lineRule="exact"/>
        <w:jc w:val="both"/>
      </w:pPr>
      <w:r>
        <w:rPr>
          <w:rStyle w:val="21"/>
          <w:color w:val="000000"/>
        </w:rPr>
        <w:t>качества; ценностно-мотивационная сфера личности, определяющая и фиксирующая профессионально-ролевое и ценностное самоопределение будущего специалиста; б) обоснована педагогическая стратегия фор</w:t>
      </w:r>
      <w:r>
        <w:rPr>
          <w:rStyle w:val="21"/>
          <w:color w:val="000000"/>
        </w:rPr>
        <w:softHyphen/>
        <w:t>мирования проектной культуры личности, центральной идеей которой является взаимодополнение и взаимообогащение образовательной и вне</w:t>
      </w:r>
      <w:r>
        <w:rPr>
          <w:rStyle w:val="21"/>
          <w:color w:val="000000"/>
        </w:rPr>
        <w:softHyphen/>
        <w:t>учебной сфер деятельности, опора в процессе организации интегративно</w:t>
      </w:r>
      <w:r>
        <w:rPr>
          <w:rStyle w:val="21"/>
          <w:color w:val="000000"/>
        </w:rPr>
        <w:softHyphen/>
        <w:t>го взаимодействия на группу личностных качеств, компенсирующих де</w:t>
      </w:r>
      <w:r>
        <w:rPr>
          <w:rStyle w:val="21"/>
          <w:color w:val="000000"/>
        </w:rPr>
        <w:softHyphen/>
        <w:t>фициты общительности и обеспечивающих в итоге высокий уровень коммуникативной культуры менеджера социально-культурной сферы; в) раскрыта на основе профессиографического анализа система про</w:t>
      </w:r>
      <w:r>
        <w:rPr>
          <w:rStyle w:val="21"/>
          <w:color w:val="000000"/>
        </w:rPr>
        <w:softHyphen/>
        <w:t>ектных знаний, умений и навыков менеджера, показана взаимосвязь между структурными, функциональными и процессуальными компонен</w:t>
      </w:r>
      <w:r>
        <w:rPr>
          <w:rStyle w:val="21"/>
          <w:color w:val="000000"/>
        </w:rPr>
        <w:softHyphen/>
        <w:t>тами; г) обоснованы педагогические условия формирования проект</w:t>
      </w:r>
      <w:r>
        <w:rPr>
          <w:rStyle w:val="21"/>
          <w:color w:val="000000"/>
        </w:rPr>
        <w:softHyphen/>
        <w:t>ной культуры студентов в условиях досугового объединения клуб</w:t>
      </w:r>
      <w:r>
        <w:rPr>
          <w:rStyle w:val="21"/>
          <w:color w:val="000000"/>
        </w:rPr>
        <w:softHyphen/>
        <w:t>ного типа.</w:t>
      </w:r>
    </w:p>
    <w:p w14:paraId="3FF7005F" w14:textId="77777777" w:rsidR="004F004B" w:rsidRDefault="004F004B" w:rsidP="004F004B">
      <w:pPr>
        <w:pStyle w:val="27"/>
        <w:shd w:val="clear" w:color="auto" w:fill="auto"/>
        <w:spacing w:before="0" w:after="0" w:line="355" w:lineRule="exact"/>
        <w:ind w:firstLine="720"/>
        <w:jc w:val="both"/>
      </w:pPr>
      <w:r>
        <w:rPr>
          <w:rStyle w:val="21"/>
          <w:color w:val="000000"/>
        </w:rPr>
        <w:t>Наряду с научной новизной результаты исследования имеют также практическую значимость, Она определяется тем, что: а) оха</w:t>
      </w:r>
      <w:r>
        <w:rPr>
          <w:rStyle w:val="21"/>
          <w:color w:val="000000"/>
        </w:rPr>
        <w:softHyphen/>
        <w:t>рактеризована система знаний, умений и навыков, определяющих проектную культуру менеджера социально-культурной сферы и вскрыты основные механизмы реализации проектных функций спе</w:t>
      </w:r>
      <w:r>
        <w:rPr>
          <w:rStyle w:val="21"/>
          <w:color w:val="000000"/>
        </w:rPr>
        <w:softHyphen/>
        <w:t>циалиста; б) предложена программа целенаправленного развития про</w:t>
      </w:r>
      <w:r>
        <w:rPr>
          <w:rStyle w:val="21"/>
          <w:color w:val="000000"/>
        </w:rPr>
        <w:softHyphen/>
        <w:t>ектных качеств личности, предполагающая как систему специальных внеучебных тренинг-факультативов, так и включение в контекст соци</w:t>
      </w:r>
      <w:r>
        <w:rPr>
          <w:rStyle w:val="21"/>
          <w:color w:val="000000"/>
        </w:rPr>
        <w:softHyphen/>
        <w:t>ально-психологической группы дисциплин активных форм образова</w:t>
      </w:r>
      <w:r>
        <w:rPr>
          <w:rStyle w:val="21"/>
          <w:color w:val="000000"/>
        </w:rPr>
        <w:softHyphen/>
        <w:t>тельной деятельности; в) обоснованы педагогические условия форми</w:t>
      </w:r>
      <w:r>
        <w:rPr>
          <w:rStyle w:val="21"/>
          <w:color w:val="000000"/>
        </w:rPr>
        <w:softHyphen/>
        <w:t>рования проектной культуры будущего менеджера социально</w:t>
      </w:r>
      <w:r>
        <w:rPr>
          <w:rStyle w:val="21"/>
          <w:color w:val="000000"/>
        </w:rPr>
        <w:softHyphen/>
        <w:t>культурной сферы в объединении клубного клуба как наиболее оп</w:t>
      </w:r>
      <w:r>
        <w:rPr>
          <w:rStyle w:val="21"/>
          <w:color w:val="000000"/>
        </w:rPr>
        <w:softHyphen/>
        <w:t>тимальной формы организации внеучебной деятельности, педагогиче</w:t>
      </w:r>
      <w:r>
        <w:rPr>
          <w:rStyle w:val="21"/>
          <w:color w:val="000000"/>
        </w:rPr>
        <w:softHyphen/>
        <w:t>ский потенциал которой обеспечивается единством корпоративных ин</w:t>
      </w:r>
      <w:r>
        <w:rPr>
          <w:rStyle w:val="21"/>
          <w:color w:val="000000"/>
        </w:rPr>
        <w:softHyphen/>
        <w:t>тересов участников, использованием интерактивных методов, синтезом различных видов социально-культурной деятельности. Результаты ис</w:t>
      </w:r>
      <w:r>
        <w:rPr>
          <w:rStyle w:val="21"/>
          <w:color w:val="000000"/>
        </w:rPr>
        <w:softHyphen/>
        <w:t>следования были использованы в процессе подготовки студентов фа</w:t>
      </w:r>
      <w:r>
        <w:rPr>
          <w:rStyle w:val="21"/>
          <w:color w:val="000000"/>
        </w:rPr>
        <w:softHyphen/>
        <w:t xml:space="preserve">культета культуры СПбГУП. Апробированная в режиме </w:t>
      </w:r>
      <w:r>
        <w:rPr>
          <w:rStyle w:val="21"/>
          <w:color w:val="000000"/>
        </w:rPr>
        <w:lastRenderedPageBreak/>
        <w:t>педагогического эксперимента программа формирования проектной культуры студентов была рекомендована для оптимизации содержательных и технологиче</w:t>
      </w:r>
      <w:r>
        <w:rPr>
          <w:rStyle w:val="21"/>
          <w:color w:val="000000"/>
        </w:rPr>
        <w:softHyphen/>
        <w:t>ских сторон образовательного процесса в вузах культуры и искусств.</w:t>
      </w:r>
    </w:p>
    <w:p w14:paraId="01D60F16" w14:textId="77777777" w:rsidR="004F004B" w:rsidRDefault="004F004B" w:rsidP="004F004B">
      <w:pPr>
        <w:pStyle w:val="27"/>
        <w:shd w:val="clear" w:color="auto" w:fill="auto"/>
        <w:spacing w:before="0" w:after="0" w:line="355" w:lineRule="exact"/>
        <w:ind w:firstLine="740"/>
        <w:jc w:val="both"/>
      </w:pPr>
      <w:r>
        <w:rPr>
          <w:rStyle w:val="21"/>
          <w:color w:val="000000"/>
        </w:rPr>
        <w:t>Таким образом, можно констатировать, что получила в целом под</w:t>
      </w:r>
      <w:r>
        <w:rPr>
          <w:rStyle w:val="21"/>
          <w:color w:val="000000"/>
        </w:rPr>
        <w:softHyphen/>
        <w:t>тверждение сформулированная на начальном этапе исследования гипоте</w:t>
      </w:r>
      <w:r>
        <w:rPr>
          <w:rStyle w:val="21"/>
          <w:color w:val="000000"/>
        </w:rPr>
        <w:softHyphen/>
        <w:t>за, суть которой сводилась к системе следующих предположений.</w:t>
      </w:r>
    </w:p>
    <w:p w14:paraId="0C0D78EA" w14:textId="77777777" w:rsidR="004F004B" w:rsidRDefault="004F004B" w:rsidP="004F004B">
      <w:pPr>
        <w:pStyle w:val="27"/>
        <w:numPr>
          <w:ilvl w:val="0"/>
          <w:numId w:val="44"/>
        </w:numPr>
        <w:shd w:val="clear" w:color="auto" w:fill="auto"/>
        <w:tabs>
          <w:tab w:val="left" w:pos="985"/>
        </w:tabs>
        <w:spacing w:before="0" w:after="0" w:line="355" w:lineRule="exact"/>
        <w:ind w:firstLine="740"/>
        <w:jc w:val="both"/>
      </w:pPr>
      <w:r>
        <w:rPr>
          <w:rStyle w:val="21"/>
          <w:color w:val="000000"/>
        </w:rPr>
        <w:t>Развитие проектных способностей личности является базо</w:t>
      </w:r>
      <w:r>
        <w:rPr>
          <w:rStyle w:val="21"/>
          <w:color w:val="000000"/>
        </w:rPr>
        <w:softHyphen/>
        <w:t>вой предпосылкой, определяющей инновационный и креативный характер профессиональной деятельности менеджера социально</w:t>
      </w:r>
      <w:r>
        <w:rPr>
          <w:rStyle w:val="21"/>
          <w:color w:val="000000"/>
        </w:rPr>
        <w:softHyphen/>
        <w:t>культурной сферы, позволяющей ему эффективно решать задачи различного класса и уровня, разрабатывать и осуществлять наиболее целесообразные инновации.</w:t>
      </w:r>
    </w:p>
    <w:p w14:paraId="7BE46C24" w14:textId="77777777" w:rsidR="004F004B" w:rsidRDefault="004F004B" w:rsidP="004F004B">
      <w:pPr>
        <w:pStyle w:val="27"/>
        <w:numPr>
          <w:ilvl w:val="0"/>
          <w:numId w:val="44"/>
        </w:numPr>
        <w:shd w:val="clear" w:color="auto" w:fill="auto"/>
        <w:tabs>
          <w:tab w:val="left" w:pos="975"/>
        </w:tabs>
        <w:spacing w:before="0" w:after="0" w:line="355" w:lineRule="exact"/>
        <w:ind w:firstLine="740"/>
        <w:jc w:val="both"/>
      </w:pPr>
      <w:r>
        <w:rPr>
          <w:rStyle w:val="21"/>
          <w:color w:val="000000"/>
        </w:rPr>
        <w:t>В основе проектной культуры лежит универсальный мысле- дятельностный алгоритм, включающий этапы и технологии анализа и решения проблем, возникающих в различных сферах социально</w:t>
      </w:r>
      <w:r>
        <w:rPr>
          <w:rStyle w:val="21"/>
          <w:color w:val="000000"/>
        </w:rPr>
        <w:softHyphen/>
        <w:t>культурной практики.</w:t>
      </w:r>
    </w:p>
    <w:p w14:paraId="0515AEB0" w14:textId="77777777" w:rsidR="004F004B" w:rsidRDefault="004F004B" w:rsidP="004F004B">
      <w:pPr>
        <w:pStyle w:val="27"/>
        <w:numPr>
          <w:ilvl w:val="0"/>
          <w:numId w:val="44"/>
        </w:numPr>
        <w:shd w:val="clear" w:color="auto" w:fill="auto"/>
        <w:tabs>
          <w:tab w:val="left" w:pos="990"/>
        </w:tabs>
        <w:spacing w:before="0" w:after="0" w:line="355" w:lineRule="exact"/>
        <w:ind w:firstLine="740"/>
        <w:jc w:val="both"/>
      </w:pPr>
      <w:r>
        <w:rPr>
          <w:rStyle w:val="21"/>
          <w:color w:val="000000"/>
        </w:rPr>
        <w:t>Повышение проектного потенциала менеджера предполага</w:t>
      </w:r>
      <w:r>
        <w:rPr>
          <w:rStyle w:val="21"/>
          <w:color w:val="000000"/>
        </w:rPr>
        <w:softHyphen/>
        <w:t>ет овладение соответствующими социально-культурными техноло</w:t>
      </w:r>
      <w:r>
        <w:rPr>
          <w:rStyle w:val="21"/>
          <w:color w:val="000000"/>
        </w:rPr>
        <w:softHyphen/>
        <w:t>гиями, обеспечивающими инструментальную основу проектирова</w:t>
      </w:r>
      <w:r>
        <w:rPr>
          <w:rStyle w:val="21"/>
          <w:color w:val="000000"/>
        </w:rPr>
        <w:softHyphen/>
        <w:t>ния и позволяющими создавать нормативную модель ситуации и коммуникативные средства ее реализации, обосновывать способы решения значимых для социального субъекта проблем.</w:t>
      </w:r>
    </w:p>
    <w:p w14:paraId="2BDB45D1" w14:textId="77777777" w:rsidR="004F004B" w:rsidRDefault="004F004B" w:rsidP="004F004B">
      <w:pPr>
        <w:pStyle w:val="27"/>
        <w:numPr>
          <w:ilvl w:val="0"/>
          <w:numId w:val="44"/>
        </w:numPr>
        <w:shd w:val="clear" w:color="auto" w:fill="auto"/>
        <w:tabs>
          <w:tab w:val="left" w:pos="1378"/>
        </w:tabs>
        <w:spacing w:before="0" w:after="0" w:line="355" w:lineRule="exact"/>
        <w:ind w:firstLine="740"/>
        <w:jc w:val="both"/>
      </w:pPr>
      <w:r>
        <w:rPr>
          <w:rStyle w:val="21"/>
          <w:color w:val="000000"/>
        </w:rPr>
        <w:t>Оптимальной формой развития проектных способностей является досуговое объединение клубного типа, позволяющее ком</w:t>
      </w:r>
      <w:r>
        <w:rPr>
          <w:rStyle w:val="21"/>
          <w:color w:val="000000"/>
        </w:rPr>
        <w:softHyphen/>
        <w:t>плексно сформировать весь спектр личностных и профессиональных качеств, определяющих основу проектной культуры.</w:t>
      </w:r>
    </w:p>
    <w:p w14:paraId="16123F64" w14:textId="77777777" w:rsidR="004F004B" w:rsidRDefault="004F004B" w:rsidP="004F004B">
      <w:pPr>
        <w:pStyle w:val="27"/>
        <w:shd w:val="clear" w:color="auto" w:fill="auto"/>
        <w:spacing w:before="0" w:after="0" w:line="355" w:lineRule="exact"/>
        <w:ind w:firstLine="740"/>
        <w:jc w:val="both"/>
      </w:pPr>
      <w:r>
        <w:rPr>
          <w:rStyle w:val="21"/>
          <w:color w:val="000000"/>
        </w:rPr>
        <w:t>В то же время в процессе анализа феномена проектной культуры и условий ее формирования у менеджеров социально-культурной сферы обнаружились вопросы, которые лежат за рамками задач настоящего ис</w:t>
      </w:r>
      <w:r>
        <w:rPr>
          <w:rStyle w:val="21"/>
          <w:color w:val="000000"/>
        </w:rPr>
        <w:softHyphen/>
        <w:t>следования, но могут быть рассмотрены в процессе дальнейшего научно</w:t>
      </w:r>
      <w:r>
        <w:rPr>
          <w:rStyle w:val="21"/>
          <w:color w:val="000000"/>
        </w:rPr>
        <w:softHyphen/>
        <w:t>го поиска. В частности, заслуживает внимания проблема обоснова</w:t>
      </w:r>
      <w:r>
        <w:rPr>
          <w:rStyle w:val="21"/>
          <w:color w:val="000000"/>
        </w:rPr>
        <w:softHyphen/>
        <w:t>ния наиболее эффективных форм и технологий развития проектной культуры менеджера социально-культурной сферы с последующей ее дифференциацией, обусловленной спецификой социально</w:t>
      </w:r>
      <w:r>
        <w:rPr>
          <w:rStyle w:val="21"/>
          <w:color w:val="000000"/>
        </w:rPr>
        <w:softHyphen/>
        <w:t>педагогического, маркетингового, социокультурного и других видов проектирования. Требует также углубленного анализа методика личностного проектирования, которая лишь отчасти совпадает с технологией проектирования в социально-культурной сфера, но ко</w:t>
      </w:r>
      <w:r>
        <w:rPr>
          <w:rStyle w:val="21"/>
          <w:color w:val="000000"/>
        </w:rPr>
        <w:softHyphen/>
        <w:t>торая принципиально важна для каждого человека, особенно в мо</w:t>
      </w:r>
      <w:r>
        <w:rPr>
          <w:rStyle w:val="21"/>
          <w:color w:val="000000"/>
        </w:rPr>
        <w:softHyphen/>
        <w:t>лодом возрасте, когда биография особенно не продумывается и вы</w:t>
      </w:r>
      <w:r>
        <w:rPr>
          <w:rStyle w:val="21"/>
          <w:color w:val="000000"/>
        </w:rPr>
        <w:softHyphen/>
        <w:t>страивается в основном интуитивно или же под влиянием внешних событий и случайных факторов.</w:t>
      </w:r>
    </w:p>
    <w:p w14:paraId="5B8252C6" w14:textId="55169859" w:rsidR="004F004B" w:rsidRPr="004F004B" w:rsidRDefault="004F004B" w:rsidP="004F004B">
      <w:r>
        <w:rPr>
          <w:rStyle w:val="21"/>
          <w:color w:val="000000"/>
        </w:rPr>
        <w:lastRenderedPageBreak/>
        <w:t>В целом же, в процессе исследования, как уже отмечалось, по</w:t>
      </w:r>
      <w:r>
        <w:rPr>
          <w:rStyle w:val="21"/>
          <w:color w:val="000000"/>
        </w:rPr>
        <w:softHyphen/>
        <w:t>ставленные задачи были реализованы и это позволяет считать его завершенным</w:t>
      </w:r>
    </w:p>
    <w:sectPr w:rsidR="004F004B" w:rsidRPr="004F004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6E321" w14:textId="77777777" w:rsidR="00F36687" w:rsidRDefault="00F36687">
      <w:pPr>
        <w:spacing w:after="0" w:line="240" w:lineRule="auto"/>
      </w:pPr>
      <w:r>
        <w:separator/>
      </w:r>
    </w:p>
  </w:endnote>
  <w:endnote w:type="continuationSeparator" w:id="0">
    <w:p w14:paraId="0AE0359C" w14:textId="77777777" w:rsidR="00F36687" w:rsidRDefault="00F36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78069" w14:textId="77777777" w:rsidR="00F36687" w:rsidRDefault="00F36687">
      <w:pPr>
        <w:spacing w:after="0" w:line="240" w:lineRule="auto"/>
      </w:pPr>
      <w:r>
        <w:separator/>
      </w:r>
    </w:p>
  </w:footnote>
  <w:footnote w:type="continuationSeparator" w:id="0">
    <w:p w14:paraId="2F313F7A" w14:textId="77777777" w:rsidR="00F36687" w:rsidRDefault="00F36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3668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%2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%2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%2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%2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%2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%2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%2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%2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000001B"/>
    <w:multiLevelType w:val="multilevel"/>
    <w:tmpl w:val="0000001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000001D"/>
    <w:multiLevelType w:val="multilevel"/>
    <w:tmpl w:val="0000001C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21"/>
    <w:multiLevelType w:val="multilevel"/>
    <w:tmpl w:val="00000020"/>
    <w:lvl w:ilvl="0">
      <w:start w:val="1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23"/>
    <w:multiLevelType w:val="multilevel"/>
    <w:tmpl w:val="00000022"/>
    <w:lvl w:ilvl="0">
      <w:start w:val="17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7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7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7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7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7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7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7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7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3B"/>
    <w:multiLevelType w:val="multilevel"/>
    <w:tmpl w:val="0000003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3F"/>
    <w:multiLevelType w:val="multilevel"/>
    <w:tmpl w:val="0000003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43"/>
    <w:multiLevelType w:val="multilevel"/>
    <w:tmpl w:val="0000004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2" w15:restartNumberingAfterBreak="0">
    <w:nsid w:val="00000045"/>
    <w:multiLevelType w:val="multilevel"/>
    <w:tmpl w:val="0000004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4F"/>
    <w:multiLevelType w:val="multilevel"/>
    <w:tmpl w:val="0000004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51"/>
    <w:multiLevelType w:val="multilevel"/>
    <w:tmpl w:val="00000050"/>
    <w:lvl w:ilvl="0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53"/>
    <w:multiLevelType w:val="multilevel"/>
    <w:tmpl w:val="0000005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6" w15:restartNumberingAfterBreak="0">
    <w:nsid w:val="0000005F"/>
    <w:multiLevelType w:val="multilevel"/>
    <w:tmpl w:val="0000005E"/>
    <w:lvl w:ilvl="0">
      <w:start w:val="3"/>
      <w:numFmt w:val="decimal"/>
      <w:lvlText w:val="%1.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.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.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.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.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.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.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.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.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61"/>
    <w:multiLevelType w:val="multilevel"/>
    <w:tmpl w:val="00000060"/>
    <w:lvl w:ilvl="0">
      <w:start w:val="10"/>
      <w:numFmt w:val="decimal"/>
      <w:lvlText w:val="%1.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0"/>
      <w:numFmt w:val="decimal"/>
      <w:lvlText w:val="%1.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0"/>
      <w:numFmt w:val="decimal"/>
      <w:lvlText w:val="%1.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0"/>
      <w:numFmt w:val="decimal"/>
      <w:lvlText w:val="%1.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0"/>
      <w:numFmt w:val="decimal"/>
      <w:lvlText w:val="%1.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0"/>
      <w:numFmt w:val="decimal"/>
      <w:lvlText w:val="%1.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0"/>
      <w:numFmt w:val="decimal"/>
      <w:lvlText w:val="%1.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0"/>
      <w:numFmt w:val="decimal"/>
      <w:lvlText w:val="%1.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0"/>
      <w:numFmt w:val="decimal"/>
      <w:lvlText w:val="%1.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8" w15:restartNumberingAfterBreak="0">
    <w:nsid w:val="00000063"/>
    <w:multiLevelType w:val="multilevel"/>
    <w:tmpl w:val="0000006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0" w15:restartNumberingAfterBreak="0">
    <w:nsid w:val="000000A7"/>
    <w:multiLevelType w:val="multilevel"/>
    <w:tmpl w:val="000000A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1" w15:restartNumberingAfterBreak="0">
    <w:nsid w:val="000000A9"/>
    <w:multiLevelType w:val="multilevel"/>
    <w:tmpl w:val="000000A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2" w15:restartNumberingAfterBreak="0">
    <w:nsid w:val="000000AB"/>
    <w:multiLevelType w:val="multilevel"/>
    <w:tmpl w:val="000000A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AD"/>
    <w:multiLevelType w:val="multilevel"/>
    <w:tmpl w:val="000000AC"/>
    <w:lvl w:ilvl="0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4" w15:restartNumberingAfterBreak="0">
    <w:nsid w:val="000000B3"/>
    <w:multiLevelType w:val="multilevel"/>
    <w:tmpl w:val="000000B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5" w15:restartNumberingAfterBreak="0">
    <w:nsid w:val="070C763F"/>
    <w:multiLevelType w:val="singleLevel"/>
    <w:tmpl w:val="4B6E470E"/>
    <w:lvl w:ilvl="0">
      <w:start w:val="3"/>
      <w:numFmt w:val="decimal"/>
      <w:lvlText w:val="3.3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0D9F4315"/>
    <w:multiLevelType w:val="singleLevel"/>
    <w:tmpl w:val="59EC342C"/>
    <w:lvl w:ilvl="0">
      <w:start w:val="1"/>
      <w:numFmt w:val="decimal"/>
      <w:lvlText w:val="5.2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1A5B4ABB"/>
    <w:multiLevelType w:val="multilevel"/>
    <w:tmpl w:val="675ED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85F09E5"/>
    <w:multiLevelType w:val="multilevel"/>
    <w:tmpl w:val="7CE62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A8A2E4D"/>
    <w:multiLevelType w:val="multilevel"/>
    <w:tmpl w:val="F91060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F230D7C"/>
    <w:multiLevelType w:val="multilevel"/>
    <w:tmpl w:val="02D62E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44F6B89"/>
    <w:multiLevelType w:val="singleLevel"/>
    <w:tmpl w:val="892CF1AC"/>
    <w:lvl w:ilvl="0">
      <w:start w:val="1"/>
      <w:numFmt w:val="decimal"/>
      <w:lvlText w:val="4.2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36FB7382"/>
    <w:multiLevelType w:val="multilevel"/>
    <w:tmpl w:val="053C3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A075DBA"/>
    <w:multiLevelType w:val="singleLevel"/>
    <w:tmpl w:val="FD3A602A"/>
    <w:lvl w:ilvl="0">
      <w:start w:val="1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3AF50340"/>
    <w:multiLevelType w:val="multilevel"/>
    <w:tmpl w:val="C896A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B960E91"/>
    <w:multiLevelType w:val="multilevel"/>
    <w:tmpl w:val="0C5C8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2E85E38"/>
    <w:multiLevelType w:val="singleLevel"/>
    <w:tmpl w:val="9C4A5180"/>
    <w:lvl w:ilvl="0">
      <w:start w:val="2"/>
      <w:numFmt w:val="decimal"/>
      <w:lvlText w:val="3.2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583B156B"/>
    <w:multiLevelType w:val="multilevel"/>
    <w:tmpl w:val="C0086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4170148"/>
    <w:multiLevelType w:val="multilevel"/>
    <w:tmpl w:val="B700E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82735D9"/>
    <w:multiLevelType w:val="multilevel"/>
    <w:tmpl w:val="E25EB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843B36"/>
    <w:multiLevelType w:val="singleLevel"/>
    <w:tmpl w:val="A3989530"/>
    <w:lvl w:ilvl="0">
      <w:start w:val="1"/>
      <w:numFmt w:val="decimal"/>
      <w:lvlText w:val="5.3.%1."/>
      <w:legacy w:legacy="1" w:legacySpace="0" w:legacyIndent="730"/>
      <w:lvlJc w:val="left"/>
      <w:rPr>
        <w:rFonts w:ascii="Times New Roman" w:hAnsi="Times New Roman" w:cs="Times New Roman" w:hint="default"/>
      </w:rPr>
    </w:lvl>
  </w:abstractNum>
  <w:abstractNum w:abstractNumId="41" w15:restartNumberingAfterBreak="0">
    <w:nsid w:val="794925D2"/>
    <w:multiLevelType w:val="singleLevel"/>
    <w:tmpl w:val="2CF6326C"/>
    <w:lvl w:ilvl="0">
      <w:start w:val="1"/>
      <w:numFmt w:val="decimal"/>
      <w:lvlText w:val="1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42" w15:restartNumberingAfterBreak="0">
    <w:nsid w:val="7AC81251"/>
    <w:multiLevelType w:val="multilevel"/>
    <w:tmpl w:val="C5106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</w:num>
  <w:num w:numId="2">
    <w:abstractNumId w:val="37"/>
    <w:lvlOverride w:ilvl="0"/>
  </w:num>
  <w:num w:numId="3">
    <w:abstractNumId w:val="42"/>
  </w:num>
  <w:num w:numId="4">
    <w:abstractNumId w:val="32"/>
  </w:num>
  <w:num w:numId="5">
    <w:abstractNumId w:val="27"/>
  </w:num>
  <w:num w:numId="6">
    <w:abstractNumId w:val="35"/>
  </w:num>
  <w:num w:numId="7">
    <w:abstractNumId w:val="29"/>
  </w:num>
  <w:num w:numId="8">
    <w:abstractNumId w:val="39"/>
  </w:num>
  <w:num w:numId="9">
    <w:abstractNumId w:val="38"/>
  </w:num>
  <w:num w:numId="10">
    <w:abstractNumId w:val="30"/>
  </w:num>
  <w:num w:numId="11">
    <w:abstractNumId w:val="28"/>
  </w:num>
  <w:num w:numId="12">
    <w:abstractNumId w:val="34"/>
  </w:num>
  <w:num w:numId="13">
    <w:abstractNumId w:val="41"/>
  </w:num>
  <w:num w:numId="14">
    <w:abstractNumId w:val="33"/>
  </w:num>
  <w:num w:numId="15">
    <w:abstractNumId w:val="36"/>
  </w:num>
  <w:num w:numId="16">
    <w:abstractNumId w:val="25"/>
  </w:num>
  <w:num w:numId="17">
    <w:abstractNumId w:val="31"/>
  </w:num>
  <w:num w:numId="18">
    <w:abstractNumId w:val="26"/>
  </w:num>
  <w:num w:numId="19">
    <w:abstractNumId w:val="40"/>
  </w:num>
  <w:num w:numId="20">
    <w:abstractNumId w:val="8"/>
  </w:num>
  <w:num w:numId="21">
    <w:abstractNumId w:val="11"/>
  </w:num>
  <w:num w:numId="22">
    <w:abstractNumId w:val="12"/>
  </w:num>
  <w:num w:numId="23">
    <w:abstractNumId w:val="2"/>
  </w:num>
  <w:num w:numId="24">
    <w:abstractNumId w:val="0"/>
  </w:num>
  <w:num w:numId="25">
    <w:abstractNumId w:val="1"/>
  </w:num>
  <w:num w:numId="26">
    <w:abstractNumId w:val="3"/>
  </w:num>
  <w:num w:numId="27">
    <w:abstractNumId w:val="4"/>
  </w:num>
  <w:num w:numId="28">
    <w:abstractNumId w:val="5"/>
  </w:num>
  <w:num w:numId="29">
    <w:abstractNumId w:val="6"/>
  </w:num>
  <w:num w:numId="30">
    <w:abstractNumId w:val="19"/>
  </w:num>
  <w:num w:numId="31">
    <w:abstractNumId w:val="13"/>
  </w:num>
  <w:num w:numId="32">
    <w:abstractNumId w:val="14"/>
  </w:num>
  <w:num w:numId="33">
    <w:abstractNumId w:val="24"/>
  </w:num>
  <w:num w:numId="34">
    <w:abstractNumId w:val="7"/>
  </w:num>
  <w:num w:numId="35">
    <w:abstractNumId w:val="15"/>
  </w:num>
  <w:num w:numId="36">
    <w:abstractNumId w:val="20"/>
  </w:num>
  <w:num w:numId="37">
    <w:abstractNumId w:val="21"/>
  </w:num>
  <w:num w:numId="38">
    <w:abstractNumId w:val="22"/>
  </w:num>
  <w:num w:numId="39">
    <w:abstractNumId w:val="23"/>
  </w:num>
  <w:num w:numId="40">
    <w:abstractNumId w:val="16"/>
  </w:num>
  <w:num w:numId="41">
    <w:abstractNumId w:val="17"/>
  </w:num>
  <w:num w:numId="42">
    <w:abstractNumId w:val="18"/>
  </w:num>
  <w:num w:numId="43">
    <w:abstractNumId w:val="9"/>
  </w:num>
  <w:num w:numId="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FAB"/>
    <w:rsid w:val="00056077"/>
    <w:rsid w:val="000561D7"/>
    <w:rsid w:val="000562FC"/>
    <w:rsid w:val="000564A4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93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1803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6AF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A52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22B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3F7C78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569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07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64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46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50206"/>
    <w:rsid w:val="007502AA"/>
    <w:rsid w:val="007503BC"/>
    <w:rsid w:val="00750456"/>
    <w:rsid w:val="0075055B"/>
    <w:rsid w:val="0075071F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4FD9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771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057"/>
    <w:rsid w:val="00A2546D"/>
    <w:rsid w:val="00A254E9"/>
    <w:rsid w:val="00A2591C"/>
    <w:rsid w:val="00A2591F"/>
    <w:rsid w:val="00A25AC3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EC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28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A04FA"/>
    <w:rsid w:val="00BA0A7F"/>
    <w:rsid w:val="00BA0B02"/>
    <w:rsid w:val="00BA0D09"/>
    <w:rsid w:val="00BA136A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3C8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FA7"/>
    <w:rsid w:val="00D56179"/>
    <w:rsid w:val="00D561F8"/>
    <w:rsid w:val="00D562FB"/>
    <w:rsid w:val="00D56303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77E3D"/>
    <w:rsid w:val="00E80034"/>
    <w:rsid w:val="00E801FA"/>
    <w:rsid w:val="00E802C3"/>
    <w:rsid w:val="00E802EA"/>
    <w:rsid w:val="00E8046E"/>
    <w:rsid w:val="00E804D2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687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85120</TotalTime>
  <Pages>7</Pages>
  <Words>1863</Words>
  <Characters>10622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4774</cp:revision>
  <dcterms:created xsi:type="dcterms:W3CDTF">2024-06-20T08:51:00Z</dcterms:created>
  <dcterms:modified xsi:type="dcterms:W3CDTF">2024-12-02T11:17:00Z</dcterms:modified>
  <cp:category/>
</cp:coreProperties>
</file>