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D7DC1"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hint="eastAsia"/>
          <w:b/>
          <w:bCs/>
          <w:color w:val="222222"/>
          <w:sz w:val="21"/>
          <w:szCs w:val="21"/>
        </w:rPr>
        <w:t>Утешев</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Виктор</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Константинович</w:t>
      </w:r>
      <w:r w:rsidRPr="00012BA7">
        <w:rPr>
          <w:rFonts w:ascii="Helvetica" w:hAnsi="Helvetica" w:cs="Helvetica"/>
          <w:b/>
          <w:bCs/>
          <w:color w:val="222222"/>
          <w:sz w:val="21"/>
          <w:szCs w:val="21"/>
        </w:rPr>
        <w:t>.</w:t>
      </w:r>
    </w:p>
    <w:p w14:paraId="74DE2FA0"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hint="eastAsia"/>
          <w:b/>
          <w:bCs/>
          <w:color w:val="222222"/>
          <w:sz w:val="21"/>
          <w:szCs w:val="21"/>
        </w:rPr>
        <w:t>Динамика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воспроизведения</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условных</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рефлексов</w:t>
      </w:r>
      <w:r w:rsidRPr="00012BA7">
        <w:rPr>
          <w:rFonts w:ascii="Helvetica" w:hAnsi="Helvetica" w:cs="Helvetica"/>
          <w:b/>
          <w:bCs/>
          <w:color w:val="222222"/>
          <w:sz w:val="21"/>
          <w:szCs w:val="21"/>
        </w:rPr>
        <w:t xml:space="preserve"> : </w:t>
      </w:r>
      <w:r w:rsidRPr="00012BA7">
        <w:rPr>
          <w:rFonts w:ascii="Helvetica" w:hAnsi="Helvetica" w:cs="Helvetica" w:hint="eastAsia"/>
          <w:b/>
          <w:bCs/>
          <w:color w:val="222222"/>
          <w:sz w:val="21"/>
          <w:szCs w:val="21"/>
        </w:rPr>
        <w:t>диссертация</w:t>
      </w:r>
      <w:r w:rsidRPr="00012BA7">
        <w:rPr>
          <w:rFonts w:ascii="Helvetica" w:hAnsi="Helvetica" w:cs="Helvetica"/>
          <w:b/>
          <w:bCs/>
          <w:color w:val="222222"/>
          <w:sz w:val="21"/>
          <w:szCs w:val="21"/>
        </w:rPr>
        <w:t xml:space="preserve"> ... </w:t>
      </w:r>
      <w:r w:rsidRPr="00012BA7">
        <w:rPr>
          <w:rFonts w:ascii="Helvetica" w:hAnsi="Helvetica" w:cs="Helvetica" w:hint="eastAsia"/>
          <w:b/>
          <w:bCs/>
          <w:color w:val="222222"/>
          <w:sz w:val="21"/>
          <w:szCs w:val="21"/>
        </w:rPr>
        <w:t>кандидата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биологических</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наук</w:t>
      </w:r>
      <w:r w:rsidRPr="00012BA7">
        <w:rPr>
          <w:rFonts w:ascii="Helvetica" w:hAnsi="Helvetica" w:cs="Helvetica"/>
          <w:b/>
          <w:bCs/>
          <w:color w:val="222222"/>
          <w:sz w:val="21"/>
          <w:szCs w:val="21"/>
        </w:rPr>
        <w:t xml:space="preserve"> : 03.00.13. - </w:t>
      </w:r>
      <w:r w:rsidRPr="00012BA7">
        <w:rPr>
          <w:rFonts w:ascii="Helvetica" w:hAnsi="Helvetica" w:cs="Helvetica" w:hint="eastAsia"/>
          <w:b/>
          <w:bCs/>
          <w:color w:val="222222"/>
          <w:sz w:val="21"/>
          <w:szCs w:val="21"/>
        </w:rPr>
        <w:t>Москва</w:t>
      </w:r>
      <w:r w:rsidRPr="00012BA7">
        <w:rPr>
          <w:rFonts w:ascii="Helvetica" w:hAnsi="Helvetica" w:cs="Helvetica"/>
          <w:b/>
          <w:bCs/>
          <w:color w:val="222222"/>
          <w:sz w:val="21"/>
          <w:szCs w:val="21"/>
        </w:rPr>
        <w:t xml:space="preserve">, 1999. - 110 </w:t>
      </w:r>
      <w:r w:rsidRPr="00012BA7">
        <w:rPr>
          <w:rFonts w:ascii="Helvetica" w:hAnsi="Helvetica" w:cs="Helvetica" w:hint="eastAsia"/>
          <w:b/>
          <w:bCs/>
          <w:color w:val="222222"/>
          <w:sz w:val="21"/>
          <w:szCs w:val="21"/>
        </w:rPr>
        <w:t>с</w:t>
      </w:r>
      <w:r w:rsidRPr="00012BA7">
        <w:rPr>
          <w:rFonts w:ascii="Helvetica" w:hAnsi="Helvetica" w:cs="Helvetica"/>
          <w:b/>
          <w:bCs/>
          <w:color w:val="222222"/>
          <w:sz w:val="21"/>
          <w:szCs w:val="21"/>
        </w:rPr>
        <w:t>.</w:t>
      </w:r>
    </w:p>
    <w:p w14:paraId="0AD5F727"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hint="eastAsia"/>
          <w:b/>
          <w:bCs/>
          <w:color w:val="222222"/>
          <w:sz w:val="21"/>
          <w:szCs w:val="21"/>
        </w:rPr>
        <w:t>больше</w:t>
      </w:r>
    </w:p>
    <w:p w14:paraId="4D77478B"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hint="eastAsia"/>
          <w:b/>
          <w:bCs/>
          <w:color w:val="222222"/>
          <w:sz w:val="21"/>
          <w:szCs w:val="21"/>
        </w:rPr>
        <w:t>Цитаты</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из</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текста</w:t>
      </w:r>
      <w:r w:rsidRPr="00012BA7">
        <w:rPr>
          <w:rFonts w:ascii="Helvetica" w:hAnsi="Helvetica" w:cs="Helvetica"/>
          <w:b/>
          <w:bCs/>
          <w:color w:val="222222"/>
          <w:sz w:val="21"/>
          <w:szCs w:val="21"/>
        </w:rPr>
        <w:t>:</w:t>
      </w:r>
    </w:p>
    <w:p w14:paraId="7400780F"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hint="eastAsia"/>
          <w:b/>
          <w:bCs/>
          <w:color w:val="222222"/>
          <w:sz w:val="21"/>
          <w:szCs w:val="21"/>
        </w:rPr>
        <w:t>стр</w:t>
      </w:r>
      <w:r w:rsidRPr="00012BA7">
        <w:rPr>
          <w:rFonts w:ascii="Helvetica" w:hAnsi="Helvetica" w:cs="Helvetica"/>
          <w:b/>
          <w:bCs/>
          <w:color w:val="222222"/>
          <w:sz w:val="21"/>
          <w:szCs w:val="21"/>
        </w:rPr>
        <w:t>. 1</w:t>
      </w:r>
    </w:p>
    <w:p w14:paraId="510ACC1D"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hint="eastAsia"/>
          <w:b/>
          <w:bCs/>
          <w:color w:val="222222"/>
          <w:sz w:val="21"/>
          <w:szCs w:val="21"/>
        </w:rPr>
        <w:t>м</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с</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к</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с</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к</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й</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ГОСУДАРСТВЕННЫЙ</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УНИВЕРСИТЕТ</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им</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М</w:t>
      </w:r>
      <w:r w:rsidRPr="00012BA7">
        <w:rPr>
          <w:rFonts w:ascii="Helvetica" w:hAnsi="Helvetica" w:cs="Helvetica"/>
          <w:b/>
          <w:bCs/>
          <w:color w:val="222222"/>
          <w:sz w:val="21"/>
          <w:szCs w:val="21"/>
        </w:rPr>
        <w:t>.</w:t>
      </w:r>
      <w:r w:rsidRPr="00012BA7">
        <w:rPr>
          <w:rFonts w:ascii="Helvetica" w:hAnsi="Helvetica" w:cs="Helvetica" w:hint="eastAsia"/>
          <w:b/>
          <w:bCs/>
          <w:color w:val="222222"/>
          <w:sz w:val="21"/>
          <w:szCs w:val="21"/>
        </w:rPr>
        <w:t>В</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ЛОМОНОСОВА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На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правах</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рукописи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Утешев</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Виктор</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Константинович</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ДИНАМИКА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ВОСПРОИЗВЕДЕНИЯ</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УСЛОВНЫХ</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РЕФЛЕКСОВ</w:t>
      </w:r>
      <w:r w:rsidRPr="00012BA7">
        <w:rPr>
          <w:rFonts w:ascii="Helvetica" w:hAnsi="Helvetica" w:cs="Helvetica"/>
          <w:b/>
          <w:bCs/>
          <w:color w:val="222222"/>
          <w:sz w:val="21"/>
          <w:szCs w:val="21"/>
        </w:rPr>
        <w:t xml:space="preserve">. 03.00.13 - </w:t>
      </w:r>
      <w:r w:rsidRPr="00012BA7">
        <w:rPr>
          <w:rFonts w:ascii="Helvetica" w:hAnsi="Helvetica" w:cs="Helvetica" w:hint="eastAsia"/>
          <w:b/>
          <w:bCs/>
          <w:color w:val="222222"/>
          <w:sz w:val="21"/>
          <w:szCs w:val="21"/>
        </w:rPr>
        <w:t>физиология</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человека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животных</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диссертация</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на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соискание</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ученой</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степени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кандидата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биологических</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наук</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Научный</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руководитель</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д</w:t>
      </w:r>
      <w:r w:rsidRPr="00012BA7">
        <w:rPr>
          <w:rFonts w:ascii="Helvetica" w:hAnsi="Helvetica" w:cs="Helvetica"/>
          <w:b/>
          <w:bCs/>
          <w:color w:val="222222"/>
          <w:sz w:val="21"/>
          <w:szCs w:val="21"/>
        </w:rPr>
        <w:t>.</w:t>
      </w:r>
      <w:r w:rsidRPr="00012BA7">
        <w:rPr>
          <w:rFonts w:ascii="Helvetica" w:hAnsi="Helvetica" w:cs="Helvetica" w:hint="eastAsia"/>
          <w:b/>
          <w:bCs/>
          <w:color w:val="222222"/>
          <w:sz w:val="21"/>
          <w:szCs w:val="21"/>
        </w:rPr>
        <w:t>б</w:t>
      </w:r>
      <w:r w:rsidRPr="00012BA7">
        <w:rPr>
          <w:rFonts w:ascii="Helvetica" w:hAnsi="Helvetica" w:cs="Helvetica"/>
          <w:b/>
          <w:bCs/>
          <w:color w:val="222222"/>
          <w:sz w:val="21"/>
          <w:szCs w:val="21"/>
        </w:rPr>
        <w:t>.</w:t>
      </w:r>
      <w:r w:rsidRPr="00012BA7">
        <w:rPr>
          <w:rFonts w:ascii="Helvetica" w:hAnsi="Helvetica" w:cs="Helvetica" w:hint="eastAsia"/>
          <w:b/>
          <w:bCs/>
          <w:color w:val="222222"/>
          <w:sz w:val="21"/>
          <w:szCs w:val="21"/>
        </w:rPr>
        <w:t>н</w:t>
      </w:r>
      <w:r w:rsidRPr="00012BA7">
        <w:rPr>
          <w:rFonts w:ascii="Helvetica" w:hAnsi="Helvetica" w:cs="Helvetica"/>
          <w:b/>
          <w:bCs/>
          <w:color w:val="222222"/>
          <w:sz w:val="21"/>
          <w:szCs w:val="21"/>
        </w:rPr>
        <w:t>.</w:t>
      </w:r>
    </w:p>
    <w:p w14:paraId="26454755"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hint="eastAsia"/>
          <w:b/>
          <w:bCs/>
          <w:color w:val="222222"/>
          <w:sz w:val="21"/>
          <w:szCs w:val="21"/>
        </w:rPr>
        <w:t>стр</w:t>
      </w:r>
      <w:r w:rsidRPr="00012BA7">
        <w:rPr>
          <w:rFonts w:ascii="Helvetica" w:hAnsi="Helvetica" w:cs="Helvetica"/>
          <w:b/>
          <w:bCs/>
          <w:color w:val="222222"/>
          <w:sz w:val="21"/>
          <w:szCs w:val="21"/>
        </w:rPr>
        <w:t>. 8</w:t>
      </w:r>
    </w:p>
    <w:p w14:paraId="4ACE56B4"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b/>
          <w:bCs/>
          <w:color w:val="222222"/>
          <w:sz w:val="21"/>
          <w:szCs w:val="21"/>
        </w:rPr>
        <w:t xml:space="preserve">1974). </w:t>
      </w:r>
      <w:r w:rsidRPr="00012BA7">
        <w:rPr>
          <w:rFonts w:ascii="Helvetica" w:hAnsi="Helvetica" w:cs="Helvetica" w:hint="eastAsia"/>
          <w:b/>
          <w:bCs/>
          <w:color w:val="222222"/>
          <w:sz w:val="21"/>
          <w:szCs w:val="21"/>
        </w:rPr>
        <w:t>Из</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всей</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совокупности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проблем</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исследуемых</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нейрофизиологических</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работах</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данном</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обзоре</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мы</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будем</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рассматривать</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лишь</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вопросы</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динамики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выработки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условных</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рефлексов</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динамики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их</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сохранения</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памяти</w:t>
      </w:r>
      <w:r w:rsidRPr="00012BA7">
        <w:rPr>
          <w:rFonts w:ascii="Helvetica" w:hAnsi="Helvetica" w:cs="Helvetica"/>
          <w:b/>
          <w:bCs/>
          <w:color w:val="222222"/>
          <w:sz w:val="21"/>
          <w:szCs w:val="21"/>
        </w:rPr>
        <w:t xml:space="preserve">. 1.1. </w:t>
      </w:r>
      <w:r w:rsidRPr="00012BA7">
        <w:rPr>
          <w:rFonts w:ascii="Helvetica" w:hAnsi="Helvetica" w:cs="Helvetica" w:hint="eastAsia"/>
          <w:b/>
          <w:bCs/>
          <w:color w:val="222222"/>
          <w:sz w:val="21"/>
          <w:szCs w:val="21"/>
        </w:rPr>
        <w:t>Динамика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выработки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условных</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рефлексов</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ее</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электрофизиологические</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корреляты</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Основоположник</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учения</w:t>
      </w:r>
    </w:p>
    <w:p w14:paraId="68E11486"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hint="eastAsia"/>
          <w:b/>
          <w:bCs/>
          <w:color w:val="222222"/>
          <w:sz w:val="21"/>
          <w:szCs w:val="21"/>
        </w:rPr>
        <w:t>стр</w:t>
      </w:r>
      <w:r w:rsidRPr="00012BA7">
        <w:rPr>
          <w:rFonts w:ascii="Helvetica" w:hAnsi="Helvetica" w:cs="Helvetica"/>
          <w:b/>
          <w:bCs/>
          <w:color w:val="222222"/>
          <w:sz w:val="21"/>
          <w:szCs w:val="21"/>
        </w:rPr>
        <w:t>. 36</w:t>
      </w:r>
    </w:p>
    <w:p w14:paraId="1DDD506B"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hint="eastAsia"/>
          <w:b/>
          <w:bCs/>
          <w:color w:val="222222"/>
          <w:sz w:val="21"/>
          <w:szCs w:val="21"/>
        </w:rPr>
        <w:t>изучения</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динамики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репродукции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условных</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рефлексов</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оборонительного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условного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рефлекса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избегания</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воды</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лабиринте</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мышей</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пищедобывательного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условного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рефлекса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крыс</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мы</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использовали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метод</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построения</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ретенционных</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кривых</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кривые</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позволяют</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характеризовать</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успешность</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интервалы</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Ретенционные</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воспроизведения</w:t>
      </w:r>
    </w:p>
    <w:p w14:paraId="4E62D663" w14:textId="77777777" w:rsidR="00012BA7" w:rsidRPr="00012BA7" w:rsidRDefault="00012BA7" w:rsidP="00012BA7">
      <w:pPr>
        <w:rPr>
          <w:rFonts w:ascii="Helvetica" w:hAnsi="Helvetica" w:cs="Helvetica"/>
          <w:b/>
          <w:bCs/>
          <w:color w:val="222222"/>
          <w:sz w:val="21"/>
          <w:szCs w:val="21"/>
        </w:rPr>
      </w:pPr>
    </w:p>
    <w:p w14:paraId="40C772AD"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hint="eastAsia"/>
          <w:b/>
          <w:bCs/>
          <w:color w:val="222222"/>
          <w:sz w:val="21"/>
          <w:szCs w:val="21"/>
        </w:rPr>
        <w:t>Оглавление</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диссертации</w:t>
      </w:r>
    </w:p>
    <w:p w14:paraId="3E87211A"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hint="eastAsia"/>
          <w:b/>
          <w:bCs/>
          <w:color w:val="222222"/>
          <w:sz w:val="21"/>
          <w:szCs w:val="21"/>
        </w:rPr>
        <w:t>кандидат</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биологических</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наук</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Утешев</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Виктор</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Константинович</w:t>
      </w:r>
    </w:p>
    <w:p w14:paraId="610DBC82"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hint="eastAsia"/>
          <w:b/>
          <w:bCs/>
          <w:color w:val="222222"/>
          <w:sz w:val="21"/>
          <w:szCs w:val="21"/>
        </w:rPr>
        <w:lastRenderedPageBreak/>
        <w:t>ОГЛАВЛЕНИЕ</w:t>
      </w:r>
    </w:p>
    <w:p w14:paraId="6705ADCD" w14:textId="77777777" w:rsidR="00012BA7" w:rsidRPr="00012BA7" w:rsidRDefault="00012BA7" w:rsidP="00012BA7">
      <w:pPr>
        <w:rPr>
          <w:rFonts w:ascii="Helvetica" w:hAnsi="Helvetica" w:cs="Helvetica"/>
          <w:b/>
          <w:bCs/>
          <w:color w:val="222222"/>
          <w:sz w:val="21"/>
          <w:szCs w:val="21"/>
        </w:rPr>
      </w:pPr>
    </w:p>
    <w:p w14:paraId="5FE984DC"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hint="eastAsia"/>
          <w:b/>
          <w:bCs/>
          <w:color w:val="222222"/>
          <w:sz w:val="21"/>
          <w:szCs w:val="21"/>
        </w:rPr>
        <w:t>ВВЕДЕНИЕ</w:t>
      </w:r>
    </w:p>
    <w:p w14:paraId="1C9AE1A3" w14:textId="77777777" w:rsidR="00012BA7" w:rsidRPr="00012BA7" w:rsidRDefault="00012BA7" w:rsidP="00012BA7">
      <w:pPr>
        <w:rPr>
          <w:rFonts w:ascii="Helvetica" w:hAnsi="Helvetica" w:cs="Helvetica"/>
          <w:b/>
          <w:bCs/>
          <w:color w:val="222222"/>
          <w:sz w:val="21"/>
          <w:szCs w:val="21"/>
        </w:rPr>
      </w:pPr>
    </w:p>
    <w:p w14:paraId="7CCEEB66"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hint="eastAsia"/>
          <w:b/>
          <w:bCs/>
          <w:color w:val="222222"/>
          <w:sz w:val="21"/>
          <w:szCs w:val="21"/>
        </w:rPr>
        <w:t>стр</w:t>
      </w:r>
    </w:p>
    <w:p w14:paraId="2929A94F" w14:textId="77777777" w:rsidR="00012BA7" w:rsidRPr="00012BA7" w:rsidRDefault="00012BA7" w:rsidP="00012BA7">
      <w:pPr>
        <w:rPr>
          <w:rFonts w:ascii="Helvetica" w:hAnsi="Helvetica" w:cs="Helvetica"/>
          <w:b/>
          <w:bCs/>
          <w:color w:val="222222"/>
          <w:sz w:val="21"/>
          <w:szCs w:val="21"/>
        </w:rPr>
      </w:pPr>
    </w:p>
    <w:p w14:paraId="3E50FBEA"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hint="eastAsia"/>
          <w:b/>
          <w:bCs/>
          <w:color w:val="222222"/>
          <w:sz w:val="21"/>
          <w:szCs w:val="21"/>
        </w:rPr>
        <w:t>ГЛАВА</w:t>
      </w:r>
      <w:r w:rsidRPr="00012BA7">
        <w:rPr>
          <w:rFonts w:ascii="Helvetica" w:hAnsi="Helvetica" w:cs="Helvetica"/>
          <w:b/>
          <w:bCs/>
          <w:color w:val="222222"/>
          <w:sz w:val="21"/>
          <w:szCs w:val="21"/>
        </w:rPr>
        <w:t xml:space="preserve"> 1. </w:t>
      </w:r>
      <w:r w:rsidRPr="00012BA7">
        <w:rPr>
          <w:rFonts w:ascii="Helvetica" w:hAnsi="Helvetica" w:cs="Helvetica" w:hint="eastAsia"/>
          <w:b/>
          <w:bCs/>
          <w:color w:val="222222"/>
          <w:sz w:val="21"/>
          <w:szCs w:val="21"/>
        </w:rPr>
        <w:t>ОБЗОР</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ЛИТЕРАТУРЫ</w:t>
      </w:r>
    </w:p>
    <w:p w14:paraId="43DD0D09" w14:textId="77777777" w:rsidR="00012BA7" w:rsidRPr="00012BA7" w:rsidRDefault="00012BA7" w:rsidP="00012BA7">
      <w:pPr>
        <w:rPr>
          <w:rFonts w:ascii="Helvetica" w:hAnsi="Helvetica" w:cs="Helvetica"/>
          <w:b/>
          <w:bCs/>
          <w:color w:val="222222"/>
          <w:sz w:val="21"/>
          <w:szCs w:val="21"/>
        </w:rPr>
      </w:pPr>
    </w:p>
    <w:p w14:paraId="1249E19F"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b/>
          <w:bCs/>
          <w:color w:val="222222"/>
          <w:sz w:val="21"/>
          <w:szCs w:val="21"/>
        </w:rPr>
        <w:t xml:space="preserve">1.1. </w:t>
      </w:r>
      <w:r w:rsidRPr="00012BA7">
        <w:rPr>
          <w:rFonts w:ascii="Helvetica" w:hAnsi="Helvetica" w:cs="Helvetica" w:hint="eastAsia"/>
          <w:b/>
          <w:bCs/>
          <w:color w:val="222222"/>
          <w:sz w:val="21"/>
          <w:szCs w:val="21"/>
        </w:rPr>
        <w:t>Динамика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выработки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условных</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рефлексов</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ее</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электрофизиологические</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корреляты</w:t>
      </w:r>
    </w:p>
    <w:p w14:paraId="376151F3" w14:textId="77777777" w:rsidR="00012BA7" w:rsidRPr="00012BA7" w:rsidRDefault="00012BA7" w:rsidP="00012BA7">
      <w:pPr>
        <w:rPr>
          <w:rFonts w:ascii="Helvetica" w:hAnsi="Helvetica" w:cs="Helvetica"/>
          <w:b/>
          <w:bCs/>
          <w:color w:val="222222"/>
          <w:sz w:val="21"/>
          <w:szCs w:val="21"/>
        </w:rPr>
      </w:pPr>
    </w:p>
    <w:p w14:paraId="2B91B22B"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b/>
          <w:bCs/>
          <w:color w:val="222222"/>
          <w:sz w:val="21"/>
          <w:szCs w:val="21"/>
        </w:rPr>
        <w:t xml:space="preserve">1.2. </w:t>
      </w:r>
      <w:r w:rsidRPr="00012BA7">
        <w:rPr>
          <w:rFonts w:ascii="Helvetica" w:hAnsi="Helvetica" w:cs="Helvetica" w:hint="eastAsia"/>
          <w:b/>
          <w:bCs/>
          <w:color w:val="222222"/>
          <w:sz w:val="21"/>
          <w:szCs w:val="21"/>
        </w:rPr>
        <w:t>Динамика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сохранения</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памяти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выработанных</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условных</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рефлексов</w:t>
      </w:r>
    </w:p>
    <w:p w14:paraId="0F6CDBC3" w14:textId="77777777" w:rsidR="00012BA7" w:rsidRPr="00012BA7" w:rsidRDefault="00012BA7" w:rsidP="00012BA7">
      <w:pPr>
        <w:rPr>
          <w:rFonts w:ascii="Helvetica" w:hAnsi="Helvetica" w:cs="Helvetica"/>
          <w:b/>
          <w:bCs/>
          <w:color w:val="222222"/>
          <w:sz w:val="21"/>
          <w:szCs w:val="21"/>
        </w:rPr>
      </w:pPr>
    </w:p>
    <w:p w14:paraId="5E378DE5"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hint="eastAsia"/>
          <w:b/>
          <w:bCs/>
          <w:color w:val="222222"/>
          <w:sz w:val="21"/>
          <w:szCs w:val="21"/>
        </w:rPr>
        <w:t>ГЛАВА</w:t>
      </w:r>
      <w:r w:rsidRPr="00012BA7">
        <w:rPr>
          <w:rFonts w:ascii="Helvetica" w:hAnsi="Helvetica" w:cs="Helvetica"/>
          <w:b/>
          <w:bCs/>
          <w:color w:val="222222"/>
          <w:sz w:val="21"/>
          <w:szCs w:val="21"/>
        </w:rPr>
        <w:t xml:space="preserve"> 2. </w:t>
      </w:r>
      <w:r w:rsidRPr="00012BA7">
        <w:rPr>
          <w:rFonts w:ascii="Helvetica" w:hAnsi="Helvetica" w:cs="Helvetica" w:hint="eastAsia"/>
          <w:b/>
          <w:bCs/>
          <w:color w:val="222222"/>
          <w:sz w:val="21"/>
          <w:szCs w:val="21"/>
        </w:rPr>
        <w:t>ОБЪЕКТЫ</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МЕТОДЫ</w:t>
      </w:r>
    </w:p>
    <w:p w14:paraId="144B8407" w14:textId="77777777" w:rsidR="00012BA7" w:rsidRPr="00012BA7" w:rsidRDefault="00012BA7" w:rsidP="00012BA7">
      <w:pPr>
        <w:rPr>
          <w:rFonts w:ascii="Helvetica" w:hAnsi="Helvetica" w:cs="Helvetica"/>
          <w:b/>
          <w:bCs/>
          <w:color w:val="222222"/>
          <w:sz w:val="21"/>
          <w:szCs w:val="21"/>
        </w:rPr>
      </w:pPr>
    </w:p>
    <w:p w14:paraId="3014C15B"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b/>
          <w:bCs/>
          <w:color w:val="222222"/>
          <w:sz w:val="21"/>
          <w:szCs w:val="21"/>
        </w:rPr>
        <w:t xml:space="preserve">2.1. </w:t>
      </w:r>
      <w:r w:rsidRPr="00012BA7">
        <w:rPr>
          <w:rFonts w:ascii="Helvetica" w:hAnsi="Helvetica" w:cs="Helvetica" w:hint="eastAsia"/>
          <w:b/>
          <w:bCs/>
          <w:color w:val="222222"/>
          <w:sz w:val="21"/>
          <w:szCs w:val="21"/>
        </w:rPr>
        <w:t>Метод</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выработки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мышей</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условного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оборонительного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рефлекса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избегания</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воды</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простом</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водном</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лабиринте</w:t>
      </w:r>
    </w:p>
    <w:p w14:paraId="274A9E78" w14:textId="77777777" w:rsidR="00012BA7" w:rsidRPr="00012BA7" w:rsidRDefault="00012BA7" w:rsidP="00012BA7">
      <w:pPr>
        <w:rPr>
          <w:rFonts w:ascii="Helvetica" w:hAnsi="Helvetica" w:cs="Helvetica"/>
          <w:b/>
          <w:bCs/>
          <w:color w:val="222222"/>
          <w:sz w:val="21"/>
          <w:szCs w:val="21"/>
        </w:rPr>
      </w:pPr>
    </w:p>
    <w:p w14:paraId="74AE3656"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b/>
          <w:bCs/>
          <w:color w:val="222222"/>
          <w:sz w:val="21"/>
          <w:szCs w:val="21"/>
        </w:rPr>
        <w:t xml:space="preserve">2.2. </w:t>
      </w:r>
      <w:r w:rsidRPr="00012BA7">
        <w:rPr>
          <w:rFonts w:ascii="Helvetica" w:hAnsi="Helvetica" w:cs="Helvetica" w:hint="eastAsia"/>
          <w:b/>
          <w:bCs/>
          <w:color w:val="222222"/>
          <w:sz w:val="21"/>
          <w:szCs w:val="21"/>
        </w:rPr>
        <w:t>Метод</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выработки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крыс</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пищедобывательного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условного</w:t>
      </w:r>
    </w:p>
    <w:p w14:paraId="5A676BCA" w14:textId="77777777" w:rsidR="00012BA7" w:rsidRPr="00012BA7" w:rsidRDefault="00012BA7" w:rsidP="00012BA7">
      <w:pPr>
        <w:rPr>
          <w:rFonts w:ascii="Helvetica" w:hAnsi="Helvetica" w:cs="Helvetica"/>
          <w:b/>
          <w:bCs/>
          <w:color w:val="222222"/>
          <w:sz w:val="21"/>
          <w:szCs w:val="21"/>
        </w:rPr>
      </w:pPr>
    </w:p>
    <w:p w14:paraId="4C9F099C"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hint="eastAsia"/>
          <w:b/>
          <w:bCs/>
          <w:color w:val="222222"/>
          <w:sz w:val="21"/>
          <w:szCs w:val="21"/>
        </w:rPr>
        <w:t>рефлекса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выбора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одной</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из</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ветвей</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простого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лабиринта</w:t>
      </w:r>
    </w:p>
    <w:p w14:paraId="0C408EBA" w14:textId="77777777" w:rsidR="00012BA7" w:rsidRPr="00012BA7" w:rsidRDefault="00012BA7" w:rsidP="00012BA7">
      <w:pPr>
        <w:rPr>
          <w:rFonts w:ascii="Helvetica" w:hAnsi="Helvetica" w:cs="Helvetica"/>
          <w:b/>
          <w:bCs/>
          <w:color w:val="222222"/>
          <w:sz w:val="21"/>
          <w:szCs w:val="21"/>
        </w:rPr>
      </w:pPr>
    </w:p>
    <w:p w14:paraId="23B01C03"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b/>
          <w:bCs/>
          <w:color w:val="222222"/>
          <w:sz w:val="21"/>
          <w:szCs w:val="21"/>
        </w:rPr>
        <w:t xml:space="preserve">2.3. </w:t>
      </w:r>
      <w:r w:rsidRPr="00012BA7">
        <w:rPr>
          <w:rFonts w:ascii="Helvetica" w:hAnsi="Helvetica" w:cs="Helvetica" w:hint="eastAsia"/>
          <w:b/>
          <w:bCs/>
          <w:color w:val="222222"/>
          <w:sz w:val="21"/>
          <w:szCs w:val="21"/>
        </w:rPr>
        <w:t>Метод</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построения</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ретенционных</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кривых</w:t>
      </w:r>
    </w:p>
    <w:p w14:paraId="362F5989" w14:textId="77777777" w:rsidR="00012BA7" w:rsidRPr="00012BA7" w:rsidRDefault="00012BA7" w:rsidP="00012BA7">
      <w:pPr>
        <w:rPr>
          <w:rFonts w:ascii="Helvetica" w:hAnsi="Helvetica" w:cs="Helvetica"/>
          <w:b/>
          <w:bCs/>
          <w:color w:val="222222"/>
          <w:sz w:val="21"/>
          <w:szCs w:val="21"/>
        </w:rPr>
      </w:pPr>
    </w:p>
    <w:p w14:paraId="518AAA52"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b/>
          <w:bCs/>
          <w:color w:val="222222"/>
          <w:sz w:val="21"/>
          <w:szCs w:val="21"/>
        </w:rPr>
        <w:t xml:space="preserve">2.4. </w:t>
      </w:r>
      <w:r w:rsidRPr="00012BA7">
        <w:rPr>
          <w:rFonts w:ascii="Helvetica" w:hAnsi="Helvetica" w:cs="Helvetica" w:hint="eastAsia"/>
          <w:b/>
          <w:bCs/>
          <w:color w:val="222222"/>
          <w:sz w:val="21"/>
          <w:szCs w:val="21"/>
        </w:rPr>
        <w:t>Метод</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регистрации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электрокортикограммы</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ЭК</w:t>
      </w:r>
      <w:r w:rsidRPr="00012BA7">
        <w:rPr>
          <w:rFonts w:ascii="Helvetica" w:hAnsi="Helvetica" w:cs="Helvetica" w:hint="eastAsia"/>
          <w:b/>
          <w:bCs/>
          <w:color w:val="222222"/>
          <w:sz w:val="21"/>
          <w:szCs w:val="21"/>
        </w:rPr>
        <w:lastRenderedPageBreak/>
        <w:t>оГ</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мышей</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w:t>
      </w:r>
    </w:p>
    <w:p w14:paraId="4FB4E58D" w14:textId="77777777" w:rsidR="00012BA7" w:rsidRPr="00012BA7" w:rsidRDefault="00012BA7" w:rsidP="00012BA7">
      <w:pPr>
        <w:rPr>
          <w:rFonts w:ascii="Helvetica" w:hAnsi="Helvetica" w:cs="Helvetica"/>
          <w:b/>
          <w:bCs/>
          <w:color w:val="222222"/>
          <w:sz w:val="21"/>
          <w:szCs w:val="21"/>
        </w:rPr>
      </w:pPr>
    </w:p>
    <w:p w14:paraId="69D7434A"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hint="eastAsia"/>
          <w:b/>
          <w:bCs/>
          <w:color w:val="222222"/>
          <w:sz w:val="21"/>
          <w:szCs w:val="21"/>
        </w:rPr>
        <w:t>свободном</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поведении</w:t>
      </w:r>
    </w:p>
    <w:p w14:paraId="023D4B66" w14:textId="77777777" w:rsidR="00012BA7" w:rsidRPr="00012BA7" w:rsidRDefault="00012BA7" w:rsidP="00012BA7">
      <w:pPr>
        <w:rPr>
          <w:rFonts w:ascii="Helvetica" w:hAnsi="Helvetica" w:cs="Helvetica"/>
          <w:b/>
          <w:bCs/>
          <w:color w:val="222222"/>
          <w:sz w:val="21"/>
          <w:szCs w:val="21"/>
        </w:rPr>
      </w:pPr>
    </w:p>
    <w:p w14:paraId="04822F8C"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hint="eastAsia"/>
          <w:b/>
          <w:bCs/>
          <w:color w:val="222222"/>
          <w:sz w:val="21"/>
          <w:szCs w:val="21"/>
        </w:rPr>
        <w:t>ГЛАВА</w:t>
      </w:r>
      <w:r w:rsidRPr="00012BA7">
        <w:rPr>
          <w:rFonts w:ascii="Helvetica" w:hAnsi="Helvetica" w:cs="Helvetica"/>
          <w:b/>
          <w:bCs/>
          <w:color w:val="222222"/>
          <w:sz w:val="21"/>
          <w:szCs w:val="21"/>
        </w:rPr>
        <w:t xml:space="preserve"> 3. </w:t>
      </w:r>
      <w:r w:rsidRPr="00012BA7">
        <w:rPr>
          <w:rFonts w:ascii="Helvetica" w:hAnsi="Helvetica" w:cs="Helvetica" w:hint="eastAsia"/>
          <w:b/>
          <w:bCs/>
          <w:color w:val="222222"/>
          <w:sz w:val="21"/>
          <w:szCs w:val="21"/>
        </w:rPr>
        <w:t>РЕЗУЛЬТАТЫ</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ИССЛЕДОВАНИЯ</w:t>
      </w:r>
    </w:p>
    <w:p w14:paraId="1166B6C7" w14:textId="77777777" w:rsidR="00012BA7" w:rsidRPr="00012BA7" w:rsidRDefault="00012BA7" w:rsidP="00012BA7">
      <w:pPr>
        <w:rPr>
          <w:rFonts w:ascii="Helvetica" w:hAnsi="Helvetica" w:cs="Helvetica"/>
          <w:b/>
          <w:bCs/>
          <w:color w:val="222222"/>
          <w:sz w:val="21"/>
          <w:szCs w:val="21"/>
        </w:rPr>
      </w:pPr>
    </w:p>
    <w:p w14:paraId="2C7E9B25"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b/>
          <w:bCs/>
          <w:color w:val="222222"/>
          <w:sz w:val="21"/>
          <w:szCs w:val="21"/>
        </w:rPr>
        <w:t xml:space="preserve">3.1. </w:t>
      </w:r>
      <w:r w:rsidRPr="00012BA7">
        <w:rPr>
          <w:rFonts w:ascii="Helvetica" w:hAnsi="Helvetica" w:cs="Helvetica" w:hint="eastAsia"/>
          <w:b/>
          <w:bCs/>
          <w:color w:val="222222"/>
          <w:sz w:val="21"/>
          <w:szCs w:val="21"/>
        </w:rPr>
        <w:t>Особенности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воспроизведения</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времени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оборонительного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условного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рефлекса</w:t>
      </w:r>
    </w:p>
    <w:p w14:paraId="1012A124" w14:textId="77777777" w:rsidR="00012BA7" w:rsidRPr="00012BA7" w:rsidRDefault="00012BA7" w:rsidP="00012BA7">
      <w:pPr>
        <w:rPr>
          <w:rFonts w:ascii="Helvetica" w:hAnsi="Helvetica" w:cs="Helvetica"/>
          <w:b/>
          <w:bCs/>
          <w:color w:val="222222"/>
          <w:sz w:val="21"/>
          <w:szCs w:val="21"/>
        </w:rPr>
      </w:pPr>
    </w:p>
    <w:p w14:paraId="35BC90DF"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b/>
          <w:bCs/>
          <w:color w:val="222222"/>
          <w:sz w:val="21"/>
          <w:szCs w:val="21"/>
        </w:rPr>
        <w:t xml:space="preserve">3.1.1. </w:t>
      </w:r>
      <w:r w:rsidRPr="00012BA7">
        <w:rPr>
          <w:rFonts w:ascii="Helvetica" w:hAnsi="Helvetica" w:cs="Helvetica" w:hint="eastAsia"/>
          <w:b/>
          <w:bCs/>
          <w:color w:val="222222"/>
          <w:sz w:val="21"/>
          <w:szCs w:val="21"/>
        </w:rPr>
        <w:t>Формирование</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оборонительного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условного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рефлекса</w:t>
      </w:r>
    </w:p>
    <w:p w14:paraId="1E0E9258" w14:textId="77777777" w:rsidR="00012BA7" w:rsidRPr="00012BA7" w:rsidRDefault="00012BA7" w:rsidP="00012BA7">
      <w:pPr>
        <w:rPr>
          <w:rFonts w:ascii="Helvetica" w:hAnsi="Helvetica" w:cs="Helvetica"/>
          <w:b/>
          <w:bCs/>
          <w:color w:val="222222"/>
          <w:sz w:val="21"/>
          <w:szCs w:val="21"/>
        </w:rPr>
      </w:pPr>
    </w:p>
    <w:p w14:paraId="3010F52A"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hint="eastAsia"/>
          <w:b/>
          <w:bCs/>
          <w:color w:val="222222"/>
          <w:sz w:val="21"/>
          <w:szCs w:val="21"/>
        </w:rPr>
        <w:t>избегания</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воды</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простом</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лабиринте</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мышей</w:t>
      </w:r>
    </w:p>
    <w:p w14:paraId="159A12C5" w14:textId="77777777" w:rsidR="00012BA7" w:rsidRPr="00012BA7" w:rsidRDefault="00012BA7" w:rsidP="00012BA7">
      <w:pPr>
        <w:rPr>
          <w:rFonts w:ascii="Helvetica" w:hAnsi="Helvetica" w:cs="Helvetica"/>
          <w:b/>
          <w:bCs/>
          <w:color w:val="222222"/>
          <w:sz w:val="21"/>
          <w:szCs w:val="21"/>
        </w:rPr>
      </w:pPr>
    </w:p>
    <w:p w14:paraId="52CEC01E"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b/>
          <w:bCs/>
          <w:color w:val="222222"/>
          <w:sz w:val="21"/>
          <w:szCs w:val="21"/>
        </w:rPr>
        <w:t xml:space="preserve">3.1.2. </w:t>
      </w:r>
      <w:r w:rsidRPr="00012BA7">
        <w:rPr>
          <w:rFonts w:ascii="Helvetica" w:hAnsi="Helvetica" w:cs="Helvetica" w:hint="eastAsia"/>
          <w:b/>
          <w:bCs/>
          <w:color w:val="222222"/>
          <w:sz w:val="21"/>
          <w:szCs w:val="21"/>
        </w:rPr>
        <w:t>Динамика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проявления</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мышей</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условного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оборонительного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рефлекса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при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завершенном</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начальном</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обучении</w:t>
      </w:r>
    </w:p>
    <w:p w14:paraId="60AD33B6" w14:textId="77777777" w:rsidR="00012BA7" w:rsidRPr="00012BA7" w:rsidRDefault="00012BA7" w:rsidP="00012BA7">
      <w:pPr>
        <w:rPr>
          <w:rFonts w:ascii="Helvetica" w:hAnsi="Helvetica" w:cs="Helvetica"/>
          <w:b/>
          <w:bCs/>
          <w:color w:val="222222"/>
          <w:sz w:val="21"/>
          <w:szCs w:val="21"/>
        </w:rPr>
      </w:pPr>
    </w:p>
    <w:p w14:paraId="6FA5ADC6"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b/>
          <w:bCs/>
          <w:color w:val="222222"/>
          <w:sz w:val="21"/>
          <w:szCs w:val="21"/>
        </w:rPr>
        <w:t xml:space="preserve">3.1.3. </w:t>
      </w:r>
      <w:r w:rsidRPr="00012BA7">
        <w:rPr>
          <w:rFonts w:ascii="Helvetica" w:hAnsi="Helvetica" w:cs="Helvetica" w:hint="eastAsia"/>
          <w:b/>
          <w:bCs/>
          <w:color w:val="222222"/>
          <w:sz w:val="21"/>
          <w:szCs w:val="21"/>
        </w:rPr>
        <w:t>Динамика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проявления</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мышей</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условного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оборонительного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рефлекса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при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незавершенном</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начальном</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обучении</w:t>
      </w:r>
    </w:p>
    <w:p w14:paraId="42086AE8" w14:textId="77777777" w:rsidR="00012BA7" w:rsidRPr="00012BA7" w:rsidRDefault="00012BA7" w:rsidP="00012BA7">
      <w:pPr>
        <w:rPr>
          <w:rFonts w:ascii="Helvetica" w:hAnsi="Helvetica" w:cs="Helvetica"/>
          <w:b/>
          <w:bCs/>
          <w:color w:val="222222"/>
          <w:sz w:val="21"/>
          <w:szCs w:val="21"/>
        </w:rPr>
      </w:pPr>
    </w:p>
    <w:p w14:paraId="57FA285C"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b/>
          <w:bCs/>
          <w:color w:val="222222"/>
          <w:sz w:val="21"/>
          <w:szCs w:val="21"/>
        </w:rPr>
        <w:t xml:space="preserve">3.2. </w:t>
      </w:r>
      <w:r w:rsidRPr="00012BA7">
        <w:rPr>
          <w:rFonts w:ascii="Helvetica" w:hAnsi="Helvetica" w:cs="Helvetica" w:hint="eastAsia"/>
          <w:b/>
          <w:bCs/>
          <w:color w:val="222222"/>
          <w:sz w:val="21"/>
          <w:szCs w:val="21"/>
        </w:rPr>
        <w:t>Динамика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эффективности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повторного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обучения</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проводимого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на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разных</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стадиях</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репродукции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начальной</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выработки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оборонительного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рефлекса</w:t>
      </w:r>
      <w:r w:rsidRPr="00012BA7">
        <w:rPr>
          <w:rFonts w:ascii="Helvetica" w:hAnsi="Helvetica" w:cs="Helvetica"/>
          <w:b/>
          <w:bCs/>
          <w:color w:val="222222"/>
          <w:sz w:val="21"/>
          <w:szCs w:val="21"/>
        </w:rPr>
        <w:t xml:space="preserve"> ^</w:t>
      </w:r>
    </w:p>
    <w:p w14:paraId="32EB48B5" w14:textId="77777777" w:rsidR="00012BA7" w:rsidRPr="00012BA7" w:rsidRDefault="00012BA7" w:rsidP="00012BA7">
      <w:pPr>
        <w:rPr>
          <w:rFonts w:ascii="Helvetica" w:hAnsi="Helvetica" w:cs="Helvetica"/>
          <w:b/>
          <w:bCs/>
          <w:color w:val="222222"/>
          <w:sz w:val="21"/>
          <w:szCs w:val="21"/>
        </w:rPr>
      </w:pPr>
    </w:p>
    <w:p w14:paraId="07512831"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b/>
          <w:bCs/>
          <w:color w:val="222222"/>
          <w:sz w:val="21"/>
          <w:szCs w:val="21"/>
        </w:rPr>
        <w:t xml:space="preserve">3.3. </w:t>
      </w:r>
      <w:r w:rsidRPr="00012BA7">
        <w:rPr>
          <w:rFonts w:ascii="Helvetica" w:hAnsi="Helvetica" w:cs="Helvetica" w:hint="eastAsia"/>
          <w:b/>
          <w:bCs/>
          <w:color w:val="222222"/>
          <w:sz w:val="21"/>
          <w:szCs w:val="21"/>
        </w:rPr>
        <w:t>Особенности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воспроизведения</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времени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условного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рефлекса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поиска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пищи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простом</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лабиринте</w:t>
      </w:r>
    </w:p>
    <w:p w14:paraId="4F7F8A82" w14:textId="77777777" w:rsidR="00012BA7" w:rsidRPr="00012BA7" w:rsidRDefault="00012BA7" w:rsidP="00012BA7">
      <w:pPr>
        <w:rPr>
          <w:rFonts w:ascii="Helvetica" w:hAnsi="Helvetica" w:cs="Helvetica"/>
          <w:b/>
          <w:bCs/>
          <w:color w:val="222222"/>
          <w:sz w:val="21"/>
          <w:szCs w:val="21"/>
        </w:rPr>
      </w:pPr>
    </w:p>
    <w:p w14:paraId="6AF18B98"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b/>
          <w:bCs/>
          <w:color w:val="222222"/>
          <w:sz w:val="21"/>
          <w:szCs w:val="21"/>
        </w:rPr>
        <w:t>3.3.1 .</w:t>
      </w:r>
      <w:r w:rsidRPr="00012BA7">
        <w:rPr>
          <w:rFonts w:ascii="Helvetica" w:hAnsi="Helvetica" w:cs="Helvetica" w:hint="eastAsia"/>
          <w:b/>
          <w:bCs/>
          <w:color w:val="222222"/>
          <w:sz w:val="21"/>
          <w:szCs w:val="21"/>
        </w:rPr>
        <w:t>Формирование</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пищедобывательного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условног</w:t>
      </w:r>
      <w:r w:rsidRPr="00012BA7">
        <w:rPr>
          <w:rFonts w:ascii="Helvetica" w:hAnsi="Helvetica" w:cs="Helvetica" w:hint="eastAsia"/>
          <w:b/>
          <w:bCs/>
          <w:color w:val="222222"/>
          <w:sz w:val="21"/>
          <w:szCs w:val="21"/>
        </w:rPr>
        <w:lastRenderedPageBreak/>
        <w:t>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рефлекса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w:t>
      </w:r>
    </w:p>
    <w:p w14:paraId="4F853569" w14:textId="77777777" w:rsidR="00012BA7" w:rsidRPr="00012BA7" w:rsidRDefault="00012BA7" w:rsidP="00012BA7">
      <w:pPr>
        <w:rPr>
          <w:rFonts w:ascii="Helvetica" w:hAnsi="Helvetica" w:cs="Helvetica"/>
          <w:b/>
          <w:bCs/>
          <w:color w:val="222222"/>
          <w:sz w:val="21"/>
          <w:szCs w:val="21"/>
        </w:rPr>
      </w:pPr>
    </w:p>
    <w:p w14:paraId="445EEC43"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hint="eastAsia"/>
          <w:b/>
          <w:bCs/>
          <w:color w:val="222222"/>
          <w:sz w:val="21"/>
          <w:szCs w:val="21"/>
        </w:rPr>
        <w:t>простом</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лабиринте</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крыс</w:t>
      </w:r>
    </w:p>
    <w:p w14:paraId="089AAE7E" w14:textId="77777777" w:rsidR="00012BA7" w:rsidRPr="00012BA7" w:rsidRDefault="00012BA7" w:rsidP="00012BA7">
      <w:pPr>
        <w:rPr>
          <w:rFonts w:ascii="Helvetica" w:hAnsi="Helvetica" w:cs="Helvetica"/>
          <w:b/>
          <w:bCs/>
          <w:color w:val="222222"/>
          <w:sz w:val="21"/>
          <w:szCs w:val="21"/>
        </w:rPr>
      </w:pPr>
    </w:p>
    <w:p w14:paraId="3124DDAF"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b/>
          <w:bCs/>
          <w:color w:val="222222"/>
          <w:sz w:val="21"/>
          <w:szCs w:val="21"/>
        </w:rPr>
        <w:t xml:space="preserve">3.3.2. </w:t>
      </w:r>
      <w:r w:rsidRPr="00012BA7">
        <w:rPr>
          <w:rFonts w:ascii="Helvetica" w:hAnsi="Helvetica" w:cs="Helvetica" w:hint="eastAsia"/>
          <w:b/>
          <w:bCs/>
          <w:color w:val="222222"/>
          <w:sz w:val="21"/>
          <w:szCs w:val="21"/>
        </w:rPr>
        <w:t>Динамика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воспроизведения</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пищедобывательного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условного</w:t>
      </w:r>
    </w:p>
    <w:p w14:paraId="6E59481B" w14:textId="77777777" w:rsidR="00012BA7" w:rsidRPr="00012BA7" w:rsidRDefault="00012BA7" w:rsidP="00012BA7">
      <w:pPr>
        <w:rPr>
          <w:rFonts w:ascii="Helvetica" w:hAnsi="Helvetica" w:cs="Helvetica"/>
          <w:b/>
          <w:bCs/>
          <w:color w:val="222222"/>
          <w:sz w:val="21"/>
          <w:szCs w:val="21"/>
        </w:rPr>
      </w:pPr>
    </w:p>
    <w:p w14:paraId="72302339"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hint="eastAsia"/>
          <w:b/>
          <w:bCs/>
          <w:color w:val="222222"/>
          <w:sz w:val="21"/>
          <w:szCs w:val="21"/>
        </w:rPr>
        <w:t>рефлекса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крыс</w:t>
      </w:r>
    </w:p>
    <w:p w14:paraId="3BC445CE" w14:textId="77777777" w:rsidR="00012BA7" w:rsidRPr="00012BA7" w:rsidRDefault="00012BA7" w:rsidP="00012BA7">
      <w:pPr>
        <w:rPr>
          <w:rFonts w:ascii="Helvetica" w:hAnsi="Helvetica" w:cs="Helvetica"/>
          <w:b/>
          <w:bCs/>
          <w:color w:val="222222"/>
          <w:sz w:val="21"/>
          <w:szCs w:val="21"/>
        </w:rPr>
      </w:pPr>
    </w:p>
    <w:p w14:paraId="73B6D2AA"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b/>
          <w:bCs/>
          <w:color w:val="222222"/>
          <w:sz w:val="21"/>
          <w:szCs w:val="21"/>
        </w:rPr>
        <w:t xml:space="preserve">3.4. </w:t>
      </w:r>
      <w:r w:rsidRPr="00012BA7">
        <w:rPr>
          <w:rFonts w:ascii="Helvetica" w:hAnsi="Helvetica" w:cs="Helvetica" w:hint="eastAsia"/>
          <w:b/>
          <w:bCs/>
          <w:color w:val="222222"/>
          <w:sz w:val="21"/>
          <w:szCs w:val="21"/>
        </w:rPr>
        <w:t>Колебания</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пространственной</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синхронизации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биопотенциалов</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коры</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головного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мозга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мышей</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после</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выработки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них</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оборонительного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условного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рефлекса</w:t>
      </w:r>
    </w:p>
    <w:p w14:paraId="47BCB400" w14:textId="77777777" w:rsidR="00012BA7" w:rsidRPr="00012BA7" w:rsidRDefault="00012BA7" w:rsidP="00012BA7">
      <w:pPr>
        <w:rPr>
          <w:rFonts w:ascii="Helvetica" w:hAnsi="Helvetica" w:cs="Helvetica"/>
          <w:b/>
          <w:bCs/>
          <w:color w:val="222222"/>
          <w:sz w:val="21"/>
          <w:szCs w:val="21"/>
        </w:rPr>
      </w:pPr>
    </w:p>
    <w:p w14:paraId="2D5241BD"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b/>
          <w:bCs/>
          <w:color w:val="222222"/>
          <w:sz w:val="21"/>
          <w:szCs w:val="21"/>
        </w:rPr>
        <w:t xml:space="preserve">3.4.1. </w:t>
      </w:r>
      <w:r w:rsidRPr="00012BA7">
        <w:rPr>
          <w:rFonts w:ascii="Helvetica" w:hAnsi="Helvetica" w:cs="Helvetica" w:hint="eastAsia"/>
          <w:b/>
          <w:bCs/>
          <w:color w:val="222222"/>
          <w:sz w:val="21"/>
          <w:szCs w:val="21"/>
        </w:rPr>
        <w:t>Характеристика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фоновой</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ЭКоГ</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мышей</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до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выработки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них</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оборонительного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условного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рефлекса</w:t>
      </w:r>
    </w:p>
    <w:p w14:paraId="47B0AC0D" w14:textId="77777777" w:rsidR="00012BA7" w:rsidRPr="00012BA7" w:rsidRDefault="00012BA7" w:rsidP="00012BA7">
      <w:pPr>
        <w:rPr>
          <w:rFonts w:ascii="Helvetica" w:hAnsi="Helvetica" w:cs="Helvetica"/>
          <w:b/>
          <w:bCs/>
          <w:color w:val="222222"/>
          <w:sz w:val="21"/>
          <w:szCs w:val="21"/>
        </w:rPr>
      </w:pPr>
    </w:p>
    <w:p w14:paraId="5FC557FF"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b/>
          <w:bCs/>
          <w:color w:val="222222"/>
          <w:sz w:val="21"/>
          <w:szCs w:val="21"/>
        </w:rPr>
        <w:t xml:space="preserve">3.4.2. </w:t>
      </w:r>
      <w:r w:rsidRPr="00012BA7">
        <w:rPr>
          <w:rFonts w:ascii="Helvetica" w:hAnsi="Helvetica" w:cs="Helvetica" w:hint="eastAsia"/>
          <w:b/>
          <w:bCs/>
          <w:color w:val="222222"/>
          <w:sz w:val="21"/>
          <w:szCs w:val="21"/>
        </w:rPr>
        <w:t>Динамика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коэффициента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корреляции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между</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биопотенциалами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двигательной</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зрительной</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зонами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коры</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головного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мозга</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мышей</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после</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выработки</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них</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оборонительного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условного</w:t>
      </w:r>
      <w:r w:rsidRPr="00012BA7">
        <w:rPr>
          <w:rFonts w:ascii="Helvetica" w:hAnsi="Helvetica" w:cs="Helvetica"/>
          <w:b/>
          <w:bCs/>
          <w:color w:val="222222"/>
          <w:sz w:val="21"/>
          <w:szCs w:val="21"/>
        </w:rPr>
        <w:t xml:space="preserve"> </w:t>
      </w:r>
      <w:r w:rsidRPr="00012BA7">
        <w:rPr>
          <w:rFonts w:ascii="Helvetica" w:hAnsi="Helvetica" w:cs="Helvetica" w:hint="eastAsia"/>
          <w:b/>
          <w:bCs/>
          <w:color w:val="222222"/>
          <w:sz w:val="21"/>
          <w:szCs w:val="21"/>
        </w:rPr>
        <w:t>рефлекса</w:t>
      </w:r>
    </w:p>
    <w:p w14:paraId="30CDB358" w14:textId="77777777" w:rsidR="00012BA7" w:rsidRPr="00012BA7" w:rsidRDefault="00012BA7" w:rsidP="00012BA7">
      <w:pPr>
        <w:rPr>
          <w:rFonts w:ascii="Helvetica" w:hAnsi="Helvetica" w:cs="Helvetica"/>
          <w:b/>
          <w:bCs/>
          <w:color w:val="222222"/>
          <w:sz w:val="21"/>
          <w:szCs w:val="21"/>
        </w:rPr>
      </w:pPr>
    </w:p>
    <w:p w14:paraId="5E660B69"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hint="eastAsia"/>
          <w:b/>
          <w:bCs/>
          <w:color w:val="222222"/>
          <w:sz w:val="21"/>
          <w:szCs w:val="21"/>
        </w:rPr>
        <w:t>ГЛАВА</w:t>
      </w:r>
      <w:r w:rsidRPr="00012BA7">
        <w:rPr>
          <w:rFonts w:ascii="Helvetica" w:hAnsi="Helvetica" w:cs="Helvetica"/>
          <w:b/>
          <w:bCs/>
          <w:color w:val="222222"/>
          <w:sz w:val="21"/>
          <w:szCs w:val="21"/>
        </w:rPr>
        <w:t xml:space="preserve"> 4. </w:t>
      </w:r>
      <w:r w:rsidRPr="00012BA7">
        <w:rPr>
          <w:rFonts w:ascii="Helvetica" w:hAnsi="Helvetica" w:cs="Helvetica" w:hint="eastAsia"/>
          <w:b/>
          <w:bCs/>
          <w:color w:val="222222"/>
          <w:sz w:val="21"/>
          <w:szCs w:val="21"/>
        </w:rPr>
        <w:t>ОБСУЖДЕНИЕ</w:t>
      </w:r>
    </w:p>
    <w:p w14:paraId="0BD0B030" w14:textId="77777777" w:rsidR="00012BA7" w:rsidRPr="00012BA7" w:rsidRDefault="00012BA7" w:rsidP="00012BA7">
      <w:pPr>
        <w:rPr>
          <w:rFonts w:ascii="Helvetica" w:hAnsi="Helvetica" w:cs="Helvetica"/>
          <w:b/>
          <w:bCs/>
          <w:color w:val="222222"/>
          <w:sz w:val="21"/>
          <w:szCs w:val="21"/>
        </w:rPr>
      </w:pPr>
    </w:p>
    <w:p w14:paraId="6003CA46"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hint="eastAsia"/>
          <w:b/>
          <w:bCs/>
          <w:color w:val="222222"/>
          <w:sz w:val="21"/>
          <w:szCs w:val="21"/>
        </w:rPr>
        <w:t>ВЫВОДЫ</w:t>
      </w:r>
    </w:p>
    <w:p w14:paraId="0C73B90C" w14:textId="77777777" w:rsidR="00012BA7" w:rsidRPr="00012BA7" w:rsidRDefault="00012BA7" w:rsidP="00012BA7">
      <w:pPr>
        <w:rPr>
          <w:rFonts w:ascii="Helvetica" w:hAnsi="Helvetica" w:cs="Helvetica"/>
          <w:b/>
          <w:bCs/>
          <w:color w:val="222222"/>
          <w:sz w:val="21"/>
          <w:szCs w:val="21"/>
        </w:rPr>
      </w:pPr>
    </w:p>
    <w:p w14:paraId="4E8EBE20" w14:textId="77777777" w:rsidR="00012BA7" w:rsidRPr="00012BA7" w:rsidRDefault="00012BA7" w:rsidP="00012BA7">
      <w:pPr>
        <w:rPr>
          <w:rFonts w:ascii="Helvetica" w:hAnsi="Helvetica" w:cs="Helvetica"/>
          <w:b/>
          <w:bCs/>
          <w:color w:val="222222"/>
          <w:sz w:val="21"/>
          <w:szCs w:val="21"/>
        </w:rPr>
      </w:pPr>
      <w:r w:rsidRPr="00012BA7">
        <w:rPr>
          <w:rFonts w:ascii="Helvetica" w:hAnsi="Helvetica" w:cs="Helvetica" w:hint="eastAsia"/>
          <w:b/>
          <w:bCs/>
          <w:color w:val="222222"/>
          <w:sz w:val="21"/>
          <w:szCs w:val="21"/>
        </w:rPr>
        <w:t>ЛИТЕРАТУРА</w:t>
      </w:r>
    </w:p>
    <w:p w14:paraId="5520B760" w14:textId="77777777" w:rsidR="00012BA7" w:rsidRPr="00012BA7" w:rsidRDefault="00012BA7" w:rsidP="00012BA7">
      <w:pPr>
        <w:rPr>
          <w:rFonts w:ascii="Helvetica" w:hAnsi="Helvetica" w:cs="Helvetica"/>
          <w:b/>
          <w:bCs/>
          <w:color w:val="222222"/>
          <w:sz w:val="21"/>
          <w:szCs w:val="21"/>
        </w:rPr>
      </w:pPr>
    </w:p>
    <w:p w14:paraId="0C1B29AA" w14:textId="6327D156" w:rsidR="008A0C40" w:rsidRPr="00012BA7" w:rsidRDefault="00012BA7" w:rsidP="00012BA7">
      <w:r w:rsidRPr="00012BA7">
        <w:rPr>
          <w:rFonts w:ascii="Helvetica" w:hAnsi="Helvetica" w:cs="Helvetica"/>
          <w:b/>
          <w:bCs/>
          <w:color w:val="222222"/>
          <w:sz w:val="21"/>
          <w:szCs w:val="21"/>
        </w:rPr>
        <w:t>91</w:t>
      </w:r>
    </w:p>
    <w:sectPr w:rsidR="008A0C40" w:rsidRPr="00012BA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0F44A" w14:textId="77777777" w:rsidR="00C34719" w:rsidRDefault="00C34719">
      <w:pPr>
        <w:spacing w:after="0" w:line="240" w:lineRule="auto"/>
      </w:pPr>
      <w:r>
        <w:separator/>
      </w:r>
    </w:p>
  </w:endnote>
  <w:endnote w:type="continuationSeparator" w:id="0">
    <w:p w14:paraId="51E4340E" w14:textId="77777777" w:rsidR="00C34719" w:rsidRDefault="00C34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5994D" w14:textId="77777777" w:rsidR="00C34719" w:rsidRDefault="00C34719"/>
    <w:p w14:paraId="54F70DDE" w14:textId="77777777" w:rsidR="00C34719" w:rsidRDefault="00C34719"/>
    <w:p w14:paraId="24DBD0E5" w14:textId="77777777" w:rsidR="00C34719" w:rsidRDefault="00C34719"/>
    <w:p w14:paraId="1FE9B377" w14:textId="77777777" w:rsidR="00C34719" w:rsidRDefault="00C34719"/>
    <w:p w14:paraId="6396A0A3" w14:textId="77777777" w:rsidR="00C34719" w:rsidRDefault="00C34719"/>
    <w:p w14:paraId="249D8733" w14:textId="77777777" w:rsidR="00C34719" w:rsidRDefault="00C34719"/>
    <w:p w14:paraId="4A587E47" w14:textId="77777777" w:rsidR="00C34719" w:rsidRDefault="00C3471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999E76" wp14:editId="2D6101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903CF" w14:textId="77777777" w:rsidR="00C34719" w:rsidRDefault="00C347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999E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0903CF" w14:textId="77777777" w:rsidR="00C34719" w:rsidRDefault="00C347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F13FF6" w14:textId="77777777" w:rsidR="00C34719" w:rsidRDefault="00C34719"/>
    <w:p w14:paraId="252F95DD" w14:textId="77777777" w:rsidR="00C34719" w:rsidRDefault="00C34719"/>
    <w:p w14:paraId="2D94FC6E" w14:textId="77777777" w:rsidR="00C34719" w:rsidRDefault="00C3471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7867A1" wp14:editId="0F2C84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5531D" w14:textId="77777777" w:rsidR="00C34719" w:rsidRDefault="00C34719"/>
                          <w:p w14:paraId="10E248E5" w14:textId="77777777" w:rsidR="00C34719" w:rsidRDefault="00C347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7867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D5531D" w14:textId="77777777" w:rsidR="00C34719" w:rsidRDefault="00C34719"/>
                    <w:p w14:paraId="10E248E5" w14:textId="77777777" w:rsidR="00C34719" w:rsidRDefault="00C347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A4C3D4" w14:textId="77777777" w:rsidR="00C34719" w:rsidRDefault="00C34719"/>
    <w:p w14:paraId="16F97AE1" w14:textId="77777777" w:rsidR="00C34719" w:rsidRDefault="00C34719">
      <w:pPr>
        <w:rPr>
          <w:sz w:val="2"/>
          <w:szCs w:val="2"/>
        </w:rPr>
      </w:pPr>
    </w:p>
    <w:p w14:paraId="7BEBBB90" w14:textId="77777777" w:rsidR="00C34719" w:rsidRDefault="00C34719"/>
    <w:p w14:paraId="1D877B80" w14:textId="77777777" w:rsidR="00C34719" w:rsidRDefault="00C34719">
      <w:pPr>
        <w:spacing w:after="0" w:line="240" w:lineRule="auto"/>
      </w:pPr>
    </w:p>
  </w:footnote>
  <w:footnote w:type="continuationSeparator" w:id="0">
    <w:p w14:paraId="41702FC2" w14:textId="77777777" w:rsidR="00C34719" w:rsidRDefault="00C34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9"/>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10288</TotalTime>
  <Pages>4</Pages>
  <Words>458</Words>
  <Characters>2614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259</cp:revision>
  <cp:lastPrinted>2009-02-06T05:36:00Z</cp:lastPrinted>
  <dcterms:created xsi:type="dcterms:W3CDTF">2025-11-25T20:19:00Z</dcterms:created>
  <dcterms:modified xsi:type="dcterms:W3CDTF">2025-12-12T15:24:00Z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