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16292D23" w:rsidR="00B0510F" w:rsidRPr="003B1FAB" w:rsidRDefault="003B1FAB" w:rsidP="003B1FAB">
      <w:bookmarkStart w:id="0" w:name="_GoBack"/>
      <w:r>
        <w:rPr>
          <w:rFonts w:ascii="Verdana" w:hAnsi="Verdana"/>
          <w:b/>
          <w:bCs/>
          <w:color w:val="000000"/>
          <w:shd w:val="clear" w:color="auto" w:fill="FFFFFF"/>
        </w:rPr>
        <w:t>Петренко Лариса Михайлівна. Теорія і методика розвитку інформаційно-аналітичної компетентності керівників професійно-технічних навчальних закладів</w:t>
      </w:r>
      <w:bookmarkEnd w:id="0"/>
      <w:r>
        <w:rPr>
          <w:rFonts w:ascii="Verdana" w:hAnsi="Verdana"/>
          <w:b/>
          <w:bCs/>
          <w:color w:val="000000"/>
          <w:shd w:val="clear" w:color="auto" w:fill="FFFFFF"/>
        </w:rPr>
        <w:t>.- Дисертація д-ра пед. наук: 13.00.04, Нац. акад. пед. наук України, Ін-т проф.-техн. освіти. - Київ, 2014.- 360 с.</w:t>
      </w:r>
    </w:p>
    <w:sectPr w:rsidR="00B0510F" w:rsidRPr="003B1FA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E6154" w14:textId="77777777" w:rsidR="00667A1C" w:rsidRDefault="00667A1C">
      <w:pPr>
        <w:spacing w:after="0" w:line="240" w:lineRule="auto"/>
      </w:pPr>
      <w:r>
        <w:separator/>
      </w:r>
    </w:p>
  </w:endnote>
  <w:endnote w:type="continuationSeparator" w:id="0">
    <w:p w14:paraId="16C71BD9" w14:textId="77777777" w:rsidR="00667A1C" w:rsidRDefault="0066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92CA1" w14:textId="77777777" w:rsidR="00667A1C" w:rsidRDefault="00667A1C">
      <w:pPr>
        <w:spacing w:after="0" w:line="240" w:lineRule="auto"/>
      </w:pPr>
      <w:r>
        <w:separator/>
      </w:r>
    </w:p>
  </w:footnote>
  <w:footnote w:type="continuationSeparator" w:id="0">
    <w:p w14:paraId="4A462387" w14:textId="77777777" w:rsidR="00667A1C" w:rsidRDefault="00667A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49A"/>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A1C"/>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22485</TotalTime>
  <Pages>1</Pages>
  <Words>39</Words>
  <Characters>224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4546</cp:revision>
  <cp:lastPrinted>2009-02-06T05:36:00Z</cp:lastPrinted>
  <dcterms:created xsi:type="dcterms:W3CDTF">2016-09-19T15:12:00Z</dcterms:created>
  <dcterms:modified xsi:type="dcterms:W3CDTF">2017-01-27T23:01:00Z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