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7B5EB7" w:rsidRDefault="007B5EB7" w:rsidP="007B5EB7">
      <w:r w:rsidRPr="00853E47">
        <w:rPr>
          <w:rFonts w:ascii="Times New Roman" w:eastAsia="Calibri" w:hAnsi="Times New Roman" w:cs="Times New Roman"/>
          <w:b/>
          <w:sz w:val="24"/>
          <w:szCs w:val="24"/>
        </w:rPr>
        <w:t>Олійников</w:t>
      </w:r>
      <w:r w:rsidRPr="00853E47">
        <w:rPr>
          <w:rFonts w:ascii="Times New Roman" w:eastAsia="Calibri" w:hAnsi="Times New Roman" w:cs="Times New Roman"/>
          <w:b/>
          <w:color w:val="000000"/>
          <w:sz w:val="24"/>
          <w:szCs w:val="24"/>
        </w:rPr>
        <w:t xml:space="preserve"> </w:t>
      </w:r>
      <w:r w:rsidRPr="00853E47">
        <w:rPr>
          <w:rFonts w:ascii="Times New Roman" w:eastAsia="Calibri" w:hAnsi="Times New Roman" w:cs="Times New Roman"/>
          <w:b/>
          <w:sz w:val="24"/>
          <w:szCs w:val="24"/>
        </w:rPr>
        <w:t>Валерій Андрійович</w:t>
      </w:r>
      <w:r w:rsidRPr="00853E47">
        <w:rPr>
          <w:rFonts w:ascii="Times New Roman" w:eastAsia="Calibri" w:hAnsi="Times New Roman" w:cs="Times New Roman"/>
          <w:sz w:val="24"/>
          <w:szCs w:val="24"/>
        </w:rPr>
        <w:t xml:space="preserve">, старший викладач, секретар кафедри церковно-історичних і практичних дисциплін, Київська православна богословська академія. </w:t>
      </w:r>
      <w:r w:rsidRPr="00853E47">
        <w:rPr>
          <w:rFonts w:ascii="Times New Roman" w:eastAsia="Calibri" w:hAnsi="Times New Roman" w:cs="Times New Roman"/>
          <w:bCs/>
          <w:iCs/>
          <w:spacing w:val="-2"/>
          <w:sz w:val="24"/>
          <w:szCs w:val="24"/>
        </w:rPr>
        <w:t>Назва дисертації:</w:t>
      </w:r>
      <w:r w:rsidRPr="00853E47">
        <w:rPr>
          <w:rFonts w:ascii="Times New Roman" w:eastAsia="Calibri" w:hAnsi="Times New Roman" w:cs="Times New Roman"/>
          <w:b/>
          <w:bCs/>
          <w:i/>
          <w:iCs/>
          <w:spacing w:val="-2"/>
          <w:sz w:val="24"/>
          <w:szCs w:val="24"/>
        </w:rPr>
        <w:t xml:space="preserve"> </w:t>
      </w:r>
      <w:r w:rsidRPr="00853E47">
        <w:rPr>
          <w:rFonts w:ascii="Times New Roman" w:eastAsia="Calibri" w:hAnsi="Times New Roman" w:cs="Times New Roman"/>
          <w:sz w:val="24"/>
          <w:szCs w:val="24"/>
        </w:rPr>
        <w:t>«Структура та функції категорії звертання в сучасній українській літературній мові (на матеріалі текстів акафістів)»</w:t>
      </w:r>
      <w:r w:rsidRPr="00853E47">
        <w:rPr>
          <w:rFonts w:ascii="Times New Roman" w:eastAsia="Calibri" w:hAnsi="Times New Roman" w:cs="Times New Roman"/>
          <w:bCs/>
          <w:iCs/>
          <w:spacing w:val="-2"/>
          <w:sz w:val="24"/>
          <w:szCs w:val="24"/>
        </w:rPr>
        <w:t>. Шифр</w:t>
      </w:r>
      <w:r w:rsidRPr="00853E47">
        <w:rPr>
          <w:rFonts w:ascii="Times New Roman" w:eastAsia="Calibri" w:hAnsi="Times New Roman" w:cs="Times New Roman"/>
          <w:bCs/>
          <w:iCs/>
          <w:sz w:val="24"/>
          <w:szCs w:val="24"/>
        </w:rPr>
        <w:t xml:space="preserve"> і назва спеціальності</w:t>
      </w:r>
      <w:r w:rsidRPr="00853E47">
        <w:rPr>
          <w:rFonts w:ascii="Times New Roman" w:eastAsia="Calibri" w:hAnsi="Times New Roman" w:cs="Times New Roman"/>
          <w:bCs/>
          <w:sz w:val="24"/>
          <w:szCs w:val="24"/>
        </w:rPr>
        <w:t>:</w:t>
      </w:r>
      <w:r w:rsidRPr="00853E47">
        <w:rPr>
          <w:rFonts w:ascii="Times New Roman" w:eastAsia="Calibri" w:hAnsi="Times New Roman" w:cs="Times New Roman"/>
          <w:b/>
          <w:bCs/>
          <w:sz w:val="24"/>
          <w:szCs w:val="24"/>
        </w:rPr>
        <w:t xml:space="preserve"> </w:t>
      </w:r>
      <w:r w:rsidRPr="00853E47">
        <w:rPr>
          <w:rFonts w:ascii="Times New Roman" w:eastAsia="Calibri" w:hAnsi="Times New Roman" w:cs="Times New Roman"/>
          <w:sz w:val="24"/>
          <w:szCs w:val="24"/>
        </w:rPr>
        <w:t xml:space="preserve">10.02.01 – українська мова. Спецрада </w:t>
      </w:r>
      <w:r w:rsidRPr="00853E47">
        <w:rPr>
          <w:rFonts w:ascii="Times New Roman" w:eastAsia="Calibri" w:hAnsi="Times New Roman" w:cs="Times New Roman"/>
          <w:bCs/>
          <w:sz w:val="24"/>
          <w:szCs w:val="24"/>
        </w:rPr>
        <w:t>Д</w:t>
      </w:r>
      <w:r w:rsidRPr="00853E47">
        <w:rPr>
          <w:rFonts w:ascii="Times New Roman" w:eastAsia="Calibri" w:hAnsi="Times New Roman" w:cs="Times New Roman"/>
          <w:sz w:val="24"/>
          <w:szCs w:val="24"/>
        </w:rPr>
        <w:t xml:space="preserve"> 32.051.02 </w:t>
      </w:r>
      <w:r w:rsidRPr="00853E47">
        <w:rPr>
          <w:rFonts w:ascii="Times New Roman" w:eastAsia="Calibri" w:hAnsi="Times New Roman" w:cs="Times New Roman"/>
          <w:b/>
          <w:bCs/>
          <w:sz w:val="24"/>
          <w:szCs w:val="24"/>
        </w:rPr>
        <w:t xml:space="preserve"> </w:t>
      </w:r>
      <w:r w:rsidRPr="00853E47">
        <w:rPr>
          <w:rFonts w:ascii="Times New Roman" w:eastAsia="Calibri" w:hAnsi="Times New Roman" w:cs="Times New Roman"/>
          <w:spacing w:val="-4"/>
          <w:sz w:val="24"/>
          <w:szCs w:val="24"/>
        </w:rPr>
        <w:t>Східноєвропейського національного університету імені Лесі Українки</w:t>
      </w:r>
    </w:p>
    <w:sectPr w:rsidR="001953D7" w:rsidRPr="007B5EB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7B5EB7" w:rsidRPr="007B5EB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AA5A9-86F6-41A9-ACB3-B668BB45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2020-08-03T19:35:00Z</dcterms:created>
  <dcterms:modified xsi:type="dcterms:W3CDTF">2020-08-03T19:52:00Z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