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67C9A" w14:textId="24E741E3" w:rsidR="00BB34C4" w:rsidRDefault="00CA107F" w:rsidP="00CA107F">
      <w:pPr>
        <w:rPr>
          <w:rFonts w:ascii="Verdana" w:hAnsi="Verdana"/>
          <w:b/>
          <w:bCs/>
          <w:color w:val="000000"/>
          <w:shd w:val="clear" w:color="auto" w:fill="FFFFFF"/>
        </w:rPr>
      </w:pPr>
      <w:r>
        <w:rPr>
          <w:rFonts w:ascii="Verdana" w:hAnsi="Verdana"/>
          <w:b/>
          <w:bCs/>
          <w:color w:val="000000"/>
          <w:shd w:val="clear" w:color="auto" w:fill="FFFFFF"/>
        </w:rPr>
        <w:t xml:space="preserve">Бондар Свтілана Іванівна. Розвиток соціальної інфраструктури села в ринкових умовах : Дис... канд. наук: 08.07.02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A107F" w:rsidRPr="00CA107F" w14:paraId="22424D92" w14:textId="77777777" w:rsidTr="00CA10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A107F" w:rsidRPr="00CA107F" w14:paraId="6BD23BAD" w14:textId="77777777">
              <w:trPr>
                <w:tblCellSpacing w:w="0" w:type="dxa"/>
              </w:trPr>
              <w:tc>
                <w:tcPr>
                  <w:tcW w:w="0" w:type="auto"/>
                  <w:vAlign w:val="center"/>
                  <w:hideMark/>
                </w:tcPr>
                <w:p w14:paraId="1125ED29" w14:textId="77777777" w:rsidR="00CA107F" w:rsidRPr="00CA107F" w:rsidRDefault="00CA107F" w:rsidP="00CA10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107F">
                    <w:rPr>
                      <w:rFonts w:ascii="Times New Roman" w:eastAsia="Times New Roman" w:hAnsi="Times New Roman" w:cs="Times New Roman"/>
                      <w:b/>
                      <w:bCs/>
                      <w:sz w:val="24"/>
                      <w:szCs w:val="24"/>
                    </w:rPr>
                    <w:lastRenderedPageBreak/>
                    <w:t>Бондар С.І. Розвиток соціальної інфраструктури села в ринкових умовах (на прикладі Харківської області). – Рукопис.</w:t>
                  </w:r>
                </w:p>
                <w:p w14:paraId="7707F2A4" w14:textId="77777777" w:rsidR="00CA107F" w:rsidRPr="00CA107F" w:rsidRDefault="00CA107F" w:rsidP="00CA10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107F">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08.07.02 – Економіка сільського господарства і АПК. – Харківський національний аграрний університет ім. В.В. Докучаєва, Харків, 2005.</w:t>
                  </w:r>
                </w:p>
                <w:p w14:paraId="06F478FD" w14:textId="77777777" w:rsidR="00CA107F" w:rsidRPr="00CA107F" w:rsidRDefault="00CA107F" w:rsidP="00CA10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107F">
                    <w:rPr>
                      <w:rFonts w:ascii="Times New Roman" w:eastAsia="Times New Roman" w:hAnsi="Times New Roman" w:cs="Times New Roman"/>
                      <w:sz w:val="24"/>
                      <w:szCs w:val="24"/>
                    </w:rPr>
                    <w:t>В дисертаційній роботі уточнено суть економічної категорії „соціальна інфраструктура села” та її класифікацію. Проведено аналіз сучасного стану соціальної інфраструктури сільських територій Харківської області та визначені пріоритетні напрямки розвитку. Проаналізовано форми організації соціальної інфраструктури та визначена доцільність створення нової організаційно-правової форми. Обґрунтовано методи державної підтримки розвитку соціальної інфраструктури села. Сформульовано пропозиції по реформуванню організаційних структур управління сільськими поселеннями. Запропоновані нові форми взаємодії місцевої влади з сільськогосподарськими підприємствами в управлінні об’єктами соціальної інфраструктури.</w:t>
                  </w:r>
                </w:p>
              </w:tc>
            </w:tr>
          </w:tbl>
          <w:p w14:paraId="7B485DC5" w14:textId="77777777" w:rsidR="00CA107F" w:rsidRPr="00CA107F" w:rsidRDefault="00CA107F" w:rsidP="00CA107F">
            <w:pPr>
              <w:spacing w:after="0" w:line="240" w:lineRule="auto"/>
              <w:rPr>
                <w:rFonts w:ascii="Times New Roman" w:eastAsia="Times New Roman" w:hAnsi="Times New Roman" w:cs="Times New Roman"/>
                <w:sz w:val="24"/>
                <w:szCs w:val="24"/>
              </w:rPr>
            </w:pPr>
          </w:p>
        </w:tc>
      </w:tr>
      <w:tr w:rsidR="00CA107F" w:rsidRPr="00CA107F" w14:paraId="3771E169" w14:textId="77777777" w:rsidTr="00CA10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A107F" w:rsidRPr="00CA107F" w14:paraId="627BB098" w14:textId="77777777">
              <w:trPr>
                <w:tblCellSpacing w:w="0" w:type="dxa"/>
              </w:trPr>
              <w:tc>
                <w:tcPr>
                  <w:tcW w:w="0" w:type="auto"/>
                  <w:vAlign w:val="center"/>
                  <w:hideMark/>
                </w:tcPr>
                <w:p w14:paraId="64A6AF61" w14:textId="77777777" w:rsidR="00CA107F" w:rsidRPr="00CA107F" w:rsidRDefault="00CA107F" w:rsidP="00CA10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107F">
                    <w:rPr>
                      <w:rFonts w:ascii="Times New Roman" w:eastAsia="Times New Roman" w:hAnsi="Times New Roman" w:cs="Times New Roman"/>
                      <w:sz w:val="24"/>
                      <w:szCs w:val="24"/>
                    </w:rPr>
                    <w:t>1. В умовах послідовних трансформаційних змін в аграрному секторі України особливого значення набуває розвиток соціальної інфраструктури села, яка виступає в ролі чинника задоволення різноманітних потреб сільського населення. Соціальна інфраструктура села – це сукупність об’єктів, які опосередковано впливають на ефективність виробництва в залежності від типу ролі, яку вони відіграють в забезпеченні потреб населення.</w:t>
                  </w:r>
                </w:p>
                <w:p w14:paraId="69A3182B" w14:textId="77777777" w:rsidR="00CA107F" w:rsidRPr="00CA107F" w:rsidRDefault="00CA107F" w:rsidP="00CA10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107F">
                    <w:rPr>
                      <w:rFonts w:ascii="Times New Roman" w:eastAsia="Times New Roman" w:hAnsi="Times New Roman" w:cs="Times New Roman"/>
                      <w:sz w:val="24"/>
                      <w:szCs w:val="24"/>
                    </w:rPr>
                    <w:t>2. Категорію „соціальна інфраструктура села” доцільно диференціювати за видами та класифікувати в залежності від визначальної ролі шляхом виділення її структурних підвидів. При цьому необхідно визначити її пріоритети. Рівень розвитку соціальної інфраструктури села пропонується розглядати як цілісну систему рівнів розвитку окремих її структурних підвидів, а саме: рівня розвитку соціальної інфраструктури, що підвищує комунікації та інформаційну свідомість, рівня розвитку соціальної інфраструктури, що сприяє стабілізації та підвищенню якості життя та рівня розвитку соціальної інфраструктури, що сприяє фізичному та духовному розвитку людини.</w:t>
                  </w:r>
                </w:p>
                <w:p w14:paraId="30E31418" w14:textId="77777777" w:rsidR="00CA107F" w:rsidRPr="00CA107F" w:rsidRDefault="00CA107F" w:rsidP="00CA10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107F">
                    <w:rPr>
                      <w:rFonts w:ascii="Times New Roman" w:eastAsia="Times New Roman" w:hAnsi="Times New Roman" w:cs="Times New Roman"/>
                      <w:sz w:val="24"/>
                      <w:szCs w:val="24"/>
                    </w:rPr>
                    <w:t>3. У відповідності до цього, на території Харківської області були виділені три групи районів за рівнем розвитку об’єктів соціальної інфраструктури села. Обґрунтовано пріоритетні напрямки розвитку соціальної інфраструктури районів Харківської області по вищезгаданих блоках: , розвиток об’єктів соціальної інфраструктури першого блоку - Валківського, Великобурлуцького, Вовчанського, Зачепилівського, Краснокутського, Харківського районів, розвиток об’єктів соціальної інфраструктури другого блоку - Близнюківського, Коломацького, Куп’янського, Лозівського Первомайського районів та розвиток об’єктів соціальної інфраструктури третього блоку – Великобурлуцького, Дергачівського, Зміївського, Куп’янського, Первомайського і Харківського районів.</w:t>
                  </w:r>
                </w:p>
                <w:p w14:paraId="1286BAD5" w14:textId="77777777" w:rsidR="00CA107F" w:rsidRPr="00CA107F" w:rsidRDefault="00CA107F" w:rsidP="00CA10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107F">
                    <w:rPr>
                      <w:rFonts w:ascii="Times New Roman" w:eastAsia="Times New Roman" w:hAnsi="Times New Roman" w:cs="Times New Roman"/>
                      <w:sz w:val="24"/>
                      <w:szCs w:val="24"/>
                    </w:rPr>
                    <w:t>4. В умовах організаційної трансформації сільськогосподарських підприємств доцільність передачі об’єктів соціальної інфраструктури села на баланс місцевих рад повинна визначатись новими господарськими формуваннями, які мають бажання і змогу їх утримувати. Дослідження показали, що доцільно буде заохочувати сільськогосподарські підприємства до якомога ширшої соціальної діяльності, адже блага і послуги соціального характеру, які надають сільськогосподарські підприємства, слід розглядати як додаткову гарантію соціально-</w:t>
                  </w:r>
                  <w:r w:rsidRPr="00CA107F">
                    <w:rPr>
                      <w:rFonts w:ascii="Times New Roman" w:eastAsia="Times New Roman" w:hAnsi="Times New Roman" w:cs="Times New Roman"/>
                      <w:sz w:val="24"/>
                      <w:szCs w:val="24"/>
                    </w:rPr>
                    <w:lastRenderedPageBreak/>
                    <w:t>культурного забезпечення, яка залишатиметься до того часу, доки державне обслуговування не досягне необхідного рівня.</w:t>
                  </w:r>
                </w:p>
                <w:p w14:paraId="55BA3640" w14:textId="77777777" w:rsidR="00CA107F" w:rsidRPr="00CA107F" w:rsidRDefault="00CA107F" w:rsidP="00CA10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107F">
                    <w:rPr>
                      <w:rFonts w:ascii="Times New Roman" w:eastAsia="Times New Roman" w:hAnsi="Times New Roman" w:cs="Times New Roman"/>
                      <w:sz w:val="24"/>
                      <w:szCs w:val="24"/>
                    </w:rPr>
                    <w:t>5. Основними формами організації соціальної інфраструктури мають бути:</w:t>
                  </w:r>
                </w:p>
                <w:p w14:paraId="63C009EB" w14:textId="77777777" w:rsidR="00CA107F" w:rsidRPr="00CA107F" w:rsidRDefault="00CA107F" w:rsidP="00CA10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107F">
                    <w:rPr>
                      <w:rFonts w:ascii="Times New Roman" w:eastAsia="Times New Roman" w:hAnsi="Times New Roman" w:cs="Times New Roman"/>
                      <w:sz w:val="24"/>
                      <w:szCs w:val="24"/>
                    </w:rPr>
                    <w:t>- для галузей соціальної інфраструктури, які не фінансуються державою і можуть виступати в ролі приватних (комерційних) організацій, найбільш прийнятними формами організації є акціонерне товариство, товариство з обмеженою відповідальністю, сервісний кооператив та приватне підприємство;</w:t>
                  </w:r>
                </w:p>
                <w:p w14:paraId="59495FF3" w14:textId="77777777" w:rsidR="00CA107F" w:rsidRPr="00CA107F" w:rsidRDefault="00CA107F" w:rsidP="00CA10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107F">
                    <w:rPr>
                      <w:rFonts w:ascii="Times New Roman" w:eastAsia="Times New Roman" w:hAnsi="Times New Roman" w:cs="Times New Roman"/>
                      <w:sz w:val="24"/>
                      <w:szCs w:val="24"/>
                    </w:rPr>
                    <w:t>- в майбутньому, при побудові соціальної ринкової економіки, провідне місце мають займати неприбуткові організації, такі як сільськогосподарські обслуговуючі кооперативи по наданню соціальних послуг населенню, діяльність яких буде направлена не тільки на обслуговування членів кооперативу, але й надання послуг іншим членам суспільства. Вона буде нести в собі соціальні наслідки, так як сприятиме підвищенню рівня життя селян, що є важливим моментом в даний період розвитку.</w:t>
                  </w:r>
                </w:p>
                <w:p w14:paraId="6EF2D679" w14:textId="77777777" w:rsidR="00CA107F" w:rsidRPr="00CA107F" w:rsidRDefault="00CA107F" w:rsidP="00CA10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107F">
                    <w:rPr>
                      <w:rFonts w:ascii="Times New Roman" w:eastAsia="Times New Roman" w:hAnsi="Times New Roman" w:cs="Times New Roman"/>
                      <w:sz w:val="24"/>
                      <w:szCs w:val="24"/>
                    </w:rPr>
                    <w:t>- необхідно створити нову організаційно-правову форму, яка б мала характеристики громадсько-контролюючої некомерційної організації для забезпечення ефективного функціонування основної частини державних організацій соціальної сфери.</w:t>
                  </w:r>
                </w:p>
                <w:p w14:paraId="751AE10E" w14:textId="77777777" w:rsidR="00CA107F" w:rsidRPr="00CA107F" w:rsidRDefault="00CA107F" w:rsidP="00CA10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107F">
                    <w:rPr>
                      <w:rFonts w:ascii="Times New Roman" w:eastAsia="Times New Roman" w:hAnsi="Times New Roman" w:cs="Times New Roman"/>
                      <w:sz w:val="24"/>
                      <w:szCs w:val="24"/>
                    </w:rPr>
                    <w:t>6. Успішний розвиток соціальної інфраструктури села залежить, насамперед, від сучасного механізму державної підтримки. Основним завданням державного регіонального регулювання розвитку соціальної інфраструктури села є створення рівних можливостей для її розвитку на основі диференційованого підходу до окремих територіальних утворень з урахуванням загальної соціально-економічної ситуації, ступеня бюджетної забезпеченості, та інших факторів з метою недопущення значної диференціації рівнів їхнього розвитку. Це дозволить більш раціонально розподіляти обмежені бюджетні ресурси, відповідно до програм розвитку територіальних утворень, а також забезпечить цільове і контрольоване використання коштів.</w:t>
                  </w:r>
                </w:p>
                <w:p w14:paraId="2338D517" w14:textId="77777777" w:rsidR="00CA107F" w:rsidRPr="00CA107F" w:rsidRDefault="00CA107F" w:rsidP="00CA10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107F">
                    <w:rPr>
                      <w:rFonts w:ascii="Times New Roman" w:eastAsia="Times New Roman" w:hAnsi="Times New Roman" w:cs="Times New Roman"/>
                      <w:sz w:val="24"/>
                      <w:szCs w:val="24"/>
                    </w:rPr>
                    <w:t>7. Якість життя населення тих територій, які мають однобічну спеціалізацію, багато в чому залежить від господарської активності підприємств, які на них розташовані. Реалізація приватно-суспільного партнерства означає організаційне об’єднання ресурсів органів влади і сільськогосподарських підприємств з метою одночасного вирішення соціальних (зайнятості, доходи громадян) і економічних завдань (задоволення суспільних потреб, одержання прибутків, підвищення доходів місцевих бюджетів). Використання таких методів управління є одним із шляхів розвитку соціальної інфраструктури села.</w:t>
                  </w:r>
                </w:p>
                <w:p w14:paraId="5653A8B3" w14:textId="77777777" w:rsidR="00CA107F" w:rsidRPr="00CA107F" w:rsidRDefault="00CA107F" w:rsidP="00CA10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107F">
                    <w:rPr>
                      <w:rFonts w:ascii="Times New Roman" w:eastAsia="Times New Roman" w:hAnsi="Times New Roman" w:cs="Times New Roman"/>
                      <w:sz w:val="24"/>
                      <w:szCs w:val="24"/>
                    </w:rPr>
                    <w:t>8. Нові умови розвитку суспільства (інтернаціоналізація економічних зв’язків, нова роль нематеріальних чинників тощо) сприяють тому, що багато методів і прийомів менеджменту, які довели свою ефективність у комерційному секторі, поступово переходять у практику управління державних органів влади. Застосування технологій сучасного менеджменту буде сприяти істотному підвищенню ефективності управління соціально-економічним розвитком.</w:t>
                  </w:r>
                </w:p>
              </w:tc>
            </w:tr>
          </w:tbl>
          <w:p w14:paraId="3E32A1B1" w14:textId="77777777" w:rsidR="00CA107F" w:rsidRPr="00CA107F" w:rsidRDefault="00CA107F" w:rsidP="00CA107F">
            <w:pPr>
              <w:spacing w:after="0" w:line="240" w:lineRule="auto"/>
              <w:rPr>
                <w:rFonts w:ascii="Times New Roman" w:eastAsia="Times New Roman" w:hAnsi="Times New Roman" w:cs="Times New Roman"/>
                <w:sz w:val="24"/>
                <w:szCs w:val="24"/>
              </w:rPr>
            </w:pPr>
          </w:p>
        </w:tc>
      </w:tr>
    </w:tbl>
    <w:p w14:paraId="412216E9" w14:textId="77777777" w:rsidR="00CA107F" w:rsidRPr="00CA107F" w:rsidRDefault="00CA107F" w:rsidP="00CA107F"/>
    <w:sectPr w:rsidR="00CA107F" w:rsidRPr="00CA107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5ED9C" w14:textId="77777777" w:rsidR="00341544" w:rsidRDefault="00341544">
      <w:pPr>
        <w:spacing w:after="0" w:line="240" w:lineRule="auto"/>
      </w:pPr>
      <w:r>
        <w:separator/>
      </w:r>
    </w:p>
  </w:endnote>
  <w:endnote w:type="continuationSeparator" w:id="0">
    <w:p w14:paraId="1A3F23FB" w14:textId="77777777" w:rsidR="00341544" w:rsidRDefault="00341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8F2CC" w14:textId="77777777" w:rsidR="00341544" w:rsidRDefault="00341544">
      <w:pPr>
        <w:spacing w:after="0" w:line="240" w:lineRule="auto"/>
      </w:pPr>
      <w:r>
        <w:separator/>
      </w:r>
    </w:p>
  </w:footnote>
  <w:footnote w:type="continuationSeparator" w:id="0">
    <w:p w14:paraId="4B59B630" w14:textId="77777777" w:rsidR="00341544" w:rsidRDefault="00341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4154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77D"/>
    <w:multiLevelType w:val="multilevel"/>
    <w:tmpl w:val="93E2E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B5B52"/>
    <w:multiLevelType w:val="multilevel"/>
    <w:tmpl w:val="3C10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FE736B"/>
    <w:multiLevelType w:val="multilevel"/>
    <w:tmpl w:val="54F81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E2410"/>
    <w:multiLevelType w:val="multilevel"/>
    <w:tmpl w:val="4090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D15AD5"/>
    <w:multiLevelType w:val="multilevel"/>
    <w:tmpl w:val="E414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B24AE8"/>
    <w:multiLevelType w:val="multilevel"/>
    <w:tmpl w:val="AF9EE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C16147"/>
    <w:multiLevelType w:val="multilevel"/>
    <w:tmpl w:val="72FE0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2B6D83"/>
    <w:multiLevelType w:val="multilevel"/>
    <w:tmpl w:val="37A86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185124"/>
    <w:multiLevelType w:val="multilevel"/>
    <w:tmpl w:val="437E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BE0567"/>
    <w:multiLevelType w:val="multilevel"/>
    <w:tmpl w:val="FE300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560051"/>
    <w:multiLevelType w:val="multilevel"/>
    <w:tmpl w:val="8C3C7C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9979A1"/>
    <w:multiLevelType w:val="multilevel"/>
    <w:tmpl w:val="D2384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3171AF"/>
    <w:multiLevelType w:val="multilevel"/>
    <w:tmpl w:val="18DA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95155A"/>
    <w:multiLevelType w:val="multilevel"/>
    <w:tmpl w:val="C002B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0E6889"/>
    <w:multiLevelType w:val="multilevel"/>
    <w:tmpl w:val="604E28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E461A0"/>
    <w:multiLevelType w:val="multilevel"/>
    <w:tmpl w:val="E3D03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5873D3"/>
    <w:multiLevelType w:val="multilevel"/>
    <w:tmpl w:val="6DE42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FB57C6"/>
    <w:multiLevelType w:val="multilevel"/>
    <w:tmpl w:val="308E02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3E1944"/>
    <w:multiLevelType w:val="multilevel"/>
    <w:tmpl w:val="F9E46B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FC1723"/>
    <w:multiLevelType w:val="multilevel"/>
    <w:tmpl w:val="A698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FB775E"/>
    <w:multiLevelType w:val="multilevel"/>
    <w:tmpl w:val="27CC2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A351E4"/>
    <w:multiLevelType w:val="multilevel"/>
    <w:tmpl w:val="9DB6C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B84984"/>
    <w:multiLevelType w:val="multilevel"/>
    <w:tmpl w:val="1262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16"/>
  </w:num>
  <w:num w:numId="4">
    <w:abstractNumId w:val="21"/>
  </w:num>
  <w:num w:numId="5">
    <w:abstractNumId w:val="19"/>
  </w:num>
  <w:num w:numId="6">
    <w:abstractNumId w:val="6"/>
  </w:num>
  <w:num w:numId="7">
    <w:abstractNumId w:val="3"/>
  </w:num>
  <w:num w:numId="8">
    <w:abstractNumId w:val="17"/>
  </w:num>
  <w:num w:numId="9">
    <w:abstractNumId w:val="2"/>
  </w:num>
  <w:num w:numId="10">
    <w:abstractNumId w:val="20"/>
  </w:num>
  <w:num w:numId="11">
    <w:abstractNumId w:val="12"/>
  </w:num>
  <w:num w:numId="12">
    <w:abstractNumId w:val="18"/>
  </w:num>
  <w:num w:numId="13">
    <w:abstractNumId w:val="4"/>
  </w:num>
  <w:num w:numId="14">
    <w:abstractNumId w:val="14"/>
  </w:num>
  <w:num w:numId="15">
    <w:abstractNumId w:val="0"/>
  </w:num>
  <w:num w:numId="16">
    <w:abstractNumId w:val="11"/>
  </w:num>
  <w:num w:numId="17">
    <w:abstractNumId w:val="10"/>
  </w:num>
  <w:num w:numId="18">
    <w:abstractNumId w:val="22"/>
  </w:num>
  <w:num w:numId="19">
    <w:abstractNumId w:val="15"/>
  </w:num>
  <w:num w:numId="20">
    <w:abstractNumId w:val="1"/>
  </w:num>
  <w:num w:numId="21">
    <w:abstractNumId w:val="5"/>
  </w:num>
  <w:num w:numId="22">
    <w:abstractNumId w:val="7"/>
  </w:num>
  <w:num w:numId="23">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544"/>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64EC"/>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396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60672</TotalTime>
  <Pages>3</Pages>
  <Words>954</Words>
  <Characters>5444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12307</cp:revision>
  <dcterms:created xsi:type="dcterms:W3CDTF">2024-06-20T08:51:00Z</dcterms:created>
  <dcterms:modified xsi:type="dcterms:W3CDTF">2024-08-24T20:37:00Z</dcterms:modified>
  <cp:category/>
</cp:coreProperties>
</file>