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8668CE" w:rsidRDefault="008668CE" w:rsidP="008668CE">
      <w:pPr>
        <w:rPr>
          <w:lang w:val="uk-UA"/>
        </w:rPr>
      </w:pPr>
      <w:r w:rsidRPr="008668CE">
        <w:rPr>
          <w:rFonts w:ascii="Times New Roman" w:eastAsia="Arial Narrow" w:hAnsi="Times New Roman" w:cs="Times New Roman"/>
          <w:b/>
          <w:bCs/>
          <w:color w:val="000000"/>
          <w:kern w:val="0"/>
          <w:sz w:val="24"/>
          <w:lang w:val="uk-UA" w:eastAsia="uk-UA" w:bidi="uk-UA"/>
        </w:rPr>
        <w:t>Марущак Олена Василівна</w:t>
      </w:r>
      <w:r w:rsidRPr="008668CE">
        <w:rPr>
          <w:rFonts w:ascii="Times New Roman" w:eastAsia="Arial Narrow" w:hAnsi="Times New Roman" w:cs="Times New Roman"/>
          <w:color w:val="000000"/>
          <w:kern w:val="0"/>
          <w:sz w:val="24"/>
          <w:lang w:val="uk-UA" w:eastAsia="uk-UA" w:bidi="uk-UA"/>
        </w:rPr>
        <w:t>, лікар акушер-гінеколог клініки репродуктивних технологій УДІР Національної медичної акаде</w:t>
      </w:r>
      <w:r w:rsidRPr="008668CE">
        <w:rPr>
          <w:rFonts w:ascii="Times New Roman" w:eastAsia="Arial Narrow" w:hAnsi="Times New Roman" w:cs="Times New Roman"/>
          <w:color w:val="000000"/>
          <w:kern w:val="0"/>
          <w:sz w:val="24"/>
          <w:lang w:val="uk-UA" w:eastAsia="uk-UA" w:bidi="uk-UA"/>
        </w:rPr>
        <w:softHyphen/>
        <w:t xml:space="preserve">мії післядипломної освіти імені </w:t>
      </w:r>
      <w:r w:rsidRPr="008668CE">
        <w:rPr>
          <w:rFonts w:ascii="Times New Roman" w:eastAsia="Arial Narrow" w:hAnsi="Times New Roman" w:cs="Times New Roman"/>
          <w:color w:val="000000"/>
          <w:kern w:val="0"/>
          <w:sz w:val="24"/>
          <w:lang w:val="uk-UA" w:eastAsia="ru-RU" w:bidi="ru-RU"/>
        </w:rPr>
        <w:t xml:space="preserve">П. </w:t>
      </w:r>
      <w:r w:rsidRPr="008668CE">
        <w:rPr>
          <w:rFonts w:ascii="Times New Roman" w:eastAsia="Arial Narrow" w:hAnsi="Times New Roman" w:cs="Times New Roman"/>
          <w:color w:val="000000"/>
          <w:kern w:val="0"/>
          <w:sz w:val="24"/>
          <w:lang w:val="uk-UA" w:eastAsia="uk-UA" w:bidi="uk-UA"/>
        </w:rPr>
        <w:t>Л. Шупика: «Моніторинг, ди- ференційна діагностика та лікування порушень серцевого рит</w:t>
      </w:r>
      <w:r w:rsidRPr="008668CE">
        <w:rPr>
          <w:rFonts w:ascii="Times New Roman" w:eastAsia="Arial Narrow" w:hAnsi="Times New Roman" w:cs="Times New Roman"/>
          <w:color w:val="000000"/>
          <w:kern w:val="0"/>
          <w:sz w:val="24"/>
          <w:lang w:val="uk-UA" w:eastAsia="uk-UA" w:bidi="uk-UA"/>
        </w:rPr>
        <w:softHyphen/>
        <w:t xml:space="preserve">му у плода» (14.01.01 - акушерство та гінекологія). Спецрада Д 26.613.02 у Національній медичній академії післядипломної освіти імені </w:t>
      </w:r>
      <w:r w:rsidRPr="008668CE">
        <w:rPr>
          <w:rFonts w:ascii="Times New Roman" w:eastAsia="Arial Narrow" w:hAnsi="Times New Roman" w:cs="Times New Roman"/>
          <w:color w:val="000000"/>
          <w:kern w:val="0"/>
          <w:sz w:val="24"/>
          <w:lang w:val="uk-UA" w:eastAsia="ru-RU" w:bidi="ru-RU"/>
        </w:rPr>
        <w:t xml:space="preserve">П. </w:t>
      </w:r>
      <w:r w:rsidRPr="008668CE">
        <w:rPr>
          <w:rFonts w:ascii="Times New Roman" w:eastAsia="Arial Narrow" w:hAnsi="Times New Roman" w:cs="Times New Roman"/>
          <w:color w:val="000000"/>
          <w:kern w:val="0"/>
          <w:sz w:val="24"/>
          <w:lang w:val="uk-UA" w:eastAsia="uk-UA" w:bidi="uk-UA"/>
        </w:rPr>
        <w:t>Л. Шупика</w:t>
      </w:r>
    </w:p>
    <w:sectPr w:rsidR="0037774C" w:rsidRPr="008668C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23C53-BEA4-445E-ADAA-DA3874E2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2020-05-26T11:31:00Z</dcterms:created>
  <dcterms:modified xsi:type="dcterms:W3CDTF">2020-05-26T12:30:00Z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