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E80" w:rsidRPr="00820E80" w:rsidRDefault="00820E80" w:rsidP="00820E80">
      <w:pPr>
        <w:rPr>
          <w:rFonts w:ascii="Times New Roman" w:eastAsia="Times New Roman" w:hAnsi="Times New Roman" w:cs="Times New Roman"/>
          <w:kern w:val="0"/>
          <w:sz w:val="28"/>
          <w:szCs w:val="28"/>
          <w:lang w:eastAsia="ru-RU"/>
        </w:rPr>
      </w:pPr>
      <w:r w:rsidRPr="00820E80">
        <w:rPr>
          <w:rFonts w:ascii="Times New Roman" w:eastAsia="Times New Roman" w:hAnsi="Times New Roman" w:cs="Times New Roman" w:hint="eastAsia"/>
          <w:kern w:val="0"/>
          <w:sz w:val="28"/>
          <w:szCs w:val="28"/>
          <w:lang w:eastAsia="ru-RU"/>
        </w:rPr>
        <w:t>Федець</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Андрій</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Володимирович</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начальник</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відділу</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перевезення</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цінностей</w:t>
      </w:r>
    </w:p>
    <w:p w:rsidR="00820E80" w:rsidRPr="00820E80" w:rsidRDefault="00820E80" w:rsidP="00820E80">
      <w:pPr>
        <w:rPr>
          <w:rFonts w:ascii="Times New Roman" w:eastAsia="Times New Roman" w:hAnsi="Times New Roman" w:cs="Times New Roman"/>
          <w:kern w:val="0"/>
          <w:sz w:val="28"/>
          <w:szCs w:val="28"/>
          <w:lang w:eastAsia="ru-RU"/>
        </w:rPr>
      </w:pPr>
      <w:r w:rsidRPr="00820E80">
        <w:rPr>
          <w:rFonts w:ascii="Times New Roman" w:eastAsia="Times New Roman" w:hAnsi="Times New Roman" w:cs="Times New Roman" w:hint="eastAsia"/>
          <w:kern w:val="0"/>
          <w:sz w:val="28"/>
          <w:szCs w:val="28"/>
          <w:lang w:eastAsia="ru-RU"/>
        </w:rPr>
        <w:t>у</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Львівській</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області</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управління</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з</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перевезення</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цінностей</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Центрального</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сховища</w:t>
      </w:r>
    </w:p>
    <w:p w:rsidR="00820E80" w:rsidRPr="00820E80" w:rsidRDefault="00820E80" w:rsidP="00820E80">
      <w:pPr>
        <w:rPr>
          <w:rFonts w:ascii="Times New Roman" w:eastAsia="Times New Roman" w:hAnsi="Times New Roman" w:cs="Times New Roman"/>
          <w:kern w:val="0"/>
          <w:sz w:val="28"/>
          <w:szCs w:val="28"/>
          <w:lang w:eastAsia="ru-RU"/>
        </w:rPr>
      </w:pPr>
      <w:r w:rsidRPr="00820E80">
        <w:rPr>
          <w:rFonts w:ascii="Times New Roman" w:eastAsia="Times New Roman" w:hAnsi="Times New Roman" w:cs="Times New Roman" w:hint="eastAsia"/>
          <w:kern w:val="0"/>
          <w:sz w:val="28"/>
          <w:szCs w:val="28"/>
          <w:lang w:eastAsia="ru-RU"/>
        </w:rPr>
        <w:t>Національного</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банку</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України</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Назва</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дисертації</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«Державна</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політика</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фінансової</w:t>
      </w:r>
    </w:p>
    <w:p w:rsidR="00820E80" w:rsidRPr="00820E80" w:rsidRDefault="00820E80" w:rsidP="00820E80">
      <w:pPr>
        <w:rPr>
          <w:rFonts w:ascii="Times New Roman" w:eastAsia="Times New Roman" w:hAnsi="Times New Roman" w:cs="Times New Roman"/>
          <w:kern w:val="0"/>
          <w:sz w:val="28"/>
          <w:szCs w:val="28"/>
          <w:lang w:eastAsia="ru-RU"/>
        </w:rPr>
      </w:pPr>
      <w:r w:rsidRPr="00820E80">
        <w:rPr>
          <w:rFonts w:ascii="Times New Roman" w:eastAsia="Times New Roman" w:hAnsi="Times New Roman" w:cs="Times New Roman" w:hint="eastAsia"/>
          <w:kern w:val="0"/>
          <w:sz w:val="28"/>
          <w:szCs w:val="28"/>
          <w:lang w:eastAsia="ru-RU"/>
        </w:rPr>
        <w:t>безпеки</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банківського</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сектору</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України»</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Шифр</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та</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назва</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спеціальності</w:t>
      </w:r>
      <w:r w:rsidRPr="00820E80">
        <w:rPr>
          <w:rFonts w:ascii="Times New Roman" w:eastAsia="Times New Roman" w:hAnsi="Times New Roman" w:cs="Times New Roman"/>
          <w:kern w:val="0"/>
          <w:sz w:val="28"/>
          <w:szCs w:val="28"/>
          <w:lang w:eastAsia="ru-RU"/>
        </w:rPr>
        <w:t xml:space="preserve"> ‒ 25.00.02 ‒</w:t>
      </w:r>
    </w:p>
    <w:p w:rsidR="00820E80" w:rsidRPr="00820E80" w:rsidRDefault="00820E80" w:rsidP="00820E80">
      <w:pPr>
        <w:rPr>
          <w:rFonts w:ascii="Times New Roman" w:eastAsia="Times New Roman" w:hAnsi="Times New Roman" w:cs="Times New Roman"/>
          <w:kern w:val="0"/>
          <w:sz w:val="28"/>
          <w:szCs w:val="28"/>
          <w:lang w:eastAsia="ru-RU"/>
        </w:rPr>
      </w:pPr>
      <w:r w:rsidRPr="00820E80">
        <w:rPr>
          <w:rFonts w:ascii="Times New Roman" w:eastAsia="Times New Roman" w:hAnsi="Times New Roman" w:cs="Times New Roman" w:hint="eastAsia"/>
          <w:kern w:val="0"/>
          <w:sz w:val="28"/>
          <w:szCs w:val="28"/>
          <w:lang w:eastAsia="ru-RU"/>
        </w:rPr>
        <w:t>механізми</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державного</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управління</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Спецрада</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Д</w:t>
      </w:r>
      <w:r w:rsidRPr="00820E80">
        <w:rPr>
          <w:rFonts w:ascii="Times New Roman" w:eastAsia="Times New Roman" w:hAnsi="Times New Roman" w:cs="Times New Roman"/>
          <w:kern w:val="0"/>
          <w:sz w:val="28"/>
          <w:szCs w:val="28"/>
          <w:lang w:eastAsia="ru-RU"/>
        </w:rPr>
        <w:t xml:space="preserve"> 64.707.03 </w:t>
      </w:r>
      <w:r w:rsidRPr="00820E80">
        <w:rPr>
          <w:rFonts w:ascii="Times New Roman" w:eastAsia="Times New Roman" w:hAnsi="Times New Roman" w:cs="Times New Roman" w:hint="eastAsia"/>
          <w:kern w:val="0"/>
          <w:sz w:val="28"/>
          <w:szCs w:val="28"/>
          <w:lang w:eastAsia="ru-RU"/>
        </w:rPr>
        <w:t>Національного</w:t>
      </w:r>
    </w:p>
    <w:p w:rsidR="00687E76" w:rsidRPr="00820E80" w:rsidRDefault="00820E80" w:rsidP="00820E80">
      <w:r w:rsidRPr="00820E80">
        <w:rPr>
          <w:rFonts w:ascii="Times New Roman" w:eastAsia="Times New Roman" w:hAnsi="Times New Roman" w:cs="Times New Roman" w:hint="eastAsia"/>
          <w:kern w:val="0"/>
          <w:sz w:val="28"/>
          <w:szCs w:val="28"/>
          <w:lang w:eastAsia="ru-RU"/>
        </w:rPr>
        <w:t>університету</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цивільного</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захисту</w:t>
      </w:r>
      <w:r w:rsidRPr="00820E80">
        <w:rPr>
          <w:rFonts w:ascii="Times New Roman" w:eastAsia="Times New Roman" w:hAnsi="Times New Roman" w:cs="Times New Roman"/>
          <w:kern w:val="0"/>
          <w:sz w:val="28"/>
          <w:szCs w:val="28"/>
          <w:lang w:eastAsia="ru-RU"/>
        </w:rPr>
        <w:t xml:space="preserve"> </w:t>
      </w:r>
      <w:r w:rsidRPr="00820E80">
        <w:rPr>
          <w:rFonts w:ascii="Times New Roman" w:eastAsia="Times New Roman" w:hAnsi="Times New Roman" w:cs="Times New Roman" w:hint="eastAsia"/>
          <w:kern w:val="0"/>
          <w:sz w:val="28"/>
          <w:szCs w:val="28"/>
          <w:lang w:eastAsia="ru-RU"/>
        </w:rPr>
        <w:t>України</w:t>
      </w:r>
      <w:bookmarkStart w:id="0" w:name="_GoBack"/>
      <w:bookmarkEnd w:id="0"/>
    </w:p>
    <w:sectPr w:rsidR="00687E76" w:rsidRPr="00820E8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6A4" w:rsidRDefault="00AC56A4">
      <w:pPr>
        <w:spacing w:after="0" w:line="240" w:lineRule="auto"/>
      </w:pPr>
      <w:r>
        <w:separator/>
      </w:r>
    </w:p>
  </w:endnote>
  <w:endnote w:type="continuationSeparator" w:id="0">
    <w:p w:rsidR="00AC56A4" w:rsidRDefault="00AC5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6A4" w:rsidRDefault="00AC56A4"/>
    <w:p w:rsidR="00AC56A4" w:rsidRDefault="00AC56A4"/>
    <w:p w:rsidR="00AC56A4" w:rsidRDefault="00AC56A4"/>
    <w:p w:rsidR="00AC56A4" w:rsidRDefault="00AC56A4"/>
    <w:p w:rsidR="00AC56A4" w:rsidRDefault="00AC56A4"/>
    <w:p w:rsidR="00AC56A4" w:rsidRDefault="00AC56A4"/>
    <w:p w:rsidR="00AC56A4" w:rsidRDefault="00AC56A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6A4" w:rsidRDefault="00AC56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C56A4" w:rsidRDefault="00AC56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C56A4" w:rsidRDefault="00AC56A4"/>
    <w:p w:rsidR="00AC56A4" w:rsidRDefault="00AC56A4"/>
    <w:p w:rsidR="00AC56A4" w:rsidRDefault="00AC56A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6A4" w:rsidRDefault="00AC56A4"/>
                          <w:p w:rsidR="00AC56A4" w:rsidRDefault="00AC56A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C56A4" w:rsidRDefault="00AC56A4"/>
                    <w:p w:rsidR="00AC56A4" w:rsidRDefault="00AC56A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C56A4" w:rsidRDefault="00AC56A4"/>
    <w:p w:rsidR="00AC56A4" w:rsidRDefault="00AC56A4">
      <w:pPr>
        <w:rPr>
          <w:sz w:val="2"/>
          <w:szCs w:val="2"/>
        </w:rPr>
      </w:pPr>
    </w:p>
    <w:p w:rsidR="00AC56A4" w:rsidRDefault="00AC56A4"/>
    <w:p w:rsidR="00AC56A4" w:rsidRDefault="00AC56A4">
      <w:pPr>
        <w:spacing w:after="0" w:line="240" w:lineRule="auto"/>
      </w:pPr>
    </w:p>
  </w:footnote>
  <w:footnote w:type="continuationSeparator" w:id="0">
    <w:p w:rsidR="00AC56A4" w:rsidRDefault="00AC5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6A4"/>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F78DF-5FA1-4F5D-A311-8647CD68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7448</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96</cp:revision>
  <cp:lastPrinted>2009-02-06T05:36:00Z</cp:lastPrinted>
  <dcterms:created xsi:type="dcterms:W3CDTF">2023-09-07T12:38:00Z</dcterms:created>
  <dcterms:modified xsi:type="dcterms:W3CDTF">2023-10-09T10:46:00Z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