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652D1"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Нецветаев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Владимир</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Павлович</w:t>
      </w:r>
      <w:r w:rsidRPr="007F4C05">
        <w:rPr>
          <w:rFonts w:ascii="Helvetica" w:hAnsi="Helvetica" w:cs="Helvetica"/>
          <w:b/>
          <w:bCs/>
          <w:color w:val="222222"/>
          <w:sz w:val="21"/>
          <w:szCs w:val="21"/>
        </w:rPr>
        <w:t>.</w:t>
      </w:r>
    </w:p>
    <w:p w14:paraId="3E83F192"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Теоретические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основы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использования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белкового</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полиморфизма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для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оптимизации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селекционного</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процесса</w:t>
      </w:r>
      <w:r w:rsidRPr="007F4C05">
        <w:rPr>
          <w:rFonts w:ascii="Helvetica" w:hAnsi="Helvetica" w:cs="Helvetica"/>
          <w:b/>
          <w:bCs/>
          <w:color w:val="222222"/>
          <w:sz w:val="21"/>
          <w:szCs w:val="21"/>
        </w:rPr>
        <w:t xml:space="preserve"> : </w:t>
      </w:r>
      <w:r w:rsidRPr="007F4C05">
        <w:rPr>
          <w:rFonts w:ascii="Helvetica" w:hAnsi="Helvetica" w:cs="Helvetica" w:hint="eastAsia"/>
          <w:b/>
          <w:bCs/>
          <w:color w:val="222222"/>
          <w:sz w:val="21"/>
          <w:szCs w:val="21"/>
        </w:rPr>
        <w:t>диссертация</w:t>
      </w:r>
      <w:r w:rsidRPr="007F4C05">
        <w:rPr>
          <w:rFonts w:ascii="Helvetica" w:hAnsi="Helvetica" w:cs="Helvetica"/>
          <w:b/>
          <w:bCs/>
          <w:color w:val="222222"/>
          <w:sz w:val="21"/>
          <w:szCs w:val="21"/>
        </w:rPr>
        <w:t xml:space="preserve"> ... </w:t>
      </w:r>
      <w:r w:rsidRPr="007F4C05">
        <w:rPr>
          <w:rFonts w:ascii="Helvetica" w:hAnsi="Helvetica" w:cs="Helvetica" w:hint="eastAsia"/>
          <w:b/>
          <w:bCs/>
          <w:color w:val="222222"/>
          <w:sz w:val="21"/>
          <w:szCs w:val="21"/>
        </w:rPr>
        <w:t>доктора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биологических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наук</w:t>
      </w:r>
      <w:r w:rsidRPr="007F4C05">
        <w:rPr>
          <w:rFonts w:ascii="Helvetica" w:hAnsi="Helvetica" w:cs="Helvetica"/>
          <w:b/>
          <w:bCs/>
          <w:color w:val="222222"/>
          <w:sz w:val="21"/>
          <w:szCs w:val="21"/>
        </w:rPr>
        <w:t xml:space="preserve"> : 03.00.15. - </w:t>
      </w:r>
      <w:r w:rsidRPr="007F4C05">
        <w:rPr>
          <w:rFonts w:ascii="Helvetica" w:hAnsi="Helvetica" w:cs="Helvetica" w:hint="eastAsia"/>
          <w:b/>
          <w:bCs/>
          <w:color w:val="222222"/>
          <w:sz w:val="21"/>
          <w:szCs w:val="21"/>
        </w:rPr>
        <w:t>Белгород</w:t>
      </w:r>
      <w:r w:rsidRPr="007F4C05">
        <w:rPr>
          <w:rFonts w:ascii="Helvetica" w:hAnsi="Helvetica" w:cs="Helvetica"/>
          <w:b/>
          <w:bCs/>
          <w:color w:val="222222"/>
          <w:sz w:val="21"/>
          <w:szCs w:val="21"/>
        </w:rPr>
        <w:t xml:space="preserve">, 2000. - 363 </w:t>
      </w:r>
      <w:r w:rsidRPr="007F4C05">
        <w:rPr>
          <w:rFonts w:ascii="Helvetica" w:hAnsi="Helvetica" w:cs="Helvetica" w:hint="eastAsia"/>
          <w:b/>
          <w:bCs/>
          <w:color w:val="222222"/>
          <w:sz w:val="21"/>
          <w:szCs w:val="21"/>
        </w:rPr>
        <w:t>с</w:t>
      </w:r>
      <w:r w:rsidRPr="007F4C05">
        <w:rPr>
          <w:rFonts w:ascii="Helvetica" w:hAnsi="Helvetica" w:cs="Helvetica"/>
          <w:b/>
          <w:bCs/>
          <w:color w:val="222222"/>
          <w:sz w:val="21"/>
          <w:szCs w:val="21"/>
        </w:rPr>
        <w:t xml:space="preserve">. : </w:t>
      </w:r>
      <w:r w:rsidRPr="007F4C05">
        <w:rPr>
          <w:rFonts w:ascii="Helvetica" w:hAnsi="Helvetica" w:cs="Helvetica" w:hint="eastAsia"/>
          <w:b/>
          <w:bCs/>
          <w:color w:val="222222"/>
          <w:sz w:val="21"/>
          <w:szCs w:val="21"/>
        </w:rPr>
        <w:t>ил</w:t>
      </w:r>
      <w:r w:rsidRPr="007F4C05">
        <w:rPr>
          <w:rFonts w:ascii="Helvetica" w:hAnsi="Helvetica" w:cs="Helvetica"/>
          <w:b/>
          <w:bCs/>
          <w:color w:val="222222"/>
          <w:sz w:val="21"/>
          <w:szCs w:val="21"/>
        </w:rPr>
        <w:t>.</w:t>
      </w:r>
    </w:p>
    <w:p w14:paraId="66D7391D"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больше</w:t>
      </w:r>
    </w:p>
    <w:p w14:paraId="69B70DE3"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Цитаты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из</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текста</w:t>
      </w:r>
      <w:r w:rsidRPr="007F4C05">
        <w:rPr>
          <w:rFonts w:ascii="Helvetica" w:hAnsi="Helvetica" w:cs="Helvetica"/>
          <w:b/>
          <w:bCs/>
          <w:color w:val="222222"/>
          <w:sz w:val="21"/>
          <w:szCs w:val="21"/>
        </w:rPr>
        <w:t>:</w:t>
      </w:r>
    </w:p>
    <w:p w14:paraId="2E9C9D13"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стр</w:t>
      </w:r>
      <w:r w:rsidRPr="007F4C05">
        <w:rPr>
          <w:rFonts w:ascii="Helvetica" w:hAnsi="Helvetica" w:cs="Helvetica"/>
          <w:b/>
          <w:bCs/>
          <w:color w:val="222222"/>
          <w:sz w:val="21"/>
          <w:szCs w:val="21"/>
        </w:rPr>
        <w:t>. 1</w:t>
      </w:r>
    </w:p>
    <w:p w14:paraId="4942B30D"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РОССИЙСКАЯ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АКАДЕМИЯ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СЕЛЬСКОХОЗЯЙСТВЕННЫХ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НАУК</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БЕЛГОРОДСКИЙ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НАУЧНО</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ИССЛЕДОВАТЕЛЬСКИЙ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ИНСТИТУТ</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СЕЛЬСКОГО</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ХОЗЯЙСТВА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НЁЦВЕТАЕВ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Владимир</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Павлович</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ТЕОРЕТИЧЕСКИЕ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ОСНОВЫ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ИСПОЛЬЗОВАНИЯ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БЕЖОБОГО</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ПОЛИМОРФИЗМА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ДЛЯ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ОПТИМИЗАЦИИ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СЕЛЕКЦИОННОГО</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ПРОЦЕССА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Специальность</w:t>
      </w:r>
      <w:r w:rsidRPr="007F4C05">
        <w:rPr>
          <w:rFonts w:ascii="Helvetica" w:hAnsi="Helvetica" w:cs="Helvetica"/>
          <w:b/>
          <w:bCs/>
          <w:color w:val="222222"/>
          <w:sz w:val="21"/>
          <w:szCs w:val="21"/>
        </w:rPr>
        <w:t xml:space="preserve"> 03. 00.15 - </w:t>
      </w:r>
      <w:r w:rsidRPr="007F4C05">
        <w:rPr>
          <w:rFonts w:ascii="Helvetica" w:hAnsi="Helvetica" w:cs="Helvetica" w:hint="eastAsia"/>
          <w:b/>
          <w:bCs/>
          <w:color w:val="222222"/>
          <w:sz w:val="21"/>
          <w:szCs w:val="21"/>
        </w:rPr>
        <w:t>Генетика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Диссертация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на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соискание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ученой</w:t>
      </w:r>
    </w:p>
    <w:p w14:paraId="1EDBC8B3"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стр</w:t>
      </w:r>
      <w:r w:rsidRPr="007F4C05">
        <w:rPr>
          <w:rFonts w:ascii="Helvetica" w:hAnsi="Helvetica" w:cs="Helvetica"/>
          <w:b/>
          <w:bCs/>
          <w:color w:val="222222"/>
          <w:sz w:val="21"/>
          <w:szCs w:val="21"/>
        </w:rPr>
        <w:t>. 4</w:t>
      </w:r>
    </w:p>
    <w:p w14:paraId="70AF3FBC"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позволить</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целенаправленно</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шире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использовать</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внутривидовую</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изменчивость</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селекционной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практике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составить</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основу</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для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разработки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решения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теоретических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практи­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ческих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вопросов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частной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генетики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сельскохозяйственных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растений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Основные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трудности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любого</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селекционного</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процесса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обусловлены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во</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первых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полигенной</w:t>
      </w:r>
    </w:p>
    <w:p w14:paraId="0E2CFECB"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стр</w:t>
      </w:r>
      <w:r w:rsidRPr="007F4C05">
        <w:rPr>
          <w:rFonts w:ascii="Helvetica" w:hAnsi="Helvetica" w:cs="Helvetica"/>
          <w:b/>
          <w:bCs/>
          <w:color w:val="222222"/>
          <w:sz w:val="21"/>
          <w:szCs w:val="21"/>
        </w:rPr>
        <w:t>. 4</w:t>
      </w:r>
    </w:p>
    <w:p w14:paraId="6F377002"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неферментативных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белков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позволяет</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наметить</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подходы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для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выяснения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адаптивной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селекционной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ценности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генетических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факторов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до</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сих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пор</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не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контролируемых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це­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ленаправленного</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использования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селекционном</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процессе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Характер­</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но</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что</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эти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исследования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помогают</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решить</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основные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проблемы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селекции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подбор</w:t>
      </w:r>
    </w:p>
    <w:p w14:paraId="3CD0FAC2" w14:textId="77777777" w:rsidR="007F4C05" w:rsidRPr="007F4C05" w:rsidRDefault="007F4C05" w:rsidP="007F4C05">
      <w:pPr>
        <w:rPr>
          <w:rFonts w:ascii="Helvetica" w:hAnsi="Helvetica" w:cs="Helvetica"/>
          <w:b/>
          <w:bCs/>
          <w:color w:val="222222"/>
          <w:sz w:val="21"/>
          <w:szCs w:val="21"/>
        </w:rPr>
      </w:pPr>
    </w:p>
    <w:p w14:paraId="3830AC09"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Оглавление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диссертации</w:t>
      </w:r>
    </w:p>
    <w:p w14:paraId="3E449AA7"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доктор</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биологических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наук</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Нецветаев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Владимир</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Павлович</w:t>
      </w:r>
    </w:p>
    <w:p w14:paraId="68EDDA26"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lastRenderedPageBreak/>
        <w:t>Введение</w:t>
      </w:r>
    </w:p>
    <w:p w14:paraId="07D6C9B6" w14:textId="77777777" w:rsidR="007F4C05" w:rsidRPr="007F4C05" w:rsidRDefault="007F4C05" w:rsidP="007F4C05">
      <w:pPr>
        <w:rPr>
          <w:rFonts w:ascii="Helvetica" w:hAnsi="Helvetica" w:cs="Helvetica"/>
          <w:b/>
          <w:bCs/>
          <w:color w:val="222222"/>
          <w:sz w:val="21"/>
          <w:szCs w:val="21"/>
        </w:rPr>
      </w:pPr>
    </w:p>
    <w:p w14:paraId="5604FFCA"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Глава</w:t>
      </w:r>
      <w:r w:rsidRPr="007F4C05">
        <w:rPr>
          <w:rFonts w:ascii="Helvetica" w:hAnsi="Helvetica" w:cs="Helvetica"/>
          <w:b/>
          <w:bCs/>
          <w:color w:val="222222"/>
          <w:sz w:val="21"/>
          <w:szCs w:val="21"/>
        </w:rPr>
        <w:t xml:space="preserve"> I. </w:t>
      </w:r>
      <w:r w:rsidRPr="007F4C05">
        <w:rPr>
          <w:rFonts w:ascii="Helvetica" w:hAnsi="Helvetica" w:cs="Helvetica" w:hint="eastAsia"/>
          <w:b/>
          <w:bCs/>
          <w:color w:val="222222"/>
          <w:sz w:val="21"/>
          <w:szCs w:val="21"/>
        </w:rPr>
        <w:t>ЗАПАСНЫЕ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БЕЛКИ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СЕМЕНИ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ФЕРМЕНТЫ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У</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СЕЛЬСКОХОЗЯЙСТВЕННЫХ</w:t>
      </w:r>
    </w:p>
    <w:p w14:paraId="18D5DCD3" w14:textId="77777777" w:rsidR="007F4C05" w:rsidRPr="007F4C05" w:rsidRDefault="007F4C05" w:rsidP="007F4C05">
      <w:pPr>
        <w:rPr>
          <w:rFonts w:ascii="Helvetica" w:hAnsi="Helvetica" w:cs="Helvetica"/>
          <w:b/>
          <w:bCs/>
          <w:color w:val="222222"/>
          <w:sz w:val="21"/>
          <w:szCs w:val="21"/>
        </w:rPr>
      </w:pPr>
    </w:p>
    <w:p w14:paraId="5F854877"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РАСТЕНИИ</w:t>
      </w:r>
      <w:r w:rsidRPr="007F4C05">
        <w:rPr>
          <w:rFonts w:ascii="Helvetica" w:hAnsi="Helvetica" w:cs="Helvetica"/>
          <w:b/>
          <w:bCs/>
          <w:color w:val="222222"/>
          <w:sz w:val="21"/>
          <w:szCs w:val="21"/>
        </w:rPr>
        <w:t xml:space="preserve"> . </w:t>
      </w:r>
      <w:r w:rsidRPr="007F4C05">
        <w:rPr>
          <w:rFonts w:ascii="Helvetica" w:hAnsi="Helvetica" w:cs="Helvetica" w:hint="eastAsia"/>
          <w:b/>
          <w:bCs/>
          <w:color w:val="222222"/>
          <w:sz w:val="21"/>
          <w:szCs w:val="21"/>
        </w:rPr>
        <w:t>И</w:t>
      </w:r>
    </w:p>
    <w:p w14:paraId="1739F7D1" w14:textId="77777777" w:rsidR="007F4C05" w:rsidRPr="007F4C05" w:rsidRDefault="007F4C05" w:rsidP="007F4C05">
      <w:pPr>
        <w:rPr>
          <w:rFonts w:ascii="Helvetica" w:hAnsi="Helvetica" w:cs="Helvetica"/>
          <w:b/>
          <w:bCs/>
          <w:color w:val="222222"/>
          <w:sz w:val="21"/>
          <w:szCs w:val="21"/>
        </w:rPr>
      </w:pPr>
    </w:p>
    <w:p w14:paraId="25E4C6B3"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1.1. </w:t>
      </w:r>
      <w:r w:rsidRPr="007F4C05">
        <w:rPr>
          <w:rFonts w:ascii="Helvetica" w:hAnsi="Helvetica" w:cs="Helvetica" w:hint="eastAsia"/>
          <w:b/>
          <w:bCs/>
          <w:color w:val="222222"/>
          <w:sz w:val="21"/>
          <w:szCs w:val="21"/>
        </w:rPr>
        <w:t>Белки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семян</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ферменты</w:t>
      </w:r>
      <w:r w:rsidRPr="007F4C05">
        <w:rPr>
          <w:rFonts w:ascii="Helvetica" w:hAnsi="Helvetica" w:cs="Helvetica"/>
          <w:b/>
          <w:bCs/>
          <w:color w:val="222222"/>
          <w:sz w:val="21"/>
          <w:szCs w:val="21"/>
        </w:rPr>
        <w:t xml:space="preserve"> - </w:t>
      </w:r>
      <w:r w:rsidRPr="007F4C05">
        <w:rPr>
          <w:rFonts w:ascii="Helvetica" w:hAnsi="Helvetica" w:cs="Helvetica" w:hint="eastAsia"/>
          <w:b/>
          <w:bCs/>
          <w:color w:val="222222"/>
          <w:sz w:val="21"/>
          <w:szCs w:val="21"/>
        </w:rPr>
        <w:t>функциональная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роль</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значение</w:t>
      </w:r>
    </w:p>
    <w:p w14:paraId="54A7763A" w14:textId="77777777" w:rsidR="007F4C05" w:rsidRPr="007F4C05" w:rsidRDefault="007F4C05" w:rsidP="007F4C05">
      <w:pPr>
        <w:rPr>
          <w:rFonts w:ascii="Helvetica" w:hAnsi="Helvetica" w:cs="Helvetica"/>
          <w:b/>
          <w:bCs/>
          <w:color w:val="222222"/>
          <w:sz w:val="21"/>
          <w:szCs w:val="21"/>
        </w:rPr>
      </w:pPr>
    </w:p>
    <w:p w14:paraId="376F6790"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1.2. </w:t>
      </w:r>
      <w:r w:rsidRPr="007F4C05">
        <w:rPr>
          <w:rFonts w:ascii="Helvetica" w:hAnsi="Helvetica" w:cs="Helvetica" w:hint="eastAsia"/>
          <w:b/>
          <w:bCs/>
          <w:color w:val="222222"/>
          <w:sz w:val="21"/>
          <w:szCs w:val="21"/>
        </w:rPr>
        <w:t>Генетический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контроль</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запасных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белков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энзимов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у</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ячменя</w:t>
      </w:r>
      <w:r w:rsidRPr="007F4C05">
        <w:rPr>
          <w:rFonts w:ascii="Helvetica" w:hAnsi="Helvetica" w:cs="Helvetica"/>
          <w:b/>
          <w:bCs/>
          <w:color w:val="222222"/>
          <w:sz w:val="21"/>
          <w:szCs w:val="21"/>
        </w:rPr>
        <w:t>.</w:t>
      </w:r>
    </w:p>
    <w:p w14:paraId="47E4C6A5" w14:textId="77777777" w:rsidR="007F4C05" w:rsidRPr="007F4C05" w:rsidRDefault="007F4C05" w:rsidP="007F4C05">
      <w:pPr>
        <w:rPr>
          <w:rFonts w:ascii="Helvetica" w:hAnsi="Helvetica" w:cs="Helvetica"/>
          <w:b/>
          <w:bCs/>
          <w:color w:val="222222"/>
          <w:sz w:val="21"/>
          <w:szCs w:val="21"/>
        </w:rPr>
      </w:pPr>
    </w:p>
    <w:p w14:paraId="2EA57EC9"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1.3. </w:t>
      </w:r>
      <w:r w:rsidRPr="007F4C05">
        <w:rPr>
          <w:rFonts w:ascii="Helvetica" w:hAnsi="Helvetica" w:cs="Helvetica" w:hint="eastAsia"/>
          <w:b/>
          <w:bCs/>
          <w:color w:val="222222"/>
          <w:sz w:val="21"/>
          <w:szCs w:val="21"/>
        </w:rPr>
        <w:t>Генетический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контроль</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запасных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белков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энзимов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у</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других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сельскохозяйственных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культур</w:t>
      </w:r>
    </w:p>
    <w:p w14:paraId="1DFDAC81" w14:textId="77777777" w:rsidR="007F4C05" w:rsidRPr="007F4C05" w:rsidRDefault="007F4C05" w:rsidP="007F4C05">
      <w:pPr>
        <w:rPr>
          <w:rFonts w:ascii="Helvetica" w:hAnsi="Helvetica" w:cs="Helvetica"/>
          <w:b/>
          <w:bCs/>
          <w:color w:val="222222"/>
          <w:sz w:val="21"/>
          <w:szCs w:val="21"/>
        </w:rPr>
      </w:pPr>
    </w:p>
    <w:p w14:paraId="27CF8F48"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Глава</w:t>
      </w:r>
      <w:r w:rsidRPr="007F4C05">
        <w:rPr>
          <w:rFonts w:ascii="Helvetica" w:hAnsi="Helvetica" w:cs="Helvetica"/>
          <w:b/>
          <w:bCs/>
          <w:color w:val="222222"/>
          <w:sz w:val="21"/>
          <w:szCs w:val="21"/>
        </w:rPr>
        <w:t xml:space="preserve"> II. </w:t>
      </w:r>
      <w:r w:rsidRPr="007F4C05">
        <w:rPr>
          <w:rFonts w:ascii="Helvetica" w:hAnsi="Helvetica" w:cs="Helvetica" w:hint="eastAsia"/>
          <w:b/>
          <w:bCs/>
          <w:color w:val="222222"/>
          <w:sz w:val="21"/>
          <w:szCs w:val="21"/>
        </w:rPr>
        <w:t>МАТЕРИАЛ</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МЕТОДЫ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ИССЛЕДОВАНИИ</w:t>
      </w:r>
      <w:r w:rsidRPr="007F4C05">
        <w:rPr>
          <w:rFonts w:ascii="Helvetica" w:hAnsi="Helvetica" w:cs="Helvetica"/>
          <w:b/>
          <w:bCs/>
          <w:color w:val="222222"/>
          <w:sz w:val="21"/>
          <w:szCs w:val="21"/>
        </w:rPr>
        <w:t>.</w:t>
      </w:r>
    </w:p>
    <w:p w14:paraId="60B87C65" w14:textId="77777777" w:rsidR="007F4C05" w:rsidRPr="007F4C05" w:rsidRDefault="007F4C05" w:rsidP="007F4C05">
      <w:pPr>
        <w:rPr>
          <w:rFonts w:ascii="Helvetica" w:hAnsi="Helvetica" w:cs="Helvetica"/>
          <w:b/>
          <w:bCs/>
          <w:color w:val="222222"/>
          <w:sz w:val="21"/>
          <w:szCs w:val="21"/>
        </w:rPr>
      </w:pPr>
    </w:p>
    <w:p w14:paraId="20891439"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2.1. </w:t>
      </w:r>
      <w:r w:rsidRPr="007F4C05">
        <w:rPr>
          <w:rFonts w:ascii="Helvetica" w:hAnsi="Helvetica" w:cs="Helvetica" w:hint="eastAsia"/>
          <w:b/>
          <w:bCs/>
          <w:color w:val="222222"/>
          <w:sz w:val="21"/>
          <w:szCs w:val="21"/>
        </w:rPr>
        <w:t>Растительный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материал</w:t>
      </w:r>
    </w:p>
    <w:p w14:paraId="45D986E7" w14:textId="77777777" w:rsidR="007F4C05" w:rsidRPr="007F4C05" w:rsidRDefault="007F4C05" w:rsidP="007F4C05">
      <w:pPr>
        <w:rPr>
          <w:rFonts w:ascii="Helvetica" w:hAnsi="Helvetica" w:cs="Helvetica"/>
          <w:b/>
          <w:bCs/>
          <w:color w:val="222222"/>
          <w:sz w:val="21"/>
          <w:szCs w:val="21"/>
        </w:rPr>
      </w:pPr>
    </w:p>
    <w:p w14:paraId="45192E99"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2.2. </w:t>
      </w:r>
      <w:r w:rsidRPr="007F4C05">
        <w:rPr>
          <w:rFonts w:ascii="Helvetica" w:hAnsi="Helvetica" w:cs="Helvetica" w:hint="eastAsia"/>
          <w:b/>
          <w:bCs/>
          <w:color w:val="222222"/>
          <w:sz w:val="21"/>
          <w:szCs w:val="21"/>
        </w:rPr>
        <w:t>Статистические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методы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исследований</w:t>
      </w:r>
    </w:p>
    <w:p w14:paraId="721D85E3" w14:textId="77777777" w:rsidR="007F4C05" w:rsidRPr="007F4C05" w:rsidRDefault="007F4C05" w:rsidP="007F4C05">
      <w:pPr>
        <w:rPr>
          <w:rFonts w:ascii="Helvetica" w:hAnsi="Helvetica" w:cs="Helvetica"/>
          <w:b/>
          <w:bCs/>
          <w:color w:val="222222"/>
          <w:sz w:val="21"/>
          <w:szCs w:val="21"/>
        </w:rPr>
      </w:pPr>
    </w:p>
    <w:p w14:paraId="71A63B4A"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2.3. </w:t>
      </w:r>
      <w:r w:rsidRPr="007F4C05">
        <w:rPr>
          <w:rFonts w:ascii="Helvetica" w:hAnsi="Helvetica" w:cs="Helvetica" w:hint="eastAsia"/>
          <w:b/>
          <w:bCs/>
          <w:color w:val="222222"/>
          <w:sz w:val="21"/>
          <w:szCs w:val="21"/>
        </w:rPr>
        <w:t>Биохимические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технологические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методы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исследований</w:t>
      </w:r>
    </w:p>
    <w:p w14:paraId="113D8065" w14:textId="77777777" w:rsidR="007F4C05" w:rsidRPr="007F4C05" w:rsidRDefault="007F4C05" w:rsidP="007F4C05">
      <w:pPr>
        <w:rPr>
          <w:rFonts w:ascii="Helvetica" w:hAnsi="Helvetica" w:cs="Helvetica"/>
          <w:b/>
          <w:bCs/>
          <w:color w:val="222222"/>
          <w:sz w:val="21"/>
          <w:szCs w:val="21"/>
        </w:rPr>
      </w:pPr>
    </w:p>
    <w:p w14:paraId="7F735590"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Глава</w:t>
      </w:r>
      <w:r w:rsidRPr="007F4C05">
        <w:rPr>
          <w:rFonts w:ascii="Helvetica" w:hAnsi="Helvetica" w:cs="Helvetica"/>
          <w:b/>
          <w:bCs/>
          <w:color w:val="222222"/>
          <w:sz w:val="21"/>
          <w:szCs w:val="21"/>
        </w:rPr>
        <w:t xml:space="preserve"> III. </w:t>
      </w:r>
      <w:r w:rsidRPr="007F4C05">
        <w:rPr>
          <w:rFonts w:ascii="Helvetica" w:hAnsi="Helvetica" w:cs="Helvetica" w:hint="eastAsia"/>
          <w:b/>
          <w:bCs/>
          <w:color w:val="222222"/>
          <w:sz w:val="21"/>
          <w:szCs w:val="21"/>
        </w:rPr>
        <w:t>ГЕНЕТИЧЕСКИЙ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ПОЛИМОРФИЗМ</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ФЕРМЕНТАТИВНЫХ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ЗАПАСНЫХ</w:t>
      </w:r>
    </w:p>
    <w:p w14:paraId="06A68255" w14:textId="77777777" w:rsidR="007F4C05" w:rsidRPr="007F4C05" w:rsidRDefault="007F4C05" w:rsidP="007F4C05">
      <w:pPr>
        <w:rPr>
          <w:rFonts w:ascii="Helvetica" w:hAnsi="Helvetica" w:cs="Helvetica"/>
          <w:b/>
          <w:bCs/>
          <w:color w:val="222222"/>
          <w:sz w:val="21"/>
          <w:szCs w:val="21"/>
        </w:rPr>
      </w:pPr>
    </w:p>
    <w:p w14:paraId="3CE2A4A9"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БЕЛКОВ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ЯЧМЕНЯ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ДРУГИХ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СЕЛЬСКОХОЗЯЙСТВЕННЫХ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КУЛЬТУР</w:t>
      </w:r>
    </w:p>
    <w:p w14:paraId="5DD3C08F" w14:textId="77777777" w:rsidR="007F4C05" w:rsidRPr="007F4C05" w:rsidRDefault="007F4C05" w:rsidP="007F4C05">
      <w:pPr>
        <w:rPr>
          <w:rFonts w:ascii="Helvetica" w:hAnsi="Helvetica" w:cs="Helvetica"/>
          <w:b/>
          <w:bCs/>
          <w:color w:val="222222"/>
          <w:sz w:val="21"/>
          <w:szCs w:val="21"/>
        </w:rPr>
      </w:pPr>
    </w:p>
    <w:p w14:paraId="1F8F0DA3"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lastRenderedPageBreak/>
        <w:t xml:space="preserve">3.1. </w:t>
      </w:r>
      <w:r w:rsidRPr="007F4C05">
        <w:rPr>
          <w:rFonts w:ascii="Helvetica" w:hAnsi="Helvetica" w:cs="Helvetica" w:hint="eastAsia"/>
          <w:b/>
          <w:bCs/>
          <w:color w:val="222222"/>
          <w:sz w:val="21"/>
          <w:szCs w:val="21"/>
        </w:rPr>
        <w:t>Эстеразы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СК</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Ф</w:t>
      </w:r>
      <w:r w:rsidRPr="007F4C05">
        <w:rPr>
          <w:rFonts w:ascii="Helvetica" w:hAnsi="Helvetica" w:cs="Helvetica"/>
          <w:b/>
          <w:bCs/>
          <w:color w:val="222222"/>
          <w:sz w:val="21"/>
          <w:szCs w:val="21"/>
        </w:rPr>
        <w:t>. 3.1.1.).</w:t>
      </w:r>
    </w:p>
    <w:p w14:paraId="4E0AD7F7" w14:textId="77777777" w:rsidR="007F4C05" w:rsidRPr="007F4C05" w:rsidRDefault="007F4C05" w:rsidP="007F4C05">
      <w:pPr>
        <w:rPr>
          <w:rFonts w:ascii="Helvetica" w:hAnsi="Helvetica" w:cs="Helvetica"/>
          <w:b/>
          <w:bCs/>
          <w:color w:val="222222"/>
          <w:sz w:val="21"/>
          <w:szCs w:val="21"/>
        </w:rPr>
      </w:pPr>
    </w:p>
    <w:p w14:paraId="110C0FF3"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3.2. </w:t>
      </w:r>
      <w:r w:rsidRPr="007F4C05">
        <w:rPr>
          <w:rFonts w:ascii="Helvetica" w:hAnsi="Helvetica" w:cs="Helvetica" w:hint="eastAsia"/>
          <w:b/>
          <w:bCs/>
          <w:color w:val="222222"/>
          <w:sz w:val="21"/>
          <w:szCs w:val="21"/>
        </w:rPr>
        <w:t>Супероксиддисмутаза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Ф</w:t>
      </w:r>
      <w:r w:rsidRPr="007F4C05">
        <w:rPr>
          <w:rFonts w:ascii="Helvetica" w:hAnsi="Helvetica" w:cs="Helvetica"/>
          <w:b/>
          <w:bCs/>
          <w:color w:val="222222"/>
          <w:sz w:val="21"/>
          <w:szCs w:val="21"/>
        </w:rPr>
        <w:t>. 1.15.1.1.).</w:t>
      </w:r>
    </w:p>
    <w:p w14:paraId="16CCA25D" w14:textId="77777777" w:rsidR="007F4C05" w:rsidRPr="007F4C05" w:rsidRDefault="007F4C05" w:rsidP="007F4C05">
      <w:pPr>
        <w:rPr>
          <w:rFonts w:ascii="Helvetica" w:hAnsi="Helvetica" w:cs="Helvetica"/>
          <w:b/>
          <w:bCs/>
          <w:color w:val="222222"/>
          <w:sz w:val="21"/>
          <w:szCs w:val="21"/>
        </w:rPr>
      </w:pPr>
    </w:p>
    <w:p w14:paraId="437D8F65"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3.3. </w:t>
      </w:r>
      <w:r w:rsidRPr="007F4C05">
        <w:rPr>
          <w:rFonts w:ascii="Helvetica" w:hAnsi="Helvetica" w:cs="Helvetica" w:hint="eastAsia"/>
          <w:b/>
          <w:bCs/>
          <w:color w:val="222222"/>
          <w:sz w:val="21"/>
          <w:szCs w:val="21"/>
        </w:rPr>
        <w:t>Альфа</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амилаза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СК</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Ф</w:t>
      </w:r>
      <w:r w:rsidRPr="007F4C05">
        <w:rPr>
          <w:rFonts w:ascii="Helvetica" w:hAnsi="Helvetica" w:cs="Helvetica"/>
          <w:b/>
          <w:bCs/>
          <w:color w:val="222222"/>
          <w:sz w:val="21"/>
          <w:szCs w:val="21"/>
        </w:rPr>
        <w:t>. 3.2.1.1.).</w:t>
      </w:r>
    </w:p>
    <w:p w14:paraId="42F2E5B7" w14:textId="77777777" w:rsidR="007F4C05" w:rsidRPr="007F4C05" w:rsidRDefault="007F4C05" w:rsidP="007F4C05">
      <w:pPr>
        <w:rPr>
          <w:rFonts w:ascii="Helvetica" w:hAnsi="Helvetica" w:cs="Helvetica"/>
          <w:b/>
          <w:bCs/>
          <w:color w:val="222222"/>
          <w:sz w:val="21"/>
          <w:szCs w:val="21"/>
        </w:rPr>
      </w:pPr>
    </w:p>
    <w:p w14:paraId="7B637704"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3.4. </w:t>
      </w:r>
      <w:r w:rsidRPr="007F4C05">
        <w:rPr>
          <w:rFonts w:ascii="Helvetica" w:hAnsi="Helvetica" w:cs="Helvetica" w:hint="eastAsia"/>
          <w:b/>
          <w:bCs/>
          <w:color w:val="222222"/>
          <w:sz w:val="21"/>
          <w:szCs w:val="21"/>
        </w:rPr>
        <w:t>Бета</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амилаза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СК</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Ф</w:t>
      </w:r>
      <w:r w:rsidRPr="007F4C05">
        <w:rPr>
          <w:rFonts w:ascii="Helvetica" w:hAnsi="Helvetica" w:cs="Helvetica"/>
          <w:b/>
          <w:bCs/>
          <w:color w:val="222222"/>
          <w:sz w:val="21"/>
          <w:szCs w:val="21"/>
        </w:rPr>
        <w:t>. 3.2.1.2. ).</w:t>
      </w:r>
    </w:p>
    <w:p w14:paraId="31D9D6FB" w14:textId="77777777" w:rsidR="007F4C05" w:rsidRPr="007F4C05" w:rsidRDefault="007F4C05" w:rsidP="007F4C05">
      <w:pPr>
        <w:rPr>
          <w:rFonts w:ascii="Helvetica" w:hAnsi="Helvetica" w:cs="Helvetica"/>
          <w:b/>
          <w:bCs/>
          <w:color w:val="222222"/>
          <w:sz w:val="21"/>
          <w:szCs w:val="21"/>
        </w:rPr>
      </w:pPr>
    </w:p>
    <w:p w14:paraId="0D191ED9"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3.5. 6-</w:t>
      </w:r>
      <w:r w:rsidRPr="007F4C05">
        <w:rPr>
          <w:rFonts w:ascii="Helvetica" w:hAnsi="Helvetica" w:cs="Helvetica" w:hint="eastAsia"/>
          <w:b/>
          <w:bCs/>
          <w:color w:val="222222"/>
          <w:sz w:val="21"/>
          <w:szCs w:val="21"/>
        </w:rPr>
        <w:t>фосфоглюконатдегидрогеназа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Ф</w:t>
      </w:r>
      <w:r w:rsidRPr="007F4C05">
        <w:rPr>
          <w:rFonts w:ascii="Helvetica" w:hAnsi="Helvetica" w:cs="Helvetica"/>
          <w:b/>
          <w:bCs/>
          <w:color w:val="222222"/>
          <w:sz w:val="21"/>
          <w:szCs w:val="21"/>
        </w:rPr>
        <w:t>. 1.1.1.44.)</w:t>
      </w:r>
    </w:p>
    <w:p w14:paraId="17C11F22" w14:textId="77777777" w:rsidR="007F4C05" w:rsidRPr="007F4C05" w:rsidRDefault="007F4C05" w:rsidP="007F4C05">
      <w:pPr>
        <w:rPr>
          <w:rFonts w:ascii="Helvetica" w:hAnsi="Helvetica" w:cs="Helvetica"/>
          <w:b/>
          <w:bCs/>
          <w:color w:val="222222"/>
          <w:sz w:val="21"/>
          <w:szCs w:val="21"/>
        </w:rPr>
      </w:pPr>
    </w:p>
    <w:p w14:paraId="66D42CF2"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3.6. </w:t>
      </w:r>
      <w:r w:rsidRPr="007F4C05">
        <w:rPr>
          <w:rFonts w:ascii="Helvetica" w:hAnsi="Helvetica" w:cs="Helvetica" w:hint="eastAsia"/>
          <w:b/>
          <w:bCs/>
          <w:color w:val="222222"/>
          <w:sz w:val="21"/>
          <w:szCs w:val="21"/>
        </w:rPr>
        <w:t>Пероксидаза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СК</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Ф</w:t>
      </w:r>
      <w:r w:rsidRPr="007F4C05">
        <w:rPr>
          <w:rFonts w:ascii="Helvetica" w:hAnsi="Helvetica" w:cs="Helvetica"/>
          <w:b/>
          <w:bCs/>
          <w:color w:val="222222"/>
          <w:sz w:val="21"/>
          <w:szCs w:val="21"/>
        </w:rPr>
        <w:t>. 1.11.1.7.).</w:t>
      </w:r>
    </w:p>
    <w:p w14:paraId="74CD38B2" w14:textId="77777777" w:rsidR="007F4C05" w:rsidRPr="007F4C05" w:rsidRDefault="007F4C05" w:rsidP="007F4C05">
      <w:pPr>
        <w:rPr>
          <w:rFonts w:ascii="Helvetica" w:hAnsi="Helvetica" w:cs="Helvetica"/>
          <w:b/>
          <w:bCs/>
          <w:color w:val="222222"/>
          <w:sz w:val="21"/>
          <w:szCs w:val="21"/>
        </w:rPr>
      </w:pPr>
    </w:p>
    <w:p w14:paraId="0004FD61"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3.7. </w:t>
      </w:r>
      <w:r w:rsidRPr="007F4C05">
        <w:rPr>
          <w:rFonts w:ascii="Helvetica" w:hAnsi="Helvetica" w:cs="Helvetica" w:hint="eastAsia"/>
          <w:b/>
          <w:bCs/>
          <w:color w:val="222222"/>
          <w:sz w:val="21"/>
          <w:szCs w:val="21"/>
        </w:rPr>
        <w:t>Гордеины</w:t>
      </w:r>
      <w:r w:rsidRPr="007F4C05">
        <w:rPr>
          <w:rFonts w:ascii="Helvetica" w:hAnsi="Helvetica" w:cs="Helvetica"/>
          <w:b/>
          <w:bCs/>
          <w:color w:val="222222"/>
          <w:sz w:val="21"/>
          <w:szCs w:val="21"/>
        </w:rPr>
        <w:t>.</w:t>
      </w:r>
    </w:p>
    <w:p w14:paraId="5A791754" w14:textId="77777777" w:rsidR="007F4C05" w:rsidRPr="007F4C05" w:rsidRDefault="007F4C05" w:rsidP="007F4C05">
      <w:pPr>
        <w:rPr>
          <w:rFonts w:ascii="Helvetica" w:hAnsi="Helvetica" w:cs="Helvetica"/>
          <w:b/>
          <w:bCs/>
          <w:color w:val="222222"/>
          <w:sz w:val="21"/>
          <w:szCs w:val="21"/>
        </w:rPr>
      </w:pPr>
    </w:p>
    <w:p w14:paraId="7280C7FB"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3.8. </w:t>
      </w:r>
      <w:r w:rsidRPr="007F4C05">
        <w:rPr>
          <w:rFonts w:ascii="Helvetica" w:hAnsi="Helvetica" w:cs="Helvetica" w:hint="eastAsia"/>
          <w:b/>
          <w:bCs/>
          <w:color w:val="222222"/>
          <w:sz w:val="21"/>
          <w:szCs w:val="21"/>
        </w:rPr>
        <w:t>Запасные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белки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семени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подсолнечника</w:t>
      </w:r>
    </w:p>
    <w:p w14:paraId="5184E769" w14:textId="77777777" w:rsidR="007F4C05" w:rsidRPr="007F4C05" w:rsidRDefault="007F4C05" w:rsidP="007F4C05">
      <w:pPr>
        <w:rPr>
          <w:rFonts w:ascii="Helvetica" w:hAnsi="Helvetica" w:cs="Helvetica"/>
          <w:b/>
          <w:bCs/>
          <w:color w:val="222222"/>
          <w:sz w:val="21"/>
          <w:szCs w:val="21"/>
        </w:rPr>
      </w:pPr>
    </w:p>
    <w:p w14:paraId="72AE9177"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Глава</w:t>
      </w:r>
      <w:r w:rsidRPr="007F4C05">
        <w:rPr>
          <w:rFonts w:ascii="Helvetica" w:hAnsi="Helvetica" w:cs="Helvetica"/>
          <w:b/>
          <w:bCs/>
          <w:color w:val="222222"/>
          <w:sz w:val="21"/>
          <w:szCs w:val="21"/>
        </w:rPr>
        <w:t xml:space="preserve"> IV. </w:t>
      </w:r>
      <w:r w:rsidRPr="007F4C05">
        <w:rPr>
          <w:rFonts w:ascii="Helvetica" w:hAnsi="Helvetica" w:cs="Helvetica" w:hint="eastAsia"/>
          <w:b/>
          <w:bCs/>
          <w:color w:val="222222"/>
          <w:sz w:val="21"/>
          <w:szCs w:val="21"/>
        </w:rPr>
        <w:t>ЛОКАЛИЗАЦИЯ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ГЕНЕТИЧЕСКИХ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ФАКТОРОВ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ОПРЕДЕЛЯЮЩИХ</w:t>
      </w:r>
    </w:p>
    <w:p w14:paraId="2E0F78C5" w14:textId="77777777" w:rsidR="007F4C05" w:rsidRPr="007F4C05" w:rsidRDefault="007F4C05" w:rsidP="007F4C05">
      <w:pPr>
        <w:rPr>
          <w:rFonts w:ascii="Helvetica" w:hAnsi="Helvetica" w:cs="Helvetica"/>
          <w:b/>
          <w:bCs/>
          <w:color w:val="222222"/>
          <w:sz w:val="21"/>
          <w:szCs w:val="21"/>
        </w:rPr>
      </w:pPr>
    </w:p>
    <w:p w14:paraId="2298DED5"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ВАРИАНТНЫИ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СОСТАВ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ФЕРМЕНТОВ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ЗАПАСНЫХ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БЕЛКОВ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ЯЧМЕНЯ</w:t>
      </w:r>
    </w:p>
    <w:p w14:paraId="5DA94CDF" w14:textId="77777777" w:rsidR="007F4C05" w:rsidRPr="007F4C05" w:rsidRDefault="007F4C05" w:rsidP="007F4C05">
      <w:pPr>
        <w:rPr>
          <w:rFonts w:ascii="Helvetica" w:hAnsi="Helvetica" w:cs="Helvetica"/>
          <w:b/>
          <w:bCs/>
          <w:color w:val="222222"/>
          <w:sz w:val="21"/>
          <w:szCs w:val="21"/>
        </w:rPr>
      </w:pPr>
    </w:p>
    <w:p w14:paraId="42F6E965"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4.1. </w:t>
      </w:r>
      <w:r w:rsidRPr="007F4C05">
        <w:rPr>
          <w:rFonts w:ascii="Helvetica" w:hAnsi="Helvetica" w:cs="Helvetica" w:hint="eastAsia"/>
          <w:b/>
          <w:bCs/>
          <w:color w:val="222222"/>
          <w:sz w:val="21"/>
          <w:szCs w:val="21"/>
        </w:rPr>
        <w:t>Эстеразы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СК</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Ф</w:t>
      </w:r>
      <w:r w:rsidRPr="007F4C05">
        <w:rPr>
          <w:rFonts w:ascii="Helvetica" w:hAnsi="Helvetica" w:cs="Helvetica"/>
          <w:b/>
          <w:bCs/>
          <w:color w:val="222222"/>
          <w:sz w:val="21"/>
          <w:szCs w:val="21"/>
        </w:rPr>
        <w:t>. 3.1.1.).</w:t>
      </w:r>
    </w:p>
    <w:p w14:paraId="15648E20" w14:textId="77777777" w:rsidR="007F4C05" w:rsidRPr="007F4C05" w:rsidRDefault="007F4C05" w:rsidP="007F4C05">
      <w:pPr>
        <w:rPr>
          <w:rFonts w:ascii="Helvetica" w:hAnsi="Helvetica" w:cs="Helvetica"/>
          <w:b/>
          <w:bCs/>
          <w:color w:val="222222"/>
          <w:sz w:val="21"/>
          <w:szCs w:val="21"/>
        </w:rPr>
      </w:pPr>
    </w:p>
    <w:p w14:paraId="4DAD3193"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4.2. </w:t>
      </w:r>
      <w:r w:rsidRPr="007F4C05">
        <w:rPr>
          <w:rFonts w:ascii="Helvetica" w:hAnsi="Helvetica" w:cs="Helvetica" w:hint="eastAsia"/>
          <w:b/>
          <w:bCs/>
          <w:color w:val="222222"/>
          <w:sz w:val="21"/>
          <w:szCs w:val="21"/>
        </w:rPr>
        <w:t>Супероксиддисмутаза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СК</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Ф</w:t>
      </w:r>
      <w:r w:rsidRPr="007F4C05">
        <w:rPr>
          <w:rFonts w:ascii="Helvetica" w:hAnsi="Helvetica" w:cs="Helvetica"/>
          <w:b/>
          <w:bCs/>
          <w:color w:val="222222"/>
          <w:sz w:val="21"/>
          <w:szCs w:val="21"/>
        </w:rPr>
        <w:t>. 1.15.1.1.)</w:t>
      </w:r>
    </w:p>
    <w:p w14:paraId="0853A6FA" w14:textId="77777777" w:rsidR="007F4C05" w:rsidRPr="007F4C05" w:rsidRDefault="007F4C05" w:rsidP="007F4C05">
      <w:pPr>
        <w:rPr>
          <w:rFonts w:ascii="Helvetica" w:hAnsi="Helvetica" w:cs="Helvetica"/>
          <w:b/>
          <w:bCs/>
          <w:color w:val="222222"/>
          <w:sz w:val="21"/>
          <w:szCs w:val="21"/>
        </w:rPr>
      </w:pPr>
    </w:p>
    <w:p w14:paraId="0C397EBE"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4.3. </w:t>
      </w:r>
      <w:r w:rsidRPr="007F4C05">
        <w:rPr>
          <w:rFonts w:ascii="Helvetica" w:hAnsi="Helvetica" w:cs="Helvetica" w:hint="eastAsia"/>
          <w:b/>
          <w:bCs/>
          <w:color w:val="222222"/>
          <w:sz w:val="21"/>
          <w:szCs w:val="21"/>
        </w:rPr>
        <w:t>Альфа</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амилаза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СК</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Ф</w:t>
      </w:r>
      <w:r w:rsidRPr="007F4C05">
        <w:rPr>
          <w:rFonts w:ascii="Helvetica" w:hAnsi="Helvetica" w:cs="Helvetica"/>
          <w:b/>
          <w:bCs/>
          <w:color w:val="222222"/>
          <w:sz w:val="21"/>
          <w:szCs w:val="21"/>
        </w:rPr>
        <w:t>. 3.2.1.1.).</w:t>
      </w:r>
    </w:p>
    <w:p w14:paraId="14C0022A" w14:textId="77777777" w:rsidR="007F4C05" w:rsidRPr="007F4C05" w:rsidRDefault="007F4C05" w:rsidP="007F4C05">
      <w:pPr>
        <w:rPr>
          <w:rFonts w:ascii="Helvetica" w:hAnsi="Helvetica" w:cs="Helvetica"/>
          <w:b/>
          <w:bCs/>
          <w:color w:val="222222"/>
          <w:sz w:val="21"/>
          <w:szCs w:val="21"/>
        </w:rPr>
      </w:pPr>
    </w:p>
    <w:p w14:paraId="251FAF25"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4.4. </w:t>
      </w:r>
      <w:r w:rsidRPr="007F4C05">
        <w:rPr>
          <w:rFonts w:ascii="Helvetica" w:hAnsi="Helvetica" w:cs="Helvetica" w:hint="eastAsia"/>
          <w:b/>
          <w:bCs/>
          <w:color w:val="222222"/>
          <w:sz w:val="21"/>
          <w:szCs w:val="21"/>
        </w:rPr>
        <w:t>Бета</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амилаза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СК</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Ф</w:t>
      </w:r>
      <w:r w:rsidRPr="007F4C05">
        <w:rPr>
          <w:rFonts w:ascii="Helvetica" w:hAnsi="Helvetica" w:cs="Helvetica"/>
          <w:b/>
          <w:bCs/>
          <w:color w:val="222222"/>
          <w:sz w:val="21"/>
          <w:szCs w:val="21"/>
        </w:rPr>
        <w:t>. 3.2.1.2.).</w:t>
      </w:r>
    </w:p>
    <w:p w14:paraId="4B8EE686" w14:textId="77777777" w:rsidR="007F4C05" w:rsidRPr="007F4C05" w:rsidRDefault="007F4C05" w:rsidP="007F4C05">
      <w:pPr>
        <w:rPr>
          <w:rFonts w:ascii="Helvetica" w:hAnsi="Helvetica" w:cs="Helvetica"/>
          <w:b/>
          <w:bCs/>
          <w:color w:val="222222"/>
          <w:sz w:val="21"/>
          <w:szCs w:val="21"/>
        </w:rPr>
      </w:pPr>
    </w:p>
    <w:p w14:paraId="442E727A"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4.5. 6-</w:t>
      </w:r>
      <w:r w:rsidRPr="007F4C05">
        <w:rPr>
          <w:rFonts w:ascii="Helvetica" w:hAnsi="Helvetica" w:cs="Helvetica" w:hint="eastAsia"/>
          <w:b/>
          <w:bCs/>
          <w:color w:val="222222"/>
          <w:sz w:val="21"/>
          <w:szCs w:val="21"/>
        </w:rPr>
        <w:t>фосфоглюконатдегидрогеназа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Ф</w:t>
      </w:r>
      <w:r w:rsidRPr="007F4C05">
        <w:rPr>
          <w:rFonts w:ascii="Helvetica" w:hAnsi="Helvetica" w:cs="Helvetica"/>
          <w:b/>
          <w:bCs/>
          <w:color w:val="222222"/>
          <w:sz w:val="21"/>
          <w:szCs w:val="21"/>
        </w:rPr>
        <w:t>. 1.1.1.44.)</w:t>
      </w:r>
    </w:p>
    <w:p w14:paraId="44EA9D51" w14:textId="77777777" w:rsidR="007F4C05" w:rsidRPr="007F4C05" w:rsidRDefault="007F4C05" w:rsidP="007F4C05">
      <w:pPr>
        <w:rPr>
          <w:rFonts w:ascii="Helvetica" w:hAnsi="Helvetica" w:cs="Helvetica"/>
          <w:b/>
          <w:bCs/>
          <w:color w:val="222222"/>
          <w:sz w:val="21"/>
          <w:szCs w:val="21"/>
        </w:rPr>
      </w:pPr>
    </w:p>
    <w:p w14:paraId="77A214F3"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4.6. </w:t>
      </w:r>
      <w:r w:rsidRPr="007F4C05">
        <w:rPr>
          <w:rFonts w:ascii="Helvetica" w:hAnsi="Helvetica" w:cs="Helvetica" w:hint="eastAsia"/>
          <w:b/>
          <w:bCs/>
          <w:color w:val="222222"/>
          <w:sz w:val="21"/>
          <w:szCs w:val="21"/>
        </w:rPr>
        <w:t>Пероксидаза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СК</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Ф</w:t>
      </w:r>
      <w:r w:rsidRPr="007F4C05">
        <w:rPr>
          <w:rFonts w:ascii="Helvetica" w:hAnsi="Helvetica" w:cs="Helvetica"/>
          <w:b/>
          <w:bCs/>
          <w:color w:val="222222"/>
          <w:sz w:val="21"/>
          <w:szCs w:val="21"/>
        </w:rPr>
        <w:t xml:space="preserve">. 1.11.1.7.)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легкорастворимые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белки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зерновки</w:t>
      </w:r>
      <w:r w:rsidRPr="007F4C05">
        <w:rPr>
          <w:rFonts w:ascii="Helvetica" w:hAnsi="Helvetica" w:cs="Helvetica"/>
          <w:b/>
          <w:bCs/>
          <w:color w:val="222222"/>
          <w:sz w:val="21"/>
          <w:szCs w:val="21"/>
        </w:rPr>
        <w:t>.</w:t>
      </w:r>
    </w:p>
    <w:p w14:paraId="200A9708" w14:textId="77777777" w:rsidR="007F4C05" w:rsidRPr="007F4C05" w:rsidRDefault="007F4C05" w:rsidP="007F4C05">
      <w:pPr>
        <w:rPr>
          <w:rFonts w:ascii="Helvetica" w:hAnsi="Helvetica" w:cs="Helvetica"/>
          <w:b/>
          <w:bCs/>
          <w:color w:val="222222"/>
          <w:sz w:val="21"/>
          <w:szCs w:val="21"/>
        </w:rPr>
      </w:pPr>
    </w:p>
    <w:p w14:paraId="5150BEFC"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4.7. </w:t>
      </w:r>
      <w:r w:rsidRPr="007F4C05">
        <w:rPr>
          <w:rFonts w:ascii="Helvetica" w:hAnsi="Helvetica" w:cs="Helvetica" w:hint="eastAsia"/>
          <w:b/>
          <w:bCs/>
          <w:color w:val="222222"/>
          <w:sz w:val="21"/>
          <w:szCs w:val="21"/>
        </w:rPr>
        <w:t>Гордеины</w:t>
      </w:r>
      <w:r w:rsidRPr="007F4C05">
        <w:rPr>
          <w:rFonts w:ascii="Helvetica" w:hAnsi="Helvetica" w:cs="Helvetica"/>
          <w:b/>
          <w:bCs/>
          <w:color w:val="222222"/>
          <w:sz w:val="21"/>
          <w:szCs w:val="21"/>
        </w:rPr>
        <w:t>.</w:t>
      </w:r>
    </w:p>
    <w:p w14:paraId="21BBA26A" w14:textId="77777777" w:rsidR="007F4C05" w:rsidRPr="007F4C05" w:rsidRDefault="007F4C05" w:rsidP="007F4C05">
      <w:pPr>
        <w:rPr>
          <w:rFonts w:ascii="Helvetica" w:hAnsi="Helvetica" w:cs="Helvetica"/>
          <w:b/>
          <w:bCs/>
          <w:color w:val="222222"/>
          <w:sz w:val="21"/>
          <w:szCs w:val="21"/>
        </w:rPr>
      </w:pPr>
    </w:p>
    <w:p w14:paraId="36528052"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4.8. </w:t>
      </w:r>
      <w:r w:rsidRPr="007F4C05">
        <w:rPr>
          <w:rFonts w:ascii="Helvetica" w:hAnsi="Helvetica" w:cs="Helvetica" w:hint="eastAsia"/>
          <w:b/>
          <w:bCs/>
          <w:color w:val="222222"/>
          <w:sz w:val="21"/>
          <w:szCs w:val="21"/>
        </w:rPr>
        <w:t>Запасные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белки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эндосперма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озимой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твердой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пшеницы</w:t>
      </w:r>
    </w:p>
    <w:p w14:paraId="16118C07" w14:textId="77777777" w:rsidR="007F4C05" w:rsidRPr="007F4C05" w:rsidRDefault="007F4C05" w:rsidP="007F4C05">
      <w:pPr>
        <w:rPr>
          <w:rFonts w:ascii="Helvetica" w:hAnsi="Helvetica" w:cs="Helvetica"/>
          <w:b/>
          <w:bCs/>
          <w:color w:val="222222"/>
          <w:sz w:val="21"/>
          <w:szCs w:val="21"/>
        </w:rPr>
      </w:pPr>
    </w:p>
    <w:p w14:paraId="3A35B1E6"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Глава</w:t>
      </w:r>
      <w:r w:rsidRPr="007F4C05">
        <w:rPr>
          <w:rFonts w:ascii="Helvetica" w:hAnsi="Helvetica" w:cs="Helvetica"/>
          <w:b/>
          <w:bCs/>
          <w:color w:val="222222"/>
          <w:sz w:val="21"/>
          <w:szCs w:val="21"/>
        </w:rPr>
        <w:t xml:space="preserve"> V. </w:t>
      </w:r>
      <w:r w:rsidRPr="007F4C05">
        <w:rPr>
          <w:rFonts w:ascii="Helvetica" w:hAnsi="Helvetica" w:cs="Helvetica" w:hint="eastAsia"/>
          <w:b/>
          <w:bCs/>
          <w:color w:val="222222"/>
          <w:sz w:val="21"/>
          <w:szCs w:val="21"/>
        </w:rPr>
        <w:t>ИСПОЛЬЗОВАНИЕ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ОРИГИНАЛЬНЫХ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МЕТОДОВ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ДЛЯ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ГЕНЕТИЧЕСКОГО</w:t>
      </w:r>
    </w:p>
    <w:p w14:paraId="38F697BA" w14:textId="77777777" w:rsidR="007F4C05" w:rsidRPr="007F4C05" w:rsidRDefault="007F4C05" w:rsidP="007F4C05">
      <w:pPr>
        <w:rPr>
          <w:rFonts w:ascii="Helvetica" w:hAnsi="Helvetica" w:cs="Helvetica"/>
          <w:b/>
          <w:bCs/>
          <w:color w:val="222222"/>
          <w:sz w:val="21"/>
          <w:szCs w:val="21"/>
        </w:rPr>
      </w:pPr>
    </w:p>
    <w:p w14:paraId="672785DF"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АНАЛИЗА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ЛОКАЛИЗАЦИИ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ГЕНОВ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У</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ЯЧМЕНЯ</w:t>
      </w:r>
    </w:p>
    <w:p w14:paraId="7247AAE7" w14:textId="77777777" w:rsidR="007F4C05" w:rsidRPr="007F4C05" w:rsidRDefault="007F4C05" w:rsidP="007F4C05">
      <w:pPr>
        <w:rPr>
          <w:rFonts w:ascii="Helvetica" w:hAnsi="Helvetica" w:cs="Helvetica"/>
          <w:b/>
          <w:bCs/>
          <w:color w:val="222222"/>
          <w:sz w:val="21"/>
          <w:szCs w:val="21"/>
        </w:rPr>
      </w:pPr>
    </w:p>
    <w:p w14:paraId="42745987"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5.1. </w:t>
      </w:r>
      <w:r w:rsidRPr="007F4C05">
        <w:rPr>
          <w:rFonts w:ascii="Helvetica" w:hAnsi="Helvetica" w:cs="Helvetica" w:hint="eastAsia"/>
          <w:b/>
          <w:bCs/>
          <w:color w:val="222222"/>
          <w:sz w:val="21"/>
          <w:szCs w:val="21"/>
        </w:rPr>
        <w:t>Картирование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генов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центромеры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помощью</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двойных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дителосомиков</w:t>
      </w:r>
    </w:p>
    <w:p w14:paraId="049B6265" w14:textId="77777777" w:rsidR="007F4C05" w:rsidRPr="007F4C05" w:rsidRDefault="007F4C05" w:rsidP="007F4C05">
      <w:pPr>
        <w:rPr>
          <w:rFonts w:ascii="Helvetica" w:hAnsi="Helvetica" w:cs="Helvetica"/>
          <w:b/>
          <w:bCs/>
          <w:color w:val="222222"/>
          <w:sz w:val="21"/>
          <w:szCs w:val="21"/>
        </w:rPr>
      </w:pPr>
    </w:p>
    <w:p w14:paraId="581A61B4"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5.2. </w:t>
      </w:r>
      <w:r w:rsidRPr="007F4C05">
        <w:rPr>
          <w:rFonts w:ascii="Helvetica" w:hAnsi="Helvetica" w:cs="Helvetica" w:hint="eastAsia"/>
          <w:b/>
          <w:bCs/>
          <w:color w:val="222222"/>
          <w:sz w:val="21"/>
          <w:szCs w:val="21"/>
        </w:rPr>
        <w:t>Оценка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сцепления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между</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локусами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по</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данным</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популяции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самоопылителя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стадии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рекомбинационного</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насыщения</w:t>
      </w:r>
      <w:r w:rsidRPr="007F4C05">
        <w:rPr>
          <w:rFonts w:ascii="Helvetica" w:hAnsi="Helvetica" w:cs="Helvetica"/>
          <w:b/>
          <w:bCs/>
          <w:color w:val="222222"/>
          <w:sz w:val="21"/>
          <w:szCs w:val="21"/>
        </w:rPr>
        <w:t xml:space="preserve"> .,</w:t>
      </w:r>
    </w:p>
    <w:p w14:paraId="07232C42" w14:textId="77777777" w:rsidR="007F4C05" w:rsidRPr="007F4C05" w:rsidRDefault="007F4C05" w:rsidP="007F4C05">
      <w:pPr>
        <w:rPr>
          <w:rFonts w:ascii="Helvetica" w:hAnsi="Helvetica" w:cs="Helvetica"/>
          <w:b/>
          <w:bCs/>
          <w:color w:val="222222"/>
          <w:sz w:val="21"/>
          <w:szCs w:val="21"/>
        </w:rPr>
      </w:pPr>
    </w:p>
    <w:p w14:paraId="6B6588BC"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5.3. </w:t>
      </w:r>
      <w:r w:rsidRPr="007F4C05">
        <w:rPr>
          <w:rFonts w:ascii="Helvetica" w:hAnsi="Helvetica" w:cs="Helvetica" w:hint="eastAsia"/>
          <w:b/>
          <w:bCs/>
          <w:color w:val="222222"/>
          <w:sz w:val="21"/>
          <w:szCs w:val="21"/>
        </w:rPr>
        <w:t>Коллекция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сортов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самоопылителя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как</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объект</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при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оценке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сцепления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между</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генами</w:t>
      </w:r>
    </w:p>
    <w:p w14:paraId="313B8D4F" w14:textId="77777777" w:rsidR="007F4C05" w:rsidRPr="007F4C05" w:rsidRDefault="007F4C05" w:rsidP="007F4C05">
      <w:pPr>
        <w:rPr>
          <w:rFonts w:ascii="Helvetica" w:hAnsi="Helvetica" w:cs="Helvetica"/>
          <w:b/>
          <w:bCs/>
          <w:color w:val="222222"/>
          <w:sz w:val="21"/>
          <w:szCs w:val="21"/>
        </w:rPr>
      </w:pPr>
    </w:p>
    <w:p w14:paraId="54A8D0A9"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Глава</w:t>
      </w:r>
      <w:r w:rsidRPr="007F4C05">
        <w:rPr>
          <w:rFonts w:ascii="Helvetica" w:hAnsi="Helvetica" w:cs="Helvetica"/>
          <w:b/>
          <w:bCs/>
          <w:color w:val="222222"/>
          <w:sz w:val="21"/>
          <w:szCs w:val="21"/>
        </w:rPr>
        <w:t xml:space="preserve"> VI. </w:t>
      </w:r>
      <w:r w:rsidRPr="007F4C05">
        <w:rPr>
          <w:rFonts w:ascii="Helvetica" w:hAnsi="Helvetica" w:cs="Helvetica" w:hint="eastAsia"/>
          <w:b/>
          <w:bCs/>
          <w:color w:val="222222"/>
          <w:sz w:val="21"/>
          <w:szCs w:val="21"/>
        </w:rPr>
        <w:t>СВЯЗЬ</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ЭЛЕКТРОФОРЕТИЧЕСКИХ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ВАРИАНТОВ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БЕЛКОВ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ФЕРМЕНТОВ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МОЛЕКУЛЯРНЫХ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МАРКЕРОВ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ХОЗЯЙСТВЕННЫМИ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ПРИЗНАКАМИ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У</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ЯЧМЕНЯ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ДРУГИХ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СЕЛЬСКОХОЗЯЙСТВЕННЫХ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КУЛЬТУР</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w:t>
      </w:r>
      <w:r w:rsidRPr="007F4C05">
        <w:rPr>
          <w:rFonts w:ascii="Helvetica" w:hAnsi="Helvetica" w:cs="Helvetica"/>
          <w:b/>
          <w:bCs/>
          <w:color w:val="222222"/>
          <w:sz w:val="21"/>
          <w:szCs w:val="21"/>
        </w:rPr>
        <w:t xml:space="preserve">.1. </w:t>
      </w:r>
      <w:r w:rsidRPr="007F4C05">
        <w:rPr>
          <w:rFonts w:ascii="Helvetica" w:hAnsi="Helvetica" w:cs="Helvetica" w:hint="eastAsia"/>
          <w:b/>
          <w:bCs/>
          <w:color w:val="222222"/>
          <w:sz w:val="21"/>
          <w:szCs w:val="21"/>
        </w:rPr>
        <w:t>Гордеины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как</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маркеры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генов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устойчивости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мучнистой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росе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идентификация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контроль</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совмещение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эффективных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генов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резистентности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w:t>
      </w:r>
      <w:r w:rsidRPr="007F4C05">
        <w:rPr>
          <w:rFonts w:ascii="Helvetica" w:hAnsi="Helvetica" w:cs="Helvetica"/>
          <w:b/>
          <w:bCs/>
          <w:color w:val="222222"/>
          <w:sz w:val="21"/>
          <w:szCs w:val="21"/>
        </w:rPr>
        <w:t xml:space="preserve"> Erysiphe graminis </w:t>
      </w:r>
      <w:r w:rsidRPr="007F4C05">
        <w:rPr>
          <w:rFonts w:ascii="Helvetica" w:hAnsi="Helvetica" w:cs="Helvetica" w:hint="eastAsia"/>
          <w:b/>
          <w:bCs/>
          <w:color w:val="222222"/>
          <w:sz w:val="21"/>
          <w:szCs w:val="21"/>
        </w:rPr>
        <w:t>б</w:t>
      </w:r>
      <w:r w:rsidRPr="007F4C05">
        <w:rPr>
          <w:rFonts w:ascii="Helvetica" w:hAnsi="Helvetica" w:cs="Helvetica"/>
          <w:b/>
          <w:bCs/>
          <w:color w:val="222222"/>
          <w:sz w:val="21"/>
          <w:szCs w:val="21"/>
        </w:rPr>
        <w:t xml:space="preserve">, 2. </w:t>
      </w:r>
      <w:r w:rsidRPr="007F4C05">
        <w:rPr>
          <w:rFonts w:ascii="Helvetica" w:hAnsi="Helvetica" w:cs="Helvetica" w:hint="eastAsia"/>
          <w:b/>
          <w:bCs/>
          <w:color w:val="222222"/>
          <w:sz w:val="21"/>
          <w:szCs w:val="21"/>
        </w:rPr>
        <w:t>Сопряженность</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аллелей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гордеинк</w:t>
      </w:r>
      <w:r w:rsidRPr="007F4C05">
        <w:rPr>
          <w:rFonts w:ascii="Helvetica" w:hAnsi="Helvetica" w:cs="Helvetica" w:hint="eastAsia"/>
          <w:b/>
          <w:bCs/>
          <w:color w:val="222222"/>
          <w:sz w:val="21"/>
          <w:szCs w:val="21"/>
        </w:rPr>
        <w:lastRenderedPageBreak/>
        <w:t>одирующих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локусов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количественными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признаками</w:t>
      </w:r>
    </w:p>
    <w:p w14:paraId="6B59CFBD" w14:textId="77777777" w:rsidR="007F4C05" w:rsidRPr="007F4C05" w:rsidRDefault="007F4C05" w:rsidP="007F4C05">
      <w:pPr>
        <w:rPr>
          <w:rFonts w:ascii="Helvetica" w:hAnsi="Helvetica" w:cs="Helvetica"/>
          <w:b/>
          <w:bCs/>
          <w:color w:val="222222"/>
          <w:sz w:val="21"/>
          <w:szCs w:val="21"/>
        </w:rPr>
      </w:pPr>
    </w:p>
    <w:p w14:paraId="6F837886"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6.3. </w:t>
      </w:r>
      <w:r w:rsidRPr="007F4C05">
        <w:rPr>
          <w:rFonts w:ascii="Helvetica" w:hAnsi="Helvetica" w:cs="Helvetica" w:hint="eastAsia"/>
          <w:b/>
          <w:bCs/>
          <w:color w:val="222222"/>
          <w:sz w:val="21"/>
          <w:szCs w:val="21"/>
        </w:rPr>
        <w:t>Изоэнзимы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корневой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супероксиддисмутазы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связи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устойчивостью</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неблагоприятным</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факторам</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зоне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корней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у</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ячменя</w:t>
      </w:r>
    </w:p>
    <w:p w14:paraId="21B3980E" w14:textId="77777777" w:rsidR="007F4C05" w:rsidRPr="007F4C05" w:rsidRDefault="007F4C05" w:rsidP="007F4C05">
      <w:pPr>
        <w:rPr>
          <w:rFonts w:ascii="Helvetica" w:hAnsi="Helvetica" w:cs="Helvetica"/>
          <w:b/>
          <w:bCs/>
          <w:color w:val="222222"/>
          <w:sz w:val="21"/>
          <w:szCs w:val="21"/>
        </w:rPr>
      </w:pPr>
    </w:p>
    <w:p w14:paraId="01DD0FCE"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6. 4. </w:t>
      </w:r>
      <w:r w:rsidRPr="007F4C05">
        <w:rPr>
          <w:rFonts w:ascii="Helvetica" w:hAnsi="Helvetica" w:cs="Helvetica" w:hint="eastAsia"/>
          <w:b/>
          <w:bCs/>
          <w:color w:val="222222"/>
          <w:sz w:val="21"/>
          <w:szCs w:val="21"/>
        </w:rPr>
        <w:t>Сопряженность</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аллелей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контролирующих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синтез</w:t>
      </w:r>
      <w:r w:rsidRPr="007F4C05">
        <w:rPr>
          <w:rFonts w:ascii="Helvetica" w:hAnsi="Helvetica" w:cs="Helvetica"/>
          <w:b/>
          <w:bCs/>
          <w:color w:val="222222"/>
          <w:sz w:val="21"/>
          <w:szCs w:val="21"/>
        </w:rPr>
        <w:t xml:space="preserve"> (3-</w:t>
      </w:r>
      <w:r w:rsidRPr="007F4C05">
        <w:rPr>
          <w:rFonts w:ascii="Helvetica" w:hAnsi="Helvetica" w:cs="Helvetica" w:hint="eastAsia"/>
          <w:b/>
          <w:bCs/>
          <w:color w:val="222222"/>
          <w:sz w:val="21"/>
          <w:szCs w:val="21"/>
        </w:rPr>
        <w:t>амилаз</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количественными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признаками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у</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ячменя</w:t>
      </w:r>
    </w:p>
    <w:p w14:paraId="18B40697" w14:textId="77777777" w:rsidR="007F4C05" w:rsidRPr="007F4C05" w:rsidRDefault="007F4C05" w:rsidP="007F4C05">
      <w:pPr>
        <w:rPr>
          <w:rFonts w:ascii="Helvetica" w:hAnsi="Helvetica" w:cs="Helvetica"/>
          <w:b/>
          <w:bCs/>
          <w:color w:val="222222"/>
          <w:sz w:val="21"/>
          <w:szCs w:val="21"/>
        </w:rPr>
      </w:pPr>
    </w:p>
    <w:p w14:paraId="4D6D7D8A"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6.5. </w:t>
      </w:r>
      <w:r w:rsidRPr="007F4C05">
        <w:rPr>
          <w:rFonts w:ascii="Helvetica" w:hAnsi="Helvetica" w:cs="Helvetica" w:hint="eastAsia"/>
          <w:b/>
          <w:bCs/>
          <w:color w:val="222222"/>
          <w:sz w:val="21"/>
          <w:szCs w:val="21"/>
        </w:rPr>
        <w:t>Связь</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хозяйственно</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ценных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признаков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молекулярными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маркерами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у</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ячменя</w:t>
      </w:r>
    </w:p>
    <w:p w14:paraId="7C75E7D4" w14:textId="77777777" w:rsidR="007F4C05" w:rsidRPr="007F4C05" w:rsidRDefault="007F4C05" w:rsidP="007F4C05">
      <w:pPr>
        <w:rPr>
          <w:rFonts w:ascii="Helvetica" w:hAnsi="Helvetica" w:cs="Helvetica"/>
          <w:b/>
          <w:bCs/>
          <w:color w:val="222222"/>
          <w:sz w:val="21"/>
          <w:szCs w:val="21"/>
        </w:rPr>
      </w:pPr>
    </w:p>
    <w:p w14:paraId="524BA1E8"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6.6. </w:t>
      </w:r>
      <w:r w:rsidRPr="007F4C05">
        <w:rPr>
          <w:rFonts w:ascii="Helvetica" w:hAnsi="Helvetica" w:cs="Helvetica" w:hint="eastAsia"/>
          <w:b/>
          <w:bCs/>
          <w:color w:val="222222"/>
          <w:sz w:val="21"/>
          <w:szCs w:val="21"/>
        </w:rPr>
        <w:t>Использование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биохимических</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маркеров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для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определения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уровня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гибридности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семенного</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материала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у</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перекрестников</w:t>
      </w:r>
    </w:p>
    <w:p w14:paraId="3A8F1EB8" w14:textId="77777777" w:rsidR="007F4C05" w:rsidRPr="007F4C05" w:rsidRDefault="007F4C05" w:rsidP="007F4C05">
      <w:pPr>
        <w:rPr>
          <w:rFonts w:ascii="Helvetica" w:hAnsi="Helvetica" w:cs="Helvetica"/>
          <w:b/>
          <w:bCs/>
          <w:color w:val="222222"/>
          <w:sz w:val="21"/>
          <w:szCs w:val="21"/>
        </w:rPr>
      </w:pPr>
    </w:p>
    <w:p w14:paraId="1F9A3FBA"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6.7. </w:t>
      </w:r>
      <w:r w:rsidRPr="007F4C05">
        <w:rPr>
          <w:rFonts w:ascii="Helvetica" w:hAnsi="Helvetica" w:cs="Helvetica" w:hint="eastAsia"/>
          <w:b/>
          <w:bCs/>
          <w:color w:val="222222"/>
          <w:sz w:val="21"/>
          <w:szCs w:val="21"/>
        </w:rPr>
        <w:t>Особенности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селекции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озимой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мягкой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пшеницы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в</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Белгородской</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области</w:t>
      </w:r>
    </w:p>
    <w:p w14:paraId="7B8B95F6" w14:textId="77777777" w:rsidR="007F4C05" w:rsidRPr="007F4C05" w:rsidRDefault="007F4C05" w:rsidP="007F4C05">
      <w:pPr>
        <w:rPr>
          <w:rFonts w:ascii="Helvetica" w:hAnsi="Helvetica" w:cs="Helvetica"/>
          <w:b/>
          <w:bCs/>
          <w:color w:val="222222"/>
          <w:sz w:val="21"/>
          <w:szCs w:val="21"/>
        </w:rPr>
      </w:pPr>
    </w:p>
    <w:p w14:paraId="350504F0"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hint="eastAsia"/>
          <w:b/>
          <w:bCs/>
          <w:color w:val="222222"/>
          <w:sz w:val="21"/>
          <w:szCs w:val="21"/>
        </w:rPr>
        <w:t>Глава</w:t>
      </w:r>
      <w:r w:rsidRPr="007F4C05">
        <w:rPr>
          <w:rFonts w:ascii="Helvetica" w:hAnsi="Helvetica" w:cs="Helvetica"/>
          <w:b/>
          <w:bCs/>
          <w:color w:val="222222"/>
          <w:sz w:val="21"/>
          <w:szCs w:val="21"/>
        </w:rPr>
        <w:t xml:space="preserve"> VII. </w:t>
      </w:r>
      <w:r w:rsidRPr="007F4C05">
        <w:rPr>
          <w:rFonts w:ascii="Helvetica" w:hAnsi="Helvetica" w:cs="Helvetica" w:hint="eastAsia"/>
          <w:b/>
          <w:bCs/>
          <w:color w:val="222222"/>
          <w:sz w:val="21"/>
          <w:szCs w:val="21"/>
        </w:rPr>
        <w:t>ГЕОГРАФИЧЕСКАЯ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ИЗМЕНЧИВОСТЬ</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ПО</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ПОЛИМОРФНЫМ</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БИОХИМИЧЕСКИМ</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И</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МОЛЕКУЛЯРНЫМ</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СИСТЕМАМ</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ЯЧМЕНЯ</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ГЕНОГЕОГРАФИЯ</w:t>
      </w:r>
    </w:p>
    <w:p w14:paraId="1C9B4DB8" w14:textId="77777777" w:rsidR="007F4C05" w:rsidRPr="007F4C05" w:rsidRDefault="007F4C05" w:rsidP="007F4C05">
      <w:pPr>
        <w:rPr>
          <w:rFonts w:ascii="Helvetica" w:hAnsi="Helvetica" w:cs="Helvetica"/>
          <w:b/>
          <w:bCs/>
          <w:color w:val="222222"/>
          <w:sz w:val="21"/>
          <w:szCs w:val="21"/>
        </w:rPr>
      </w:pPr>
    </w:p>
    <w:p w14:paraId="0D016037"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7.1. </w:t>
      </w:r>
      <w:r w:rsidRPr="007F4C05">
        <w:rPr>
          <w:rFonts w:ascii="Helvetica" w:hAnsi="Helvetica" w:cs="Helvetica" w:hint="eastAsia"/>
          <w:b/>
          <w:bCs/>
          <w:color w:val="222222"/>
          <w:sz w:val="21"/>
          <w:szCs w:val="21"/>
        </w:rPr>
        <w:t>Эстеразы</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СК</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Ф</w:t>
      </w:r>
      <w:r w:rsidRPr="007F4C05">
        <w:rPr>
          <w:rFonts w:ascii="Helvetica" w:hAnsi="Helvetica" w:cs="Helvetica"/>
          <w:b/>
          <w:bCs/>
          <w:color w:val="222222"/>
          <w:sz w:val="21"/>
          <w:szCs w:val="21"/>
        </w:rPr>
        <w:t>. 3.1.1.).</w:t>
      </w:r>
    </w:p>
    <w:p w14:paraId="08D4E5B1" w14:textId="77777777" w:rsidR="007F4C05" w:rsidRPr="007F4C05" w:rsidRDefault="007F4C05" w:rsidP="007F4C05">
      <w:pPr>
        <w:rPr>
          <w:rFonts w:ascii="Helvetica" w:hAnsi="Helvetica" w:cs="Helvetica"/>
          <w:b/>
          <w:bCs/>
          <w:color w:val="222222"/>
          <w:sz w:val="21"/>
          <w:szCs w:val="21"/>
        </w:rPr>
      </w:pPr>
    </w:p>
    <w:p w14:paraId="6A7C6441"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7.2. </w:t>
      </w:r>
      <w:r w:rsidRPr="007F4C05">
        <w:rPr>
          <w:rFonts w:ascii="Helvetica" w:hAnsi="Helvetica" w:cs="Helvetica" w:hint="eastAsia"/>
          <w:b/>
          <w:bCs/>
          <w:color w:val="222222"/>
          <w:sz w:val="21"/>
          <w:szCs w:val="21"/>
        </w:rPr>
        <w:t>Супероксиддисмутаза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СК</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Ф</w:t>
      </w:r>
      <w:r w:rsidRPr="007F4C05">
        <w:rPr>
          <w:rFonts w:ascii="Helvetica" w:hAnsi="Helvetica" w:cs="Helvetica"/>
          <w:b/>
          <w:bCs/>
          <w:color w:val="222222"/>
          <w:sz w:val="21"/>
          <w:szCs w:val="21"/>
        </w:rPr>
        <w:t>. 1.15.1.1.).</w:t>
      </w:r>
    </w:p>
    <w:p w14:paraId="411F1137" w14:textId="77777777" w:rsidR="007F4C05" w:rsidRPr="007F4C05" w:rsidRDefault="007F4C05" w:rsidP="007F4C05">
      <w:pPr>
        <w:rPr>
          <w:rFonts w:ascii="Helvetica" w:hAnsi="Helvetica" w:cs="Helvetica"/>
          <w:b/>
          <w:bCs/>
          <w:color w:val="222222"/>
          <w:sz w:val="21"/>
          <w:szCs w:val="21"/>
        </w:rPr>
      </w:pPr>
    </w:p>
    <w:p w14:paraId="5FE451A1" w14:textId="77777777" w:rsidR="007F4C05" w:rsidRPr="007F4C05" w:rsidRDefault="007F4C05" w:rsidP="007F4C05">
      <w:pPr>
        <w:rPr>
          <w:rFonts w:ascii="Helvetica" w:hAnsi="Helvetica" w:cs="Helvetica"/>
          <w:b/>
          <w:bCs/>
          <w:color w:val="222222"/>
          <w:sz w:val="21"/>
          <w:szCs w:val="21"/>
        </w:rPr>
      </w:pPr>
      <w:r w:rsidRPr="007F4C05">
        <w:rPr>
          <w:rFonts w:ascii="Helvetica" w:hAnsi="Helvetica" w:cs="Helvetica"/>
          <w:b/>
          <w:bCs/>
          <w:color w:val="222222"/>
          <w:sz w:val="21"/>
          <w:szCs w:val="21"/>
        </w:rPr>
        <w:t xml:space="preserve">7.3. </w:t>
      </w:r>
      <w:r w:rsidRPr="007F4C05">
        <w:rPr>
          <w:rFonts w:ascii="Helvetica" w:hAnsi="Helvetica" w:cs="Helvetica" w:hint="eastAsia"/>
          <w:b/>
          <w:bCs/>
          <w:color w:val="222222"/>
          <w:sz w:val="21"/>
          <w:szCs w:val="21"/>
        </w:rPr>
        <w:t>Бета</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амилаза</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СК</w:t>
      </w:r>
      <w:r w:rsidRPr="007F4C05">
        <w:rPr>
          <w:rFonts w:ascii="Helvetica" w:hAnsi="Helvetica" w:cs="Helvetica"/>
          <w:b/>
          <w:bCs/>
          <w:color w:val="222222"/>
          <w:sz w:val="21"/>
          <w:szCs w:val="21"/>
        </w:rPr>
        <w:t>.</w:t>
      </w:r>
      <w:r w:rsidRPr="007F4C05">
        <w:rPr>
          <w:rFonts w:ascii="Helvetica" w:hAnsi="Helvetica" w:cs="Helvetica" w:hint="eastAsia"/>
          <w:b/>
          <w:bCs/>
          <w:color w:val="222222"/>
          <w:sz w:val="21"/>
          <w:szCs w:val="21"/>
        </w:rPr>
        <w:t>Ф</w:t>
      </w:r>
      <w:r w:rsidRPr="007F4C05">
        <w:rPr>
          <w:rFonts w:ascii="Helvetica" w:hAnsi="Helvetica" w:cs="Helvetica"/>
          <w:b/>
          <w:bCs/>
          <w:color w:val="222222"/>
          <w:sz w:val="21"/>
          <w:szCs w:val="21"/>
        </w:rPr>
        <w:t>. 3.2.1.2.).</w:t>
      </w:r>
    </w:p>
    <w:p w14:paraId="551C87D8" w14:textId="77777777" w:rsidR="007F4C05" w:rsidRPr="007F4C05" w:rsidRDefault="007F4C05" w:rsidP="007F4C05">
      <w:pPr>
        <w:rPr>
          <w:rFonts w:ascii="Helvetica" w:hAnsi="Helvetica" w:cs="Helvetica"/>
          <w:b/>
          <w:bCs/>
          <w:color w:val="222222"/>
          <w:sz w:val="21"/>
          <w:szCs w:val="21"/>
        </w:rPr>
      </w:pPr>
    </w:p>
    <w:p w14:paraId="109CC004" w14:textId="42945B0F" w:rsidR="00484EB4" w:rsidRPr="007F4C05" w:rsidRDefault="007F4C05" w:rsidP="007F4C05">
      <w:r w:rsidRPr="007F4C05">
        <w:rPr>
          <w:rFonts w:ascii="Helvetica" w:hAnsi="Helvetica" w:cs="Helvetica"/>
          <w:b/>
          <w:bCs/>
          <w:color w:val="222222"/>
          <w:sz w:val="21"/>
          <w:szCs w:val="21"/>
        </w:rPr>
        <w:t xml:space="preserve">7.4. </w:t>
      </w:r>
      <w:r w:rsidRPr="007F4C05">
        <w:rPr>
          <w:rFonts w:ascii="Helvetica" w:hAnsi="Helvetica" w:cs="Helvetica" w:hint="eastAsia"/>
          <w:b/>
          <w:bCs/>
          <w:color w:val="222222"/>
          <w:sz w:val="21"/>
          <w:szCs w:val="21"/>
        </w:rPr>
        <w:t>Молекулярные</w:t>
      </w:r>
      <w:r w:rsidRPr="007F4C05">
        <w:rPr>
          <w:rFonts w:ascii="Helvetica" w:hAnsi="Helvetica" w:cs="Helvetica"/>
          <w:b/>
          <w:bCs/>
          <w:color w:val="222222"/>
          <w:sz w:val="21"/>
          <w:szCs w:val="21"/>
        </w:rPr>
        <w:t xml:space="preserve"> </w:t>
      </w:r>
      <w:r w:rsidRPr="007F4C05">
        <w:rPr>
          <w:rFonts w:ascii="Helvetica" w:hAnsi="Helvetica" w:cs="Helvetica" w:hint="eastAsia"/>
          <w:b/>
          <w:bCs/>
          <w:color w:val="222222"/>
          <w:sz w:val="21"/>
          <w:szCs w:val="21"/>
        </w:rPr>
        <w:t>маркеры</w:t>
      </w:r>
      <w:r w:rsidRPr="007F4C05">
        <w:rPr>
          <w:rFonts w:ascii="Helvetica" w:hAnsi="Helvetica" w:cs="Helvetica"/>
          <w:b/>
          <w:bCs/>
          <w:color w:val="222222"/>
          <w:sz w:val="21"/>
          <w:szCs w:val="21"/>
        </w:rPr>
        <w:t>.</w:t>
      </w:r>
    </w:p>
    <w:sectPr w:rsidR="00484EB4" w:rsidRPr="007F4C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C481" w14:textId="77777777" w:rsidR="006B41D2" w:rsidRDefault="006B41D2">
      <w:pPr>
        <w:spacing w:after="0" w:line="240" w:lineRule="auto"/>
      </w:pPr>
      <w:r>
        <w:separator/>
      </w:r>
    </w:p>
  </w:endnote>
  <w:endnote w:type="continuationSeparator" w:id="0">
    <w:p w14:paraId="5D8CF41F" w14:textId="77777777" w:rsidR="006B41D2" w:rsidRDefault="006B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CDE49" w14:textId="77777777" w:rsidR="006B41D2" w:rsidRDefault="006B41D2"/>
    <w:p w14:paraId="70F83E14" w14:textId="77777777" w:rsidR="006B41D2" w:rsidRDefault="006B41D2"/>
    <w:p w14:paraId="7E7281DE" w14:textId="77777777" w:rsidR="006B41D2" w:rsidRDefault="006B41D2"/>
    <w:p w14:paraId="09ED248D" w14:textId="77777777" w:rsidR="006B41D2" w:rsidRDefault="006B41D2"/>
    <w:p w14:paraId="699FF549" w14:textId="77777777" w:rsidR="006B41D2" w:rsidRDefault="006B41D2"/>
    <w:p w14:paraId="3891D6F9" w14:textId="77777777" w:rsidR="006B41D2" w:rsidRDefault="006B41D2"/>
    <w:p w14:paraId="4DF0E60C" w14:textId="77777777" w:rsidR="006B41D2" w:rsidRDefault="006B41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160E49" wp14:editId="332EEB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090A5" w14:textId="77777777" w:rsidR="006B41D2" w:rsidRDefault="006B41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160E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C090A5" w14:textId="77777777" w:rsidR="006B41D2" w:rsidRDefault="006B41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B6412A" w14:textId="77777777" w:rsidR="006B41D2" w:rsidRDefault="006B41D2"/>
    <w:p w14:paraId="43EEA3D3" w14:textId="77777777" w:rsidR="006B41D2" w:rsidRDefault="006B41D2"/>
    <w:p w14:paraId="350FBF01" w14:textId="77777777" w:rsidR="006B41D2" w:rsidRDefault="006B41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0E47D3" wp14:editId="00E642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A36FC" w14:textId="77777777" w:rsidR="006B41D2" w:rsidRDefault="006B41D2"/>
                          <w:p w14:paraId="15EC2450" w14:textId="77777777" w:rsidR="006B41D2" w:rsidRDefault="006B41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0E47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0A36FC" w14:textId="77777777" w:rsidR="006B41D2" w:rsidRDefault="006B41D2"/>
                    <w:p w14:paraId="15EC2450" w14:textId="77777777" w:rsidR="006B41D2" w:rsidRDefault="006B41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1F4BAD" w14:textId="77777777" w:rsidR="006B41D2" w:rsidRDefault="006B41D2"/>
    <w:p w14:paraId="23A6FC2C" w14:textId="77777777" w:rsidR="006B41D2" w:rsidRDefault="006B41D2">
      <w:pPr>
        <w:rPr>
          <w:sz w:val="2"/>
          <w:szCs w:val="2"/>
        </w:rPr>
      </w:pPr>
    </w:p>
    <w:p w14:paraId="5824F308" w14:textId="77777777" w:rsidR="006B41D2" w:rsidRDefault="006B41D2"/>
    <w:p w14:paraId="1C8C6BF3" w14:textId="77777777" w:rsidR="006B41D2" w:rsidRDefault="006B41D2">
      <w:pPr>
        <w:spacing w:after="0" w:line="240" w:lineRule="auto"/>
      </w:pPr>
    </w:p>
  </w:footnote>
  <w:footnote w:type="continuationSeparator" w:id="0">
    <w:p w14:paraId="7AFBD7C9" w14:textId="77777777" w:rsidR="006B41D2" w:rsidRDefault="006B4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1D2"/>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209055</TotalTime>
  <Pages>5</Pages>
  <Words>613</Words>
  <Characters>3500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1944</cp:revision>
  <cp:lastPrinted>2009-02-06T05:36:00Z</cp:lastPrinted>
  <dcterms:created xsi:type="dcterms:W3CDTF">2024-01-07T13:43:00Z</dcterms:created>
  <dcterms:modified xsi:type="dcterms:W3CDTF">2025-11-18T21:24:00Z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