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072BF" w:rsidRDefault="002072BF" w:rsidP="002072BF">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Криминологические и уголовно-правовые меры противодействия преступлениям, посягающим на интересы кредиторов</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2072BF" w:rsidRDefault="002072BF" w:rsidP="002072BF">
      <w:pPr>
        <w:spacing w:line="270" w:lineRule="atLeast"/>
        <w:rPr>
          <w:rFonts w:ascii="Verdana" w:hAnsi="Verdana"/>
          <w:color w:val="000000"/>
          <w:sz w:val="18"/>
          <w:szCs w:val="18"/>
        </w:rPr>
      </w:pPr>
      <w:r>
        <w:rPr>
          <w:rFonts w:ascii="Verdana" w:hAnsi="Verdana"/>
          <w:color w:val="000000"/>
          <w:sz w:val="18"/>
          <w:szCs w:val="18"/>
        </w:rPr>
        <w:t>2011</w:t>
      </w:r>
    </w:p>
    <w:p w:rsidR="002072BF" w:rsidRDefault="002072BF" w:rsidP="002072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2072BF" w:rsidRDefault="002072BF" w:rsidP="002072BF">
      <w:pPr>
        <w:spacing w:line="270" w:lineRule="atLeast"/>
        <w:rPr>
          <w:rFonts w:ascii="Verdana" w:hAnsi="Verdana"/>
          <w:color w:val="000000"/>
          <w:sz w:val="18"/>
          <w:szCs w:val="18"/>
        </w:rPr>
      </w:pPr>
      <w:r>
        <w:rPr>
          <w:rFonts w:ascii="Verdana" w:hAnsi="Verdana"/>
          <w:color w:val="000000"/>
          <w:sz w:val="18"/>
          <w:szCs w:val="18"/>
        </w:rPr>
        <w:t>Кочерга, Виктор Викторович</w:t>
      </w:r>
    </w:p>
    <w:p w:rsidR="002072BF" w:rsidRDefault="002072BF" w:rsidP="002072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2072BF" w:rsidRDefault="002072BF" w:rsidP="002072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2072BF" w:rsidRDefault="002072BF" w:rsidP="002072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2072BF" w:rsidRDefault="002072BF" w:rsidP="002072BF">
      <w:pPr>
        <w:spacing w:line="270" w:lineRule="atLeast"/>
        <w:rPr>
          <w:rFonts w:ascii="Verdana" w:hAnsi="Verdana"/>
          <w:color w:val="000000"/>
          <w:sz w:val="18"/>
          <w:szCs w:val="18"/>
        </w:rPr>
      </w:pPr>
      <w:r>
        <w:rPr>
          <w:rFonts w:ascii="Verdana" w:hAnsi="Verdana"/>
          <w:color w:val="000000"/>
          <w:sz w:val="18"/>
          <w:szCs w:val="18"/>
        </w:rPr>
        <w:t>Москва</w:t>
      </w:r>
    </w:p>
    <w:p w:rsidR="002072BF" w:rsidRDefault="002072BF" w:rsidP="002072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2072BF" w:rsidRDefault="002072BF" w:rsidP="002072BF">
      <w:pPr>
        <w:spacing w:line="270" w:lineRule="atLeast"/>
        <w:rPr>
          <w:rFonts w:ascii="Verdana" w:hAnsi="Verdana"/>
          <w:color w:val="000000"/>
          <w:sz w:val="18"/>
          <w:szCs w:val="18"/>
        </w:rPr>
      </w:pPr>
      <w:r>
        <w:rPr>
          <w:rFonts w:ascii="Verdana" w:hAnsi="Verdana"/>
          <w:color w:val="000000"/>
          <w:sz w:val="18"/>
          <w:szCs w:val="18"/>
        </w:rPr>
        <w:t>12.00.08</w:t>
      </w:r>
    </w:p>
    <w:p w:rsidR="002072BF" w:rsidRDefault="002072BF" w:rsidP="002072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2072BF" w:rsidRDefault="002072BF" w:rsidP="002072B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2072BF" w:rsidRDefault="002072BF" w:rsidP="002072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2072BF" w:rsidRDefault="002072BF" w:rsidP="002072BF">
      <w:pPr>
        <w:spacing w:line="270" w:lineRule="atLeast"/>
        <w:rPr>
          <w:rFonts w:ascii="Verdana" w:hAnsi="Verdana"/>
          <w:color w:val="000000"/>
          <w:sz w:val="18"/>
          <w:szCs w:val="18"/>
        </w:rPr>
      </w:pPr>
      <w:r>
        <w:rPr>
          <w:rFonts w:ascii="Verdana" w:hAnsi="Verdana"/>
          <w:color w:val="000000"/>
          <w:sz w:val="18"/>
          <w:szCs w:val="18"/>
        </w:rPr>
        <w:t>240</w:t>
      </w:r>
    </w:p>
    <w:p w:rsidR="002072BF" w:rsidRDefault="002072BF" w:rsidP="002072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Кочерга, Виктор Викторович</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противодействия преступлениям, посягающим на</w:t>
      </w:r>
      <w:r>
        <w:rPr>
          <w:rStyle w:val="WW8Num3z0"/>
          <w:rFonts w:ascii="Verdana" w:hAnsi="Verdana"/>
          <w:color w:val="000000"/>
          <w:sz w:val="18"/>
          <w:szCs w:val="18"/>
        </w:rPr>
        <w:t> </w:t>
      </w:r>
      <w:r>
        <w:rPr>
          <w:rStyle w:val="WW8Num4z0"/>
          <w:rFonts w:ascii="Verdana" w:hAnsi="Verdana"/>
          <w:color w:val="4682B4"/>
          <w:sz w:val="18"/>
          <w:szCs w:val="18"/>
        </w:rPr>
        <w:t>интересы</w:t>
      </w:r>
      <w:r>
        <w:rPr>
          <w:rStyle w:val="WW8Num3z0"/>
          <w:rFonts w:ascii="Verdana" w:hAnsi="Verdana"/>
          <w:color w:val="000000"/>
          <w:sz w:val="18"/>
          <w:szCs w:val="18"/>
        </w:rPr>
        <w:t> </w:t>
      </w:r>
      <w:r>
        <w:rPr>
          <w:rFonts w:ascii="Verdana" w:hAnsi="Verdana"/>
          <w:color w:val="000000"/>
          <w:sz w:val="18"/>
          <w:szCs w:val="18"/>
        </w:rPr>
        <w:t>кредиторов</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Количественные и качественные показатели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посягающих на интересы кредиторов.</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личности преступника, совершающего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интересов кредиторов.</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Уголовно-правовые</w:t>
      </w:r>
      <w:r>
        <w:rPr>
          <w:rStyle w:val="WW8Num3z0"/>
          <w:rFonts w:ascii="Verdana" w:hAnsi="Verdana"/>
          <w:color w:val="000000"/>
          <w:sz w:val="18"/>
          <w:szCs w:val="18"/>
        </w:rPr>
        <w:t> </w:t>
      </w:r>
      <w:r>
        <w:rPr>
          <w:rFonts w:ascii="Verdana" w:hAnsi="Verdana"/>
          <w:color w:val="000000"/>
          <w:sz w:val="18"/>
          <w:szCs w:val="18"/>
        </w:rPr>
        <w:t>меры противодействия преступлениям, посягающим на интересы кредиторов</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Историко-правовой анализ уголовной ответственности за преступления, связанные с</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интересы кредиторов.</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Уголовно-правовая характеристика и особенности квалификации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интересы кредиторов.</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Совершенствование уголовного законодательства в части установления ответственности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интересы кредиторов</w:t>
      </w:r>
    </w:p>
    <w:p w:rsidR="002072BF" w:rsidRDefault="002072BF" w:rsidP="002072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"Криминологические и уголовно-правовые меры противодействия преступлениям, посягающим на интересы кредиторов"</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Кредитование является важным инструментом развития отечественной экономики, так как позволяет привлекать временно свободные денежные ресурсы для решения социально-экономических и других задач. Сбои в системе кредитования незамедлительно отражаются на всех сегментах экономики и общественной жизни, иногда вплоть до парализации некоторых из них. Кредитные отношения тесно переплетены с другими экономическими отношениями и в своей совокупности могут претендовать на роль своеобразной системы жизнедеятельности экономики. Фактически в современных условиях можно вести речь о том, что без дальнейшего развития кредитования наша экономика обречена оставаться зависимой от сырьевых отраслей и, по сути, не субъектом, а объектом мировой экономики. Переориентация экономики на промышленность глубокой переработки, основанной на новых высокотехнологичных способах производства, не может быть осуществлена без доступных для населения и широкого круга хозяйствующих субъектов кредитов.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Основным критерием доступности кредита является его ставка, на размер которой влияет большое число факторов и в первую очередь риски, которые берут на себя</w:t>
      </w:r>
      <w:r>
        <w:rPr>
          <w:rStyle w:val="WW8Num3z0"/>
          <w:rFonts w:ascii="Verdana" w:hAnsi="Verdana"/>
          <w:color w:val="000000"/>
          <w:sz w:val="18"/>
          <w:szCs w:val="18"/>
        </w:rPr>
        <w:t> </w:t>
      </w:r>
      <w:r>
        <w:rPr>
          <w:rStyle w:val="WW8Num4z0"/>
          <w:rFonts w:ascii="Verdana" w:hAnsi="Verdana"/>
          <w:color w:val="4682B4"/>
          <w:sz w:val="18"/>
          <w:szCs w:val="18"/>
        </w:rPr>
        <w:t>кредиторы</w:t>
      </w:r>
      <w:r>
        <w:rPr>
          <w:rFonts w:ascii="Verdana" w:hAnsi="Verdana"/>
          <w:color w:val="000000"/>
          <w:sz w:val="18"/>
          <w:szCs w:val="18"/>
        </w:rPr>
        <w:t>. Нередко эти риски связаны с вероятностью стать жертвой</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посягающих на интересы кредиторов, главным образом</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и группы преступлений в сфере экономической деятельности, которые в последнее время получили широкое распространение и превратились в одно из самых серьезных препятствий развития кредитования в стране1. По данным Главного информационно-аналитического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только в 2010 г. было выявлено более 73 тыс. преступлений экономической направленности, связанных с</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Далее</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финансово-кредитной сферой, что составило 26,5% от общего числа зарегистрированных в этот период преступлений экономической направленности. При этом 13271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связанное с финансово-кредитной сферой,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в крупном или особо крупном размерах, либо</w:t>
      </w:r>
      <w:r>
        <w:rPr>
          <w:rStyle w:val="WW8Num3z0"/>
          <w:rFonts w:ascii="Verdana" w:hAnsi="Verdana"/>
          <w:color w:val="000000"/>
          <w:sz w:val="18"/>
          <w:szCs w:val="18"/>
        </w:rPr>
        <w:t> </w:t>
      </w:r>
      <w:r>
        <w:rPr>
          <w:rStyle w:val="WW8Num4z0"/>
          <w:rFonts w:ascii="Verdana" w:hAnsi="Verdana"/>
          <w:color w:val="4682B4"/>
          <w:sz w:val="18"/>
          <w:szCs w:val="18"/>
        </w:rPr>
        <w:t>причинило</w:t>
      </w:r>
      <w:r>
        <w:rPr>
          <w:rStyle w:val="WW8Num3z0"/>
          <w:rFonts w:ascii="Verdana" w:hAnsi="Verdana"/>
          <w:color w:val="000000"/>
          <w:sz w:val="18"/>
          <w:szCs w:val="18"/>
        </w:rPr>
        <w:t> </w:t>
      </w:r>
      <w:r>
        <w:rPr>
          <w:rFonts w:ascii="Verdana" w:hAnsi="Verdana"/>
          <w:color w:val="000000"/>
          <w:sz w:val="18"/>
          <w:szCs w:val="18"/>
        </w:rPr>
        <w:t>крупный ущерб.</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Приведенные сведения официальной статистики наглядно демонстрируют необходимость охраны</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кредиторов не только гражданско-правовыми, но и уголовно-правовыми мерами, которые, видимо, должны отличаться по-настоящему наступательным характером.</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репрессивные по своей сути уголовно-правовые меры не оказывают должного воздействия на распространение отдельных видов преступлений, если они осуществляются в отрыве от</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Последние в большей степени, чем уголовно-правовые меры, ориентированы на недопущение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новых преступлений и тем самым являются для общества более выгодными. Сейчас практически не</w:t>
      </w:r>
      <w:r>
        <w:rPr>
          <w:rStyle w:val="WW8Num3z0"/>
          <w:rFonts w:ascii="Verdana" w:hAnsi="Verdana"/>
          <w:color w:val="000000"/>
          <w:sz w:val="18"/>
          <w:szCs w:val="18"/>
        </w:rPr>
        <w:t> </w:t>
      </w:r>
      <w:r>
        <w:rPr>
          <w:rStyle w:val="WW8Num4z0"/>
          <w:rFonts w:ascii="Verdana" w:hAnsi="Verdana"/>
          <w:color w:val="4682B4"/>
          <w:sz w:val="18"/>
          <w:szCs w:val="18"/>
        </w:rPr>
        <w:t>оспаривается</w:t>
      </w:r>
      <w:r>
        <w:rPr>
          <w:rStyle w:val="WW8Num3z0"/>
          <w:rFonts w:ascii="Verdana" w:hAnsi="Verdana"/>
          <w:color w:val="000000"/>
          <w:sz w:val="18"/>
          <w:szCs w:val="18"/>
        </w:rPr>
        <w:t> </w:t>
      </w:r>
      <w:r>
        <w:rPr>
          <w:rFonts w:ascii="Verdana" w:hAnsi="Verdana"/>
          <w:color w:val="000000"/>
          <w:sz w:val="18"/>
          <w:szCs w:val="18"/>
        </w:rPr>
        <w:t>мнение о том, что на современном этапе стоит отказаться от фетишизации уголовно-правовых мер как единственного</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сковывающего разрастание преступности. В то же время опираться только лишь на</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противодействия преступлениям тоже нельзя. Угроза</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в системе любых превентивных мер несет в себе две важных функции - выступает для них в роли катализатора и одновременно оказывает на них цементирующее воздействие. Этим и обосновывается двухаспектный подход нашего исследования к вопросам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посягающим на интересы</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обосновывается! не только высокой степенью общественной опасности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интересы кредиторов, и их значительной распространенностью, но таюке и необходимостью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этим преступлениям и некоторых уголовно-правовых норм, направленных на борьбу с ними. Так, в теории уголовного права до сих пор не выработан единый подход к квалификации отмеченных преступлений, что существенно осложняет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практику по ним.</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Фундаментальная основа криминологических и уголовно-правовых знаний о системе преступлений, посягающих на интересы кредиторов, представлена трудами таких авторов, как В.Ю.</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Д.И. Аминов, В.Н. Балябин, Я.С.</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A.A. Витвицкий, С.С. Витвицкая,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И.К. Волков, Л.Д. Гаухман, C.B.</w:t>
      </w:r>
      <w:r>
        <w:rPr>
          <w:rStyle w:val="WW8Num3z0"/>
          <w:rFonts w:ascii="Verdana" w:hAnsi="Verdana"/>
          <w:color w:val="000000"/>
          <w:sz w:val="18"/>
          <w:szCs w:val="18"/>
        </w:rPr>
        <w:t> </w:t>
      </w:r>
      <w:r>
        <w:rPr>
          <w:rStyle w:val="WW8Num4z0"/>
          <w:rFonts w:ascii="Verdana" w:hAnsi="Verdana"/>
          <w:color w:val="4682B4"/>
          <w:sz w:val="18"/>
          <w:szCs w:val="18"/>
        </w:rPr>
        <w:t>Гудков</w:t>
      </w:r>
      <w:r>
        <w:rPr>
          <w:rFonts w:ascii="Verdana" w:hAnsi="Verdana"/>
          <w:color w:val="000000"/>
          <w:sz w:val="18"/>
          <w:szCs w:val="18"/>
        </w:rPr>
        <w:t>, Д.М. Дугричилова, А.Э. Жалинский, Н.М.</w:t>
      </w:r>
      <w:r>
        <w:rPr>
          <w:rStyle w:val="WW8Num3z0"/>
          <w:rFonts w:ascii="Verdana" w:hAnsi="Verdana"/>
          <w:color w:val="000000"/>
          <w:sz w:val="18"/>
          <w:szCs w:val="18"/>
        </w:rPr>
        <w:t> </w:t>
      </w:r>
      <w:r>
        <w:rPr>
          <w:rStyle w:val="WW8Num4z0"/>
          <w:rFonts w:ascii="Verdana" w:hAnsi="Verdana"/>
          <w:color w:val="4682B4"/>
          <w:sz w:val="18"/>
          <w:szCs w:val="18"/>
        </w:rPr>
        <w:t>Зотова</w:t>
      </w:r>
      <w:r>
        <w:rPr>
          <w:rFonts w:ascii="Verdana" w:hAnsi="Verdana"/>
          <w:color w:val="000000"/>
          <w:sz w:val="18"/>
          <w:szCs w:val="18"/>
        </w:rPr>
        <w:t>, И.А. Клепицкий, В.Д. Ларичев,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C.B. Максимов, Р.В. Маркизов, A.A.</w:t>
      </w:r>
      <w:r>
        <w:rPr>
          <w:rStyle w:val="WW8Num3z0"/>
          <w:rFonts w:ascii="Verdana" w:hAnsi="Verdana"/>
          <w:color w:val="000000"/>
          <w:sz w:val="18"/>
          <w:szCs w:val="18"/>
        </w:rPr>
        <w:t> </w:t>
      </w:r>
      <w:r>
        <w:rPr>
          <w:rStyle w:val="WW8Num4z0"/>
          <w:rFonts w:ascii="Verdana" w:hAnsi="Verdana"/>
          <w:color w:val="4682B4"/>
          <w:sz w:val="18"/>
          <w:szCs w:val="18"/>
        </w:rPr>
        <w:t>Мамедов</w:t>
      </w:r>
      <w:r>
        <w:rPr>
          <w:rFonts w:ascii="Verdana" w:hAnsi="Verdana"/>
          <w:color w:val="000000"/>
          <w:sz w:val="18"/>
          <w:szCs w:val="18"/>
        </w:rPr>
        <w:t>, A.B. Наумов, Д.М. Пайвин, Т.В.</w:t>
      </w:r>
      <w:r>
        <w:rPr>
          <w:rStyle w:val="WW8Num3z0"/>
          <w:rFonts w:ascii="Verdana" w:hAnsi="Verdana"/>
          <w:color w:val="000000"/>
          <w:sz w:val="18"/>
          <w:szCs w:val="18"/>
        </w:rPr>
        <w:t> </w:t>
      </w:r>
      <w:r>
        <w:rPr>
          <w:rStyle w:val="WW8Num4z0"/>
          <w:rFonts w:ascii="Verdana" w:hAnsi="Verdana"/>
          <w:color w:val="4682B4"/>
          <w:sz w:val="18"/>
          <w:szCs w:val="18"/>
        </w:rPr>
        <w:t>Пинкевич</w:t>
      </w:r>
      <w:r>
        <w:rPr>
          <w:rFonts w:ascii="Verdana" w:hAnsi="Verdana"/>
          <w:color w:val="000000"/>
          <w:sz w:val="18"/>
          <w:szCs w:val="18"/>
        </w:rPr>
        <w:t>, B.rf. Ревин, П.А. Скобликов, О.В.</w:t>
      </w:r>
      <w:r>
        <w:rPr>
          <w:rStyle w:val="WW8Num3z0"/>
          <w:rFonts w:ascii="Verdana" w:hAnsi="Verdana"/>
          <w:color w:val="000000"/>
          <w:sz w:val="18"/>
          <w:szCs w:val="18"/>
        </w:rPr>
        <w:t> </w:t>
      </w:r>
      <w:r>
        <w:rPr>
          <w:rStyle w:val="WW8Num4z0"/>
          <w:rFonts w:ascii="Verdana" w:hAnsi="Verdana"/>
          <w:color w:val="4682B4"/>
          <w:sz w:val="18"/>
          <w:szCs w:val="18"/>
        </w:rPr>
        <w:t>Шадрина</w:t>
      </w:r>
      <w:r>
        <w:rPr>
          <w:rFonts w:ascii="Verdana" w:hAnsi="Verdana"/>
          <w:color w:val="000000"/>
          <w:sz w:val="18"/>
          <w:szCs w:val="18"/>
        </w:rPr>
        <w:t>, П.С. Яни, Б.В. Яцеленко и др.</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исследованиях перечисленных авторов имеются важные теоретические и практические выводы, вносящие существенный вклад в изучение преступлений, посягающих на интересы кредиторов. Вместе с тем, не все вопросы рассматриваемой проблемы (в силу ее сложности и неоднозначности) получили в них достаточное освещение, что позволило автору продолжить дальнейшую разработку данной темы.</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составляют общественные отношения, возникающие в сфере банковского, товарного и коммерческого кредитования.</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предмета исследования определены меры</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 уголовно-правового характера, способные эффективно противостоять</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посягательствам на законные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Основной целью настоящего исследования является комплексное и всестороннее исследование вопросов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посягающим на интересы кредиторов, и разработка на этой основе предложений по повышению их эффективности.</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заявленной цели определены следующие исследовательские задачи:</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количественных и качественных показателей преступлений, посягающих 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способствующих совершению преступлений, посягающих 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характеристики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совершающего преступления, посягающие 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изучение существующего комплекса мер,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 и формулирование предложений по их совершенствованию;</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ретроспективный анализ развития уголовного законодательства в части установления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посягающие на интересы кредиторов;</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подготовка рекомендаций по квалификации преступлений; посягающих 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оптимизации уголовно-правового., противодействия преступлениям,</w:t>
      </w:r>
      <w:r>
        <w:rPr>
          <w:rStyle w:val="WW8Num3z0"/>
          <w:rFonts w:ascii="Verdana" w:hAnsi="Verdana"/>
          <w:color w:val="000000"/>
          <w:sz w:val="18"/>
          <w:szCs w:val="18"/>
        </w:rPr>
        <w:t> </w:t>
      </w:r>
      <w:r>
        <w:rPr>
          <w:rStyle w:val="WW8Num4z0"/>
          <w:rFonts w:ascii="Verdana" w:hAnsi="Verdana"/>
          <w:color w:val="4682B4"/>
          <w:sz w:val="18"/>
          <w:szCs w:val="18"/>
        </w:rPr>
        <w:t>посягающим</w:t>
      </w:r>
      <w:r>
        <w:rPr>
          <w:rStyle w:val="WW8Num3z0"/>
          <w:rFonts w:ascii="Verdana" w:hAnsi="Verdana"/>
          <w:color w:val="000000"/>
          <w:sz w:val="18"/>
          <w:szCs w:val="18"/>
        </w:rPr>
        <w:t> </w:t>
      </w:r>
      <w:r>
        <w:rPr>
          <w:rFonts w:ascii="Verdana" w:hAnsi="Verdana"/>
          <w:color w:val="000000"/>
          <w:sz w:val="18"/>
          <w:szCs w:val="18"/>
        </w:rPr>
        <w:t>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базой исследования явились фундаментальные положения отечественной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теории уголовного права, методологические принципы и требования философии, социологии и юридических наук, в том числе уголовно-правовых. Исследование проводилось на основе соблюдения принципа диалектической взаимообусловленности общественных процессов, явлений, событий в соответствии с конкретной исторической, социально-политической, социально-экономической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обстановкой. Методологическую основу исследования составили системный, сравнительно-правовой, статистический и социологический методы познания действительности.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Нормативно-правовая база исследования включает</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 (в том числе Уголовный 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РФ1),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разъяснения Верховным Судом Российской Федерации практики применения уголовного законодательства, ведомственные нормативно-правовые акты.</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 работы ведущих ученых в области криминологии и уголовного права, а также</w:t>
      </w:r>
      <w:r>
        <w:rPr>
          <w:rStyle w:val="WW8Num3z0"/>
          <w:rFonts w:ascii="Verdana" w:hAnsi="Verdana"/>
          <w:color w:val="000000"/>
          <w:sz w:val="18"/>
          <w:szCs w:val="18"/>
        </w:rPr>
        <w:t> </w:t>
      </w:r>
      <w:r>
        <w:rPr>
          <w:rStyle w:val="WW8Num4z0"/>
          <w:rFonts w:ascii="Verdana" w:hAnsi="Verdana"/>
          <w:color w:val="4682B4"/>
          <w:sz w:val="18"/>
          <w:szCs w:val="18"/>
        </w:rPr>
        <w:t>криминалистики</w:t>
      </w:r>
      <w:r>
        <w:rPr>
          <w:rFonts w:ascii="Verdana" w:hAnsi="Verdana"/>
          <w:color w:val="000000"/>
          <w:sz w:val="18"/>
          <w:szCs w:val="18"/>
        </w:rPr>
        <w:t>, философии, социологии и психологии.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В процессе исследования были проанализированы и обобщены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изучено 116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посягающих на интересы кредитора, опрошено 165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в числе которых</w:t>
      </w:r>
      <w:r>
        <w:rPr>
          <w:rStyle w:val="WW8Num3z0"/>
          <w:rFonts w:ascii="Verdana" w:hAnsi="Verdana"/>
          <w:color w:val="000000"/>
          <w:sz w:val="18"/>
          <w:szCs w:val="18"/>
        </w:rPr>
        <w:t> </w:t>
      </w:r>
      <w:r>
        <w:rPr>
          <w:rStyle w:val="WW8Num4z0"/>
          <w:rFonts w:ascii="Verdana" w:hAnsi="Verdana"/>
          <w:color w:val="4682B4"/>
          <w:sz w:val="18"/>
          <w:szCs w:val="18"/>
        </w:rPr>
        <w:t>следователи</w:t>
      </w:r>
      <w:r>
        <w:rPr>
          <w:rStyle w:val="WW8Num3z0"/>
          <w:rFonts w:ascii="Verdana" w:hAnsi="Verdana"/>
          <w:color w:val="000000"/>
          <w:sz w:val="18"/>
          <w:szCs w:val="18"/>
        </w:rPr>
        <w:t> </w:t>
      </w:r>
      <w:r>
        <w:rPr>
          <w:rFonts w:ascii="Verdana" w:hAnsi="Verdana"/>
          <w:color w:val="000000"/>
          <w:sz w:val="18"/>
          <w:szCs w:val="18"/>
        </w:rPr>
        <w:t>и оперативные работники подразделений по борьбе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органов внутренних дел. Так же при подготовке диссертации использовалась опубликованная практик»;"</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результаты эмпирических исследований, проведенных другими авторами.</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собой комплексное монографическое исследование вопросов криминологических мер противодействия преступлениям, посягающим на интересы кредиторов и уголовной ответственности за них.</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представлен детальный анализ основных криминологических показателей, характеризующих современную ситуацию, связанную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 в рамках которого выделены и объяснены причины колебаний в динамике их совершения, а также изменения характера рассматриваемого среза</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С учетом исследования современной системы факторов, детерминирующих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данных преступлений и характеристики личности</w:t>
      </w:r>
      <w:r>
        <w:rPr>
          <w:rStyle w:val="WW8Num3z0"/>
          <w:rFonts w:ascii="Verdana" w:hAnsi="Verdana"/>
          <w:color w:val="000000"/>
          <w:sz w:val="18"/>
          <w:szCs w:val="18"/>
        </w:rPr>
        <w:t> </w:t>
      </w:r>
      <w:r>
        <w:rPr>
          <w:rStyle w:val="WW8Num4z0"/>
          <w:rFonts w:ascii="Verdana" w:hAnsi="Verdana"/>
          <w:color w:val="4682B4"/>
          <w:sz w:val="18"/>
          <w:szCs w:val="18"/>
        </w:rPr>
        <w:t>совершающего</w:t>
      </w:r>
      <w:r>
        <w:rPr>
          <w:rStyle w:val="WW8Num3z0"/>
          <w:rFonts w:ascii="Verdana" w:hAnsi="Verdana"/>
          <w:color w:val="000000"/>
          <w:sz w:val="18"/>
          <w:szCs w:val="18"/>
        </w:rPr>
        <w:t> </w:t>
      </w:r>
      <w:r>
        <w:rPr>
          <w:rFonts w:ascii="Verdana" w:hAnsi="Verdana"/>
          <w:color w:val="000000"/>
          <w:sz w:val="18"/>
          <w:szCs w:val="18"/>
        </w:rPr>
        <w:t>их преступника, в диссертации разработаны</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Далее УК РФ и ГК РФ. предложения, ориентированные на повышение эффективности комплекса</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изложенного в диссертации была предпринята попытку исследовать степень соответствия</w:t>
      </w:r>
      <w:r>
        <w:rPr>
          <w:rStyle w:val="WW8Num3z0"/>
          <w:rFonts w:ascii="Verdana" w:hAnsi="Verdana"/>
          <w:color w:val="000000"/>
          <w:sz w:val="18"/>
          <w:szCs w:val="18"/>
        </w:rPr>
        <w:t> </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норм действующего уголовного законодательства сложившейся в настоящее время правоприменительной практике. В связи с чем были выявлены основные ошибки, допускаемые органами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при квалификации преступлений, посягающих на интересы кредиторов и разработаны рекомендации, использование которых позволит избежать совершение данных ошибок, а также предложена группа мер, направленных на совершенствование уголовного законодательства.</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проведенные в рамках диссертационной работ!: исследования способствуют развитию знаний по криминологии и уголовному праву в области противодействия отдельным преступлениям экономической направленности.</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конкретно новизна сформулированных соискателем выводов и предложений отражена в положениях, выносимых на защиту.</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Исследованием установлено, что в современной правоприменительной практике главенствует узкий подход к определению понятия кредита, который обусловлен содержанием ст. 819 ГК РФ, раскрывающей понятие кредитного договора. Данная норма отождествляет кредитный договор только с банковским видом кредита и не учитывает товарный и коммерческий виды кредитования, предусмотренные другими положениями гражданского законодательства. В связи с этим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посягающие на интересы кредиторов в сфере товарного или коммерческого кредитования, в ряде случаев остаются за пределами действия системы норм уголовного законодательства.</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объектом уголовно-правовой защиты должны быть интересы любого</w:t>
      </w:r>
      <w:r>
        <w:rPr>
          <w:rStyle w:val="WW8Num3z0"/>
          <w:rFonts w:ascii="Verdana" w:hAnsi="Verdana"/>
          <w:color w:val="000000"/>
          <w:sz w:val="18"/>
          <w:szCs w:val="18"/>
        </w:rPr>
        <w:t> </w:t>
      </w:r>
      <w:r>
        <w:rPr>
          <w:rStyle w:val="WW8Num4z0"/>
          <w:rFonts w:ascii="Verdana" w:hAnsi="Verdana"/>
          <w:color w:val="4682B4"/>
          <w:sz w:val="18"/>
          <w:szCs w:val="18"/>
        </w:rPr>
        <w:t>кредитора</w:t>
      </w:r>
      <w:r>
        <w:rPr>
          <w:rFonts w:ascii="Verdana" w:hAnsi="Verdana"/>
          <w:color w:val="000000"/>
          <w:sz w:val="18"/>
          <w:szCs w:val="18"/>
        </w:rPr>
        <w:t>, в связи с чем предлагается изменить</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отмеченной нормы ГК РФ, либо дополнить ст. 176 УК РФ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получение кредита) примечанием, определяющим понятие кредитора исходя из широкого подхода к пониманию кредита.</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Действующая редакция</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4.1 ст. 176 УК РФ существенно ограничивает деятельность органов расследования по привлечению к уголовной ответственности лиц, вводящих в заблуждение кредитора относительно</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возврата кредита. Так, уголовно-наказуемыми являются только действия лиц, предоставивших в банк или иное кредитное заведение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ложные сведения о хозяйственном положении либо финансовом состоянии индивидуального предпринимателя или организации с намерением получить кредит. Предоставление иных ложных сведений, например о</w:t>
      </w:r>
      <w:r>
        <w:rPr>
          <w:rStyle w:val="WW8Num3z0"/>
          <w:rFonts w:ascii="Verdana" w:hAnsi="Verdana"/>
          <w:color w:val="000000"/>
          <w:sz w:val="18"/>
          <w:szCs w:val="18"/>
        </w:rPr>
        <w:t> </w:t>
      </w:r>
      <w:r>
        <w:rPr>
          <w:rStyle w:val="WW8Num4z0"/>
          <w:rFonts w:ascii="Verdana" w:hAnsi="Verdana"/>
          <w:color w:val="4682B4"/>
          <w:sz w:val="18"/>
          <w:szCs w:val="18"/>
        </w:rPr>
        <w:t>поручителях</w:t>
      </w:r>
      <w:r>
        <w:rPr>
          <w:rFonts w:ascii="Verdana" w:hAnsi="Verdana"/>
          <w:color w:val="000000"/>
          <w:sz w:val="18"/>
          <w:szCs w:val="18"/>
        </w:rPr>
        <w:t>, не является уголовно наказуемым, хотя для интересов кредитора это несет не меньшую опасность. В связи с этим существующую формулировку способа совершения названного преступления целесообразно сформулировать более абстрактно, заменить на такую как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кредитора или злоупотребления его доверием».</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Механизм совершения</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получения кредита указывает на то, что последствия в виде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кредитору крупного ущерба находятся за пределами прямого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его субъекта по предоставлению заведомо ложных сведений с целью получения кредита, иначе такое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следовало бы квалифицировать как</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 В связи с этим данное преступление вопреки устоявшемуся мнению следует признать составом с</w:t>
      </w:r>
      <w:r>
        <w:rPr>
          <w:rStyle w:val="WW8Num3z0"/>
          <w:rFonts w:ascii="Verdana" w:hAnsi="Verdana"/>
          <w:color w:val="000000"/>
          <w:sz w:val="18"/>
          <w:szCs w:val="18"/>
        </w:rPr>
        <w:t> </w:t>
      </w:r>
      <w:r>
        <w:rPr>
          <w:rStyle w:val="WW8Num4z0"/>
          <w:rFonts w:ascii="Verdana" w:hAnsi="Verdana"/>
          <w:color w:val="4682B4"/>
          <w:sz w:val="18"/>
          <w:szCs w:val="18"/>
        </w:rPr>
        <w:t>неосторожной</w:t>
      </w:r>
      <w:r>
        <w:rPr>
          <w:rStyle w:val="WW8Num3z0"/>
          <w:rFonts w:ascii="Verdana" w:hAnsi="Verdana"/>
          <w:color w:val="000000"/>
          <w:sz w:val="18"/>
          <w:szCs w:val="18"/>
        </w:rPr>
        <w:t> </w:t>
      </w:r>
      <w:r>
        <w:rPr>
          <w:rFonts w:ascii="Verdana" w:hAnsi="Verdana"/>
          <w:color w:val="000000"/>
          <w:sz w:val="18"/>
          <w:szCs w:val="18"/>
        </w:rPr>
        <w:t>формой вины и для более четкого</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от мошенничества в диспозиции ч.1 ст. 176 УК РФ целесообразно указать на</w:t>
      </w:r>
      <w:r>
        <w:rPr>
          <w:rStyle w:val="WW8Num3z0"/>
          <w:rFonts w:ascii="Verdana" w:hAnsi="Verdana"/>
          <w:color w:val="000000"/>
          <w:sz w:val="18"/>
          <w:szCs w:val="18"/>
        </w:rPr>
        <w:t> </w:t>
      </w:r>
      <w:r>
        <w:rPr>
          <w:rStyle w:val="WW8Num4z0"/>
          <w:rFonts w:ascii="Verdana" w:hAnsi="Verdana"/>
          <w:color w:val="4682B4"/>
          <w:sz w:val="18"/>
          <w:szCs w:val="18"/>
        </w:rPr>
        <w:t>неосторожное</w:t>
      </w:r>
      <w:r>
        <w:rPr>
          <w:rStyle w:val="WW8Num3z0"/>
          <w:rFonts w:ascii="Verdana" w:hAnsi="Verdana"/>
          <w:color w:val="000000"/>
          <w:sz w:val="18"/>
          <w:szCs w:val="18"/>
        </w:rPr>
        <w:t> </w:t>
      </w:r>
      <w:r>
        <w:rPr>
          <w:rFonts w:ascii="Verdana" w:hAnsi="Verdana"/>
          <w:color w:val="000000"/>
          <w:sz w:val="18"/>
          <w:szCs w:val="18"/>
        </w:rPr>
        <w:t>отношение субъекта к наступающим в результате его действий последствиям, как это сделано в нормах, например, ст. 264 УК РФ (Нарушение правил дорожного движения и эксплуатации транспортных средств)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следует признать, что действия в виде незаконного получения кредита могут трансформироваться в мошенничество на более поздней стадии, чем это принято считать в современной теории уголовного права и в правоприменительной практике. Как мошенничество необходимо</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действия лица, у которого возник</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на невозврат кредита не только до момента его получения, но и после его получения. Сейчас же принято считать, что критерием, отграничивающим незаконное получение кредита от</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xml:space="preserve">, является именно </w:t>
      </w:r>
      <w:r>
        <w:rPr>
          <w:rFonts w:ascii="Verdana" w:hAnsi="Verdana"/>
          <w:color w:val="000000"/>
          <w:sz w:val="18"/>
          <w:szCs w:val="18"/>
        </w:rPr>
        <w:lastRenderedPageBreak/>
        <w:t>момент возникновения у</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лица умысла на невозврат кредита. Если умысел возник до получения кредита, то деяние</w:t>
      </w:r>
      <w:r>
        <w:rPr>
          <w:rStyle w:val="WW8Num3z0"/>
          <w:rFonts w:ascii="Verdana" w:hAnsi="Verdana"/>
          <w:color w:val="000000"/>
          <w:sz w:val="18"/>
          <w:szCs w:val="18"/>
        </w:rPr>
        <w:t> </w:t>
      </w:r>
      <w:r>
        <w:rPr>
          <w:rStyle w:val="WW8Num4z0"/>
          <w:rFonts w:ascii="Verdana" w:hAnsi="Verdana"/>
          <w:color w:val="4682B4"/>
          <w:sz w:val="18"/>
          <w:szCs w:val="18"/>
        </w:rPr>
        <w:t>квалифицируется</w:t>
      </w:r>
      <w:r>
        <w:rPr>
          <w:rStyle w:val="WW8Num3z0"/>
          <w:rFonts w:ascii="Verdana" w:hAnsi="Verdana"/>
          <w:color w:val="000000"/>
          <w:sz w:val="18"/>
          <w:szCs w:val="18"/>
        </w:rPr>
        <w:t> </w:t>
      </w:r>
      <w:r>
        <w:rPr>
          <w:rFonts w:ascii="Verdana" w:hAnsi="Verdana"/>
          <w:color w:val="000000"/>
          <w:sz w:val="18"/>
          <w:szCs w:val="18"/>
        </w:rPr>
        <w:t>как мошенничество, если после, то как незаконное получение кредита.</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Действия по</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получению банковского кредита физическим лицом без цели</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не являются преступными. Аналогичные действия лица, сообщившего</w:t>
      </w:r>
      <w:r>
        <w:rPr>
          <w:rStyle w:val="WW8Num3z0"/>
          <w:rFonts w:ascii="Verdana" w:hAnsi="Verdana"/>
          <w:color w:val="000000"/>
          <w:sz w:val="18"/>
          <w:szCs w:val="18"/>
        </w:rPr>
        <w:t> </w:t>
      </w:r>
      <w:r>
        <w:rPr>
          <w:rStyle w:val="WW8Num4z0"/>
          <w:rFonts w:ascii="Verdana" w:hAnsi="Verdana"/>
          <w:color w:val="4682B4"/>
          <w:sz w:val="18"/>
          <w:szCs w:val="18"/>
        </w:rPr>
        <w:t>кредитору</w:t>
      </w:r>
      <w:r>
        <w:rPr>
          <w:rStyle w:val="WW8Num3z0"/>
          <w:rFonts w:ascii="Verdana" w:hAnsi="Verdana"/>
          <w:color w:val="000000"/>
          <w:sz w:val="18"/>
          <w:szCs w:val="18"/>
        </w:rPr>
        <w:t> </w:t>
      </w:r>
      <w:r>
        <w:rPr>
          <w:rFonts w:ascii="Verdana" w:hAnsi="Verdana"/>
          <w:color w:val="000000"/>
          <w:sz w:val="18"/>
          <w:szCs w:val="18"/>
        </w:rPr>
        <w:t>заведомо ложные сведения о наличии у него государственной регистрации индивидуального предпринимателя и получившего кредит на цели, связанные с</w:t>
      </w:r>
      <w:r>
        <w:rPr>
          <w:rStyle w:val="WW8Num3z0"/>
          <w:rFonts w:ascii="Verdana" w:hAnsi="Verdana"/>
          <w:color w:val="000000"/>
          <w:sz w:val="18"/>
          <w:szCs w:val="18"/>
        </w:rPr>
        <w:t> </w:t>
      </w:r>
      <w:r>
        <w:rPr>
          <w:rStyle w:val="WW8Num4z0"/>
          <w:rFonts w:ascii="Verdana" w:hAnsi="Verdana"/>
          <w:color w:val="4682B4"/>
          <w:sz w:val="18"/>
          <w:szCs w:val="18"/>
        </w:rPr>
        <w:t>незаконно</w:t>
      </w:r>
      <w:r>
        <w:rPr>
          <w:rFonts w:ascii="Verdana" w:hAnsi="Verdana"/>
          <w:color w:val="000000"/>
          <w:sz w:val="18"/>
          <w:szCs w:val="18"/>
        </w:rPr>
        <w:t>осуществляемой им предпринимательской деятельностью, следует квалифицировать по ч.1 ст. 176 УК РФ. Это вытекает из содержания ч.4 ст. 23 ГК РФ, согласно которой</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осуществляющий предпринимательскую деятельность без государственной регистрации,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ссылаться в отношении заключенных им при этом</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на то, что он не является предпринимателем.</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злостном уклонении от погашения кредиторской задолженности (ст. 177 УК РФ)</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идет по пути, согласно которому субъект преступления должен иметь реальную возможность погасить такую задолженность, но исходя из текста нормы, данное положение прямо не вытекают, что дает возможность квалифицировать по этой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деяния лиц, не имеющих возможности погасить кредиторскую задолженность. В связи с этим, во избежание ошибочного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рассматриваемой уголовно-правовой нормы, предлагаем указать в диспозиции ст. 177 УК РФ соответствующий признак. Кроме этого,</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рассматриваемой нормы должна содержать прямое указание на попытку</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 в полном объеме и сроки, установленные договором, так как в настоящее время в правоприменительной практике имеют место попытки избежать уголовной ответственности за . это преступление путем частичного погашения кредиторской задолженности.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Новую редакцию диспозиции ст. 177 УК РФ предлагается представить в следующем виде: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руководителя организации или граэюданина от погашения кредиторской задолженности в полном объеме и сроки, установленные договором, при наличии у него такой возмолсности, в крупном размере или от оплаты ценных бумаг после вступления в</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соответствующего судебного акта, —».</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интересы кредиторов, обладают собственной криминологической спецификой и нуждаются в отдельном</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наблюдении, так как их основные показатели можно рассматривать в качестве индикаторов состояния экономической безопасности государства в большинстве его сфер. Главным образом, такой вывод вытекает из их способности мгновенного реагирования- на любые изменения экономических отношений в обществе. Таким образом, выявленные позитивные или негативные тенденции в динамике совершения рассматриваемых преступлений или в других криминологических показателях могут быть распространены на всю совокупность преступлений экономической направленности.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Механизм совершения преступлений, посягающих на интересы кредиторов и характеристика личности</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их преступников, позволяет утверждать, что в комплексе предупредительных мер данных преступлений должны доминировать экономические и правовые меры, способные сделать невыгодным нарушением всех видов кредитных отношений. Чем более развиты, совершенны и действенны будут гражданско-правовые, финансовые и</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механизмы защиты интересов кредитора, тем менее востребованными станут меры уголовно-правового воздействия на лиц, нарушающих соответствующие интересы.</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состоит в том, что осуществленный автором комплексный и всесторонний анализ криминологических и уголовно-правовых аспектов противодействия преступлениям, посягающим на интересы кредиторов, вносит определенный вклад в развитие научного понимания проблемы борьбы с преступлениями экономической направленности, является предпосылкой для развития перспективного направления дальнейших научных криминологических и уголовно-правовых исследований вопросов обеспечения охраны кредитных отношений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 xml:space="preserve">посягательств. Научно обоснованные выводы и предложения по результатам проведенного исследования существенно дополняют выработанные доктринами криминологии и уголовного права концептуальные основы уголовно-правовой охраны кредитных </w:t>
      </w:r>
      <w:r>
        <w:rPr>
          <w:rFonts w:ascii="Verdana" w:hAnsi="Verdana"/>
          <w:color w:val="000000"/>
          <w:sz w:val="18"/>
          <w:szCs w:val="18"/>
        </w:rPr>
        <w:lastRenderedPageBreak/>
        <w:t>отношений и применения специальных криминологических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преступлений, посягающих на эти отношения.</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результаты могут быть использованы в процессе- совершенствования уголовного законодательства РФ; в правоприменительной деятельности судов и органов расследования при квалификации преступлений посягающих на интересы кредиторов; в целях повышения эффективности системы мер по предупреждению данных преступлений; в научно-исследовательской работе при дальнейшем анализе проблем криминологического и уголовно-правового противодействия преступлениям экономической направленности; в учебном процессе юридических вузов и факультетов при преподавании учебных дисциплин «</w:t>
      </w:r>
      <w:r>
        <w:rPr>
          <w:rStyle w:val="WW8Num4z0"/>
          <w:rFonts w:ascii="Verdana" w:hAnsi="Verdana"/>
          <w:color w:val="4682B4"/>
          <w:sz w:val="18"/>
          <w:szCs w:val="18"/>
        </w:rPr>
        <w:t>Криминология</w:t>
      </w:r>
      <w:r>
        <w:rPr>
          <w:rFonts w:ascii="Verdana" w:hAnsi="Verdana"/>
          <w:color w:val="000000"/>
          <w:sz w:val="18"/>
          <w:szCs w:val="18"/>
        </w:rPr>
        <w:t>» и «</w:t>
      </w:r>
      <w:r>
        <w:rPr>
          <w:rStyle w:val="WW8Num4z0"/>
          <w:rFonts w:ascii="Verdana" w:hAnsi="Verdana"/>
          <w:color w:val="4682B4"/>
          <w:sz w:val="18"/>
          <w:szCs w:val="18"/>
        </w:rPr>
        <w:t>Уголовное право</w:t>
      </w:r>
      <w:r>
        <w:rPr>
          <w:rFonts w:ascii="Verdana" w:hAnsi="Verdana"/>
          <w:color w:val="000000"/>
          <w:sz w:val="18"/>
          <w:szCs w:val="18"/>
        </w:rPr>
        <w:t>»; в системе повышения квалификации и</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подготовки сотрудников правоохранительных органов.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результата диссертационного исследования заслушивались на заседаниях кафедры уголовного права и криминологии Академии экономической безопасности МВД России; докладывались и обсуждались на Международной научнопрактической конференции «Актуальные проблемы борьбы с организованной</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сфере экономики», проведенной Академией экономической безопасности МВД России (Москва, 2009 г.) и Межвузовской научно-практической конференции «Обеспечение эффективного инвестирования, бюджетирования и целевого использовния средств при реализации государственных экономических проектов в условиях финансово-экономических кризисов», также проведенной Академией экономической безопасности МВД России (Москва, 2010 г.). Основные положения исследования внедрены в учебный процесс Академии экономической безопасности МВД России и в практическую деятельность Управления внутренних дел по Хабаровскому краю; нашли отражение в пяти научных публикациях.</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ее целью и задачами и состоит из введения, двух глав (семи параграфов), заключения, библиографии и приложения. Диссертация оформлена в соответствии с требованиями</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w:t>
      </w:r>
    </w:p>
    <w:p w:rsidR="002072BF" w:rsidRDefault="002072BF" w:rsidP="002072B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Кочерга, Виктор Викторович</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заключении необходимо отметить, что поставленные цели и задачи настоящего исследования, на взгляд диссертанта, в достаточной мере реализованы. Проведенные исследования позволили проанализировать современную</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ситуацию, связанную с совершением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посягающих на интересы кредиторов и сформулировать предложения, направленные на</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им криминологическими и уголовно-правовыми мерами.</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проведенных в рамках настоящей работы i исследований позволяют сформулировать следующие наиболее: важные теоретические и практические выводы.</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основе системы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интересы кредиторов, находятся</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деяния, предусмотренные ст. ст. 159 УК РФ (</w:t>
      </w:r>
      <w:r>
        <w:rPr>
          <w:rStyle w:val="WW8Num4z0"/>
          <w:rFonts w:ascii="Verdana" w:hAnsi="Verdana"/>
          <w:color w:val="4682B4"/>
          <w:sz w:val="18"/>
          <w:szCs w:val="18"/>
        </w:rPr>
        <w:t>мошенничество</w:t>
      </w:r>
      <w:r>
        <w:rPr>
          <w:rFonts w:ascii="Verdana" w:hAnsi="Verdana"/>
          <w:color w:val="000000"/>
          <w:sz w:val="18"/>
          <w:szCs w:val="18"/>
        </w:rPr>
        <w:t>), 176 (незаконное получение кредита), 177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погашения кредиторской задолженности), 195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при банкротстве), 196 (преднамеренное банкротство) и 197 (фиктивное банкротство).</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Сведения о количестве зарегистрированных преступлений, посягающих на интересы</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указывают на их широкую распространенность в стране и волнообразную динамику с существенными в ней колебаниями. Однако в целом, тренд</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 xml:space="preserve">данных преступлений имеет тенденцию роста. -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Характеризуя географическую распространенность преступлений, посягающих на интересы кредиторов, следует отметить, что, напряженной4 является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в регионах с высокой степенью предпринимательской активности и движения* финансов, в том числе нелегальных. В основном* это Центральный регион, в первую очередь Москва и Московская область, республиканские, краевые и областные центры: Казань, Санкт-Петербург, Краснодарский край,. Екатеринбург, Пермь, Тюмень, Нижний Новгород, Саратов, крупные города Дальнего Востока, Северного Кавказа. В наиболее крупных и промышленно развитых регионах масштабы совершения рассматриваемых преступлений значительно выше, чем в среднем по стране.</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Существующие статистические данные о количестве</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преступлений, связанных с посягательством на</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кредиторов, должны корректироваться с учетом высокого уровня их</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По оценкам опрошенных нами&lt; работников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было установлено; что официальной регистрации подвергается не более половины от общего числа</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Сложившаяся современная криминальная ситуация, связанная »</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 является следствием многих факторов, которые условно можно разделить на: экономические; социальные; политические; психологические и духовно-нравственные; организационно-управленческие и правовые.</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Основным экономическим фактором, детерминирующим</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 является расширение теневого сектора в банковской сфере. Участники экономических отношений в современных условиях нередко прибегают к</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получению кредитов на «</w:t>
      </w:r>
      <w:r>
        <w:rPr>
          <w:rStyle w:val="WW8Num4z0"/>
          <w:rFonts w:ascii="Verdana" w:hAnsi="Verdana"/>
          <w:color w:val="4682B4"/>
          <w:sz w:val="18"/>
          <w:szCs w:val="18"/>
        </w:rPr>
        <w:t>теневых</w:t>
      </w:r>
      <w:r>
        <w:rPr>
          <w:rFonts w:ascii="Verdana" w:hAnsi="Verdana"/>
          <w:color w:val="000000"/>
          <w:sz w:val="18"/>
          <w:szCs w:val="18"/>
        </w:rPr>
        <w:t>» условиях и таким образом инициируют криминальную активность</w:t>
      </w:r>
      <w:r>
        <w:rPr>
          <w:rStyle w:val="WW8Num3z0"/>
          <w:rFonts w:ascii="Verdana" w:hAnsi="Verdana"/>
          <w:color w:val="000000"/>
          <w:sz w:val="18"/>
          <w:szCs w:val="18"/>
        </w:rPr>
        <w:t> </w:t>
      </w:r>
      <w:r>
        <w:rPr>
          <w:rStyle w:val="WW8Num4z0"/>
          <w:rFonts w:ascii="Verdana" w:hAnsi="Verdana"/>
          <w:color w:val="4682B4"/>
          <w:sz w:val="18"/>
          <w:szCs w:val="18"/>
        </w:rPr>
        <w:t>мошенников</w:t>
      </w:r>
      <w:r>
        <w:rPr>
          <w:rFonts w:ascii="Verdana" w:hAnsi="Verdana"/>
          <w:color w:val="000000"/>
          <w:sz w:val="18"/>
          <w:szCs w:val="18"/>
        </w:rPr>
        <w:t>. Также это приводит к всплеску</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проявлений, связанных с незаконных получением кредитов,</w:t>
      </w:r>
      <w:r>
        <w:rPr>
          <w:rStyle w:val="WW8Num3z0"/>
          <w:rFonts w:ascii="Verdana" w:hAnsi="Verdana"/>
          <w:color w:val="000000"/>
          <w:sz w:val="18"/>
          <w:szCs w:val="18"/>
        </w:rPr>
        <w:t> </w:t>
      </w:r>
      <w:r>
        <w:rPr>
          <w:rStyle w:val="WW8Num4z0"/>
          <w:rFonts w:ascii="Verdana" w:hAnsi="Verdana"/>
          <w:color w:val="4682B4"/>
          <w:sz w:val="18"/>
          <w:szCs w:val="18"/>
        </w:rPr>
        <w:t>злостным</w:t>
      </w:r>
      <w:r>
        <w:rPr>
          <w:rStyle w:val="WW8Num3z0"/>
          <w:rFonts w:ascii="Verdana" w:hAnsi="Verdana"/>
          <w:color w:val="000000"/>
          <w:sz w:val="18"/>
          <w:szCs w:val="18"/>
        </w:rPr>
        <w:t> </w:t>
      </w:r>
      <w:r>
        <w:rPr>
          <w:rFonts w:ascii="Verdana" w:hAnsi="Verdana"/>
          <w:color w:val="000000"/>
          <w:sz w:val="18"/>
          <w:szCs w:val="18"/>
        </w:rPr>
        <w:t>уклонением от погашения кредиторской задолженности,</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банкротством и нецелевым использованием заемных средств.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Из-за высокого влияния теневой экономики на кредитно-финансовую систему развитие кредитных отношений в нашей стране сопровождается ^ параллельным ростом криминальных проявлений. При этом способы преступлений постоянно трансформируются и маскируются под легальные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и операции. В этих целях</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достаточно активно используется весь спектр банковских услуг, технологий и инструментов, умело применяют компьютерные технологии.</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Применительно к социальному комплексу факторов, детерминирующих совершение преступлений, посягающих на интересы кредиторов можно вести речь о затянувшемся переустройстве и реформировании экономической системы России. Область экономической деятельности всегда особо сказывалась на социальной жизни общества.</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положительную динамику экономических показателей в России все же в большинстве регионов РФ происходит общее снижение жизненного уровня основной массы населения и продолжающееся увеличение его дифференциации по</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положению. Фактически можно вести речь о появлении двух неравных социальных зон -зоны богатства и зоны бедности, двух уровней жизни со своими доходами и наборами потребительских благ. Подобное расслоение вызывает высокий уровень социального напряжения между разными слоями населения, что нередко приводит к убеждению некоторых индивидов о</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совершения преступлений в отношении богатых.</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числе политических факторов, детерминирующих совершение преступлений, посягающих на интресы кредиторов, наиболее</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является растущая коррумпированность 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Используя коррупционные связи субъекты преступлений получают при кредитовании ложное</w:t>
      </w:r>
      <w:r>
        <w:rPr>
          <w:rStyle w:val="WW8Num3z0"/>
          <w:rFonts w:ascii="Verdana" w:hAnsi="Verdana"/>
          <w:color w:val="000000"/>
          <w:sz w:val="18"/>
          <w:szCs w:val="18"/>
        </w:rPr>
        <w:t> </w:t>
      </w:r>
      <w:r>
        <w:rPr>
          <w:rStyle w:val="WW8Num4z0"/>
          <w:rFonts w:ascii="Verdana" w:hAnsi="Verdana"/>
          <w:color w:val="4682B4"/>
          <w:sz w:val="18"/>
          <w:szCs w:val="18"/>
        </w:rPr>
        <w:t>поручительство</w:t>
      </w:r>
      <w:r>
        <w:rPr>
          <w:rStyle w:val="WW8Num3z0"/>
          <w:rFonts w:ascii="Verdana" w:hAnsi="Verdana"/>
          <w:color w:val="000000"/>
          <w:sz w:val="18"/>
          <w:szCs w:val="18"/>
        </w:rPr>
        <w:t> </w:t>
      </w:r>
      <w:r>
        <w:rPr>
          <w:rFonts w:ascii="Verdana" w:hAnsi="Verdana"/>
          <w:color w:val="000000"/>
          <w:sz w:val="18"/>
          <w:szCs w:val="18"/>
        </w:rPr>
        <w:t>и добиваются не предусмотренных для них льготных условий кредитования.</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Сущность психологических и духовно-нравственных факторов, детерминирующих рассматриваемые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заключатся в отсутствии в недостаточной развитости в нашей стране традиций честного предпринимательства. Особое беспокойство вызывает тот факт, что значительная часть населения отдельные формы</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в кредитно-финансовой сфере признает как социально-допустимые и даже обыденные. Негативно на рассматриваемую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влияет и социальная деформация сотрудников кредитных учреждений. В настоящее время имеет место получение этими сотрудниками «</w:t>
      </w:r>
      <w:r>
        <w:rPr>
          <w:rStyle w:val="WW8Num4z0"/>
          <w:rFonts w:ascii="Verdana" w:hAnsi="Verdana"/>
          <w:color w:val="4682B4"/>
          <w:sz w:val="18"/>
          <w:szCs w:val="18"/>
        </w:rPr>
        <w:t>откатов</w:t>
      </w:r>
      <w:r>
        <w:rPr>
          <w:rFonts w:ascii="Verdana" w:hAnsi="Verdana"/>
          <w:color w:val="000000"/>
          <w:sz w:val="18"/>
          <w:szCs w:val="18"/>
        </w:rPr>
        <w:t>» за.выданный кредит.</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качестве организационно-управленческих и правовых факторов, детерминирующих совершение преступлений, посгающих на интересы кредиторов, можно выделить недостатки в правовом регулировании и организации управления кредитными отношениями, несоответствие существующей правовой базы современным требованиям экономики. Также можно всети речь о нетехнологичности норм уголовного законодательства, в части устанавления ответственности за рассматриваемые преступления.</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Несмотря на усиление контрольных функций Центрального банка России с его стороны постоянно наблюдаются просчеты в контроле за деятельностью коммерческих кредитных учреждений, особенно формированием уставного капитала коммерческих банков и правомерностью открытия в них счетов.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Среди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преступления, посягающие на интересы кредиторов, доминирующее положение занимают лица мужского пола. Удельный вес женщин относительно невелик и составляет в, среднем 13%. Возраст рассматриваемого</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колеблется в пределах от 30 до 50 лет. Это обусловлено тем, что именно этот возраст больше связан с высокой социальной активностью, житейским и профессиональным опытом.</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У лиц, осужденных за совершение преступлений, посягающих на' интересы кредиторов, в отличие от других категорий</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один из самых высоких уровней образования. Это, безусловно, имеет неразрывную связь со спецификой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интеллектом, высокой социальной приспособленностью, хорошей ориентацией в социальных и правовых нормах, волевыми качествами рассматриваемой категории преступников. Доля лиц с высшим профессиональным образованием среди таких преступников составила 47%, средним профессиональным - 28%, средним (полным) общим — 18%, основным общим - 7%.</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Для рассматриваемой категории преступников характерно тяготение к достижению определенного социального положения, связанного с профессиональной деятельностью, карьерным ростом с целыо завоевания престижа и авторитета, а самое главное для расширения сферы своей деятельности, что позволит увеличить доступ к еще большим материальным ценностям, а, следовательно, приумножить в результате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свои доходы.</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указывает на то, что среди специальных субъектов рассматриваемых преступлений 38% составляли руководители организации, 33% — руководители-собственники и 29% индивидуальные предприниматели.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Среди обследованных преступников высока доля лиц, состоявших в</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оформленном браке (67%). Соответственно 33% в браке не состояли, из них 19% ранее были в браке, но затем брак был</w:t>
      </w:r>
      <w:r>
        <w:rPr>
          <w:rStyle w:val="WW8Num3z0"/>
          <w:rFonts w:ascii="Verdana" w:hAnsi="Verdana"/>
          <w:color w:val="000000"/>
          <w:sz w:val="18"/>
          <w:szCs w:val="18"/>
        </w:rPr>
        <w:t> </w:t>
      </w:r>
      <w:r>
        <w:rPr>
          <w:rStyle w:val="WW8Num4z0"/>
          <w:rFonts w:ascii="Verdana" w:hAnsi="Verdana"/>
          <w:color w:val="4682B4"/>
          <w:sz w:val="18"/>
          <w:szCs w:val="18"/>
        </w:rPr>
        <w:t>расторгнут</w:t>
      </w:r>
      <w:r>
        <w:rPr>
          <w:rFonts w:ascii="Verdana" w:hAnsi="Verdana"/>
          <w:color w:val="000000"/>
          <w:sz w:val="18"/>
          <w:szCs w:val="18"/>
        </w:rPr>
        <w:t>. Эти показатели отличают осужденных за преступления,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интересы кредиторов от иных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преступления в сфере экономики и преступников в целом. Из общего числа изученных лиц, осужденных за совершение преступлений, посягающих на интересы кредиторов, 84% имели детей, из них 32% - двух, 13% - трех, 9% - четырех. У 15% обследованных преступников дети достигли</w:t>
      </w:r>
      <w:r>
        <w:rPr>
          <w:rStyle w:val="WW8Num3z0"/>
          <w:rFonts w:ascii="Verdana" w:hAnsi="Verdana"/>
          <w:color w:val="000000"/>
          <w:sz w:val="18"/>
          <w:szCs w:val="18"/>
        </w:rPr>
        <w:t> </w:t>
      </w:r>
      <w:r>
        <w:rPr>
          <w:rStyle w:val="WW8Num4z0"/>
          <w:rFonts w:ascii="Verdana" w:hAnsi="Verdana"/>
          <w:color w:val="4682B4"/>
          <w:sz w:val="18"/>
          <w:szCs w:val="18"/>
        </w:rPr>
        <w:t>совершеннолетия</w:t>
      </w:r>
      <w:r>
        <w:rPr>
          <w:rFonts w:ascii="Verdana" w:hAnsi="Verdana"/>
          <w:color w:val="000000"/>
          <w:sz w:val="18"/>
          <w:szCs w:val="18"/>
        </w:rPr>
        <w:t>.</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Лица, привлеченные к уголовной ответственности за преступления, посягающие на интересы кредиторов, как правило, их тщательно планируют. Так,</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на совершение рассматриваемых преступлений формируется, как правило, от 1 до 6 месяцев. За это время</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разрабатывали различного рода схемы предполагаемой преступной деятельности в сфере кредитных отношений.</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Преобладающими мотивами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 являлись личные интересы руководителя (собственника) коммерческой организации или индивидуального предпринимателя либо интересы других лиц и</w:t>
      </w:r>
      <w:r>
        <w:rPr>
          <w:rStyle w:val="WW8Num3z0"/>
          <w:rFonts w:ascii="Verdana" w:hAnsi="Verdana"/>
          <w:color w:val="000000"/>
          <w:sz w:val="18"/>
          <w:szCs w:val="18"/>
        </w:rPr>
        <w:t> </w:t>
      </w:r>
      <w:r>
        <w:rPr>
          <w:rStyle w:val="WW8Num4z0"/>
          <w:rFonts w:ascii="Verdana" w:hAnsi="Verdana"/>
          <w:color w:val="4682B4"/>
          <w:sz w:val="18"/>
          <w:szCs w:val="18"/>
        </w:rPr>
        <w:t>корысть</w:t>
      </w:r>
      <w:r>
        <w:rPr>
          <w:rFonts w:ascii="Verdana" w:hAnsi="Verdana"/>
          <w:color w:val="000000"/>
          <w:sz w:val="18"/>
          <w:szCs w:val="18"/>
        </w:rPr>
        <w:t>.</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 представляет собой важную социальную задачу, для решения которой необходимы усилия не только структурных подразделений правоохранительных органов, но и всех субъектов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Эффективности этого предупреждения будет способствовать комплекс воспитательных, правовых и профилактических мероприятий осуществляемых с учетом личностных особенностей преступников и мотивации их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проводимый широким кругом высокопрофессионально подготовленных субъектов, действующих в тесном взаимодействии друг с другом.</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Меры</w:t>
      </w:r>
      <w:r>
        <w:rPr>
          <w:rStyle w:val="WW8Num3z0"/>
          <w:rFonts w:ascii="Verdana" w:hAnsi="Verdana"/>
          <w:color w:val="000000"/>
          <w:sz w:val="18"/>
          <w:szCs w:val="18"/>
        </w:rPr>
        <w:t> </w:t>
      </w:r>
      <w:r>
        <w:rPr>
          <w:rStyle w:val="WW8Num4z0"/>
          <w:rFonts w:ascii="Verdana" w:hAnsi="Verdana"/>
          <w:color w:val="4682B4"/>
          <w:sz w:val="18"/>
          <w:szCs w:val="18"/>
        </w:rPr>
        <w:t>общесоциального</w:t>
      </w:r>
      <w:r>
        <w:rPr>
          <w:rStyle w:val="WW8Num3z0"/>
          <w:rFonts w:ascii="Verdana" w:hAnsi="Verdana"/>
          <w:color w:val="000000"/>
          <w:sz w:val="18"/>
          <w:szCs w:val="18"/>
        </w:rPr>
        <w:t> </w:t>
      </w:r>
      <w:r>
        <w:rPr>
          <w:rFonts w:ascii="Verdana" w:hAnsi="Verdana"/>
          <w:color w:val="000000"/>
          <w:sz w:val="18"/>
          <w:szCs w:val="18"/>
        </w:rPr>
        <w:t>предупреждения рассматриваемых преступлений должны быть сосредоточены на снижении степени поляризации населения по уровню доходов, ресурсном обеспечении прожиточного минимума населения, формировании правового сознания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основанного на уважении законодательных установлений в сфере экономической деятельности и соблюдении уголовно-правовых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й повышении уровня правовой культуры граждан.</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19. В системе специальных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мер по предупреждению преступлений, посягающих на интересы кредиторов, очень важна профилактика, проводимая</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 этой связи целесообразно:</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единой межрегиональной системы информационного обеспечения, оснащение соответствующих служб правоохранительных органов компьютерными версиями алгоритмов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 г выявлению, раскрытию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преступлений, посягающих 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составление банка данных о наиболее распространенных приемах</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получения кредита, неправомерных действий при банкротстве, преднамеренного и фиктивного банкротства, банковских</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Fonts w:ascii="Verdana" w:hAnsi="Verdana"/>
          <w:color w:val="000000"/>
          <w:sz w:val="18"/>
          <w:szCs w:val="18"/>
        </w:rPr>
        <w:t>;</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проведение подготовки специалистов и </w:t>
      </w:r>
      <w:r>
        <w:rPr>
          <w:rFonts w:ascii="Arial" w:hAnsi="Arial" w:cs="Arial"/>
          <w:color w:val="000000"/>
          <w:sz w:val="18"/>
          <w:szCs w:val="18"/>
        </w:rPr>
        <w:t>■</w:t>
      </w:r>
      <w:r>
        <w:rPr>
          <w:rFonts w:ascii="Verdana" w:hAnsi="Verdana"/>
          <w:color w:val="000000"/>
          <w:sz w:val="18"/>
          <w:szCs w:val="18"/>
        </w:rPr>
        <w:t xml:space="preserve"> повышение квалификации сотрудников правоохранительных органов, специализирующихся на</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Fonts w:ascii="Verdana" w:hAnsi="Verdana"/>
          <w:color w:val="000000"/>
          <w:sz w:val="18"/>
          <w:szCs w:val="18"/>
        </w:rPr>
        <w:t>, выявлении, раскрытии и расследовании преступлений, посягающих на интересы кредиторов; ь</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прогноз и планирование работы по предупреждению преступлений, посягающих на интересы кредиторов.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Учитывая высокий образовательный уровень преступников,</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посягающие на интересы кредиторов, их убежденность в собственной</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Style w:val="WW8Num3z0"/>
          <w:rFonts w:ascii="Verdana" w:hAnsi="Verdana"/>
          <w:color w:val="000000"/>
          <w:sz w:val="18"/>
          <w:szCs w:val="18"/>
        </w:rPr>
        <w:t> </w:t>
      </w:r>
      <w:r>
        <w:rPr>
          <w:rFonts w:ascii="Verdana" w:hAnsi="Verdana"/>
          <w:color w:val="000000"/>
          <w:sz w:val="18"/>
          <w:szCs w:val="18"/>
        </w:rPr>
        <w:t>и правовой нигилизм можно сказать, что осуществление</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на личность данного преступника необходимо сосредоточить на минимизации его</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потенциала. При этом необходимо значительные усилия направлять на правовое воспитание как руководителей, учредителей (участников) юридических лиц и индивидуальных предпринимателей.</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индивидуального предупреждения преступлений, посягающих на интересы кредиторов, необходимо опираться на точную</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информацию и детальное исследование качеств личности преступника. Для этого нельзя исключать и применение мер оперативно-розыскной профилактики.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Специальное предупреждение преступлений, посягающих на интересы кредиторов, в том случае дает наилучшие результаты, если представляет собой непрерывный процесс. Высокая профессиональная подготовка, коррекция отмеченных нами негативных стереотипов, заинтересованный подход к сбору, накоплению и анализу информации с использованием компьютерной техники, принятие на ее основе управленческих решений, выработка</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прогноза, построение стройной системы взаимодействия между подразделениями, службами правоохранительных органов и другими субъектами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 всех уровнях, более широкое использование оперативно-розыскных методов и информации — именно эти и ряд других, исследованных нами направлений специального предупреждения позволяют рассчитывать на успех в этой сфере деятельности правоохранительных органов.</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 Отечественное уголовное законодательство прошло достаточно большой путь становления, однако, даже в настоящий период, когда система преступлений, предусматривающих ответственность за преступления, посягающие на интересы кредиторов, четко</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уголовном законодательстве оно продолжает реформироваться.</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Основные трудности в квалификации преступлений, посягающих на интересы кредиторов, обусловлены, узким подходом к определению понятий кредит,</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и кредиторская задолженность. В связи с этим значительная часть случаев незаконного получения кредита остается за рамками действия уголовно-правовых норм. Исправлена эта ситуация может быть только внесением</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изменений в нормы гражданского законодательства или дополнением ст. 176 УК РФ примечание^', раскрывающим понятие</w:t>
      </w:r>
      <w:r>
        <w:rPr>
          <w:rStyle w:val="WW8Num3z0"/>
          <w:rFonts w:ascii="Verdana" w:hAnsi="Verdana"/>
          <w:color w:val="000000"/>
          <w:sz w:val="18"/>
          <w:szCs w:val="18"/>
        </w:rPr>
        <w:t> </w:t>
      </w:r>
      <w:r>
        <w:rPr>
          <w:rStyle w:val="WW8Num4z0"/>
          <w:rFonts w:ascii="Verdana" w:hAnsi="Verdana"/>
          <w:color w:val="4682B4"/>
          <w:sz w:val="18"/>
          <w:szCs w:val="18"/>
        </w:rPr>
        <w:t>кредитора</w:t>
      </w:r>
      <w:r>
        <w:rPr>
          <w:rStyle w:val="WW8Num3z0"/>
          <w:rFonts w:ascii="Verdana" w:hAnsi="Verdana"/>
          <w:color w:val="000000"/>
          <w:sz w:val="18"/>
          <w:szCs w:val="18"/>
        </w:rPr>
        <w:t> </w:t>
      </w:r>
      <w:r>
        <w:rPr>
          <w:rFonts w:ascii="Verdana" w:hAnsi="Verdana"/>
          <w:color w:val="000000"/>
          <w:sz w:val="18"/>
          <w:szCs w:val="18"/>
        </w:rPr>
        <w:t>исходя из широкого подхода к пониманию кредита. Также</w:t>
      </w:r>
      <w:r>
        <w:rPr>
          <w:rStyle w:val="WW8Num3z0"/>
          <w:rFonts w:ascii="Verdana" w:hAnsi="Verdana"/>
          <w:color w:val="000000"/>
          <w:sz w:val="18"/>
          <w:szCs w:val="18"/>
        </w:rPr>
        <w:t> </w:t>
      </w:r>
      <w:r>
        <w:rPr>
          <w:rStyle w:val="WW8Num4z0"/>
          <w:rFonts w:ascii="Verdana" w:hAnsi="Verdana"/>
          <w:color w:val="4682B4"/>
          <w:sz w:val="18"/>
          <w:szCs w:val="18"/>
        </w:rPr>
        <w:t>диспозиция</w:t>
      </w:r>
      <w:r>
        <w:rPr>
          <w:rStyle w:val="WW8Num3z0"/>
          <w:rFonts w:ascii="Verdana" w:hAnsi="Verdana"/>
          <w:color w:val="000000"/>
          <w:sz w:val="18"/>
          <w:szCs w:val="18"/>
        </w:rPr>
        <w:t> </w:t>
      </w:r>
      <w:r>
        <w:rPr>
          <w:rFonts w:ascii="Verdana" w:hAnsi="Verdana"/>
          <w:color w:val="000000"/>
          <w:sz w:val="18"/>
          <w:szCs w:val="18"/>
        </w:rPr>
        <w:t>ч.1 названной статьи УК РФ не позволяет привлекать к уголовной ответственности лиц, которые с целью незаконного получения кредита предоставили в банк или иное кредитное заведение</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ложные сведения о хозяйственном положении либо финансовом состоянии лиц, выступающих в качестве</w:t>
      </w:r>
      <w:r>
        <w:rPr>
          <w:rStyle w:val="WW8Num3z0"/>
          <w:rFonts w:ascii="Verdana" w:hAnsi="Verdana"/>
          <w:color w:val="000000"/>
          <w:sz w:val="18"/>
          <w:szCs w:val="18"/>
        </w:rPr>
        <w:t> </w:t>
      </w:r>
      <w:r>
        <w:rPr>
          <w:rStyle w:val="WW8Num4z0"/>
          <w:rFonts w:ascii="Verdana" w:hAnsi="Verdana"/>
          <w:color w:val="4682B4"/>
          <w:sz w:val="18"/>
          <w:szCs w:val="18"/>
        </w:rPr>
        <w:t>поручителей</w:t>
      </w:r>
      <w:r>
        <w:rPr>
          <w:rFonts w:ascii="Verdana" w:hAnsi="Verdana"/>
          <w:color w:val="000000"/>
          <w:sz w:val="18"/>
          <w:szCs w:val="18"/>
        </w:rPr>
        <w:t>.</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Уголовно-правовой анализ норм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получении кредита позволил придти к выводу о том, что это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xml:space="preserve">следует признавать неосторожным, так как его последствия </w:t>
      </w:r>
      <w:r>
        <w:rPr>
          <w:rFonts w:ascii="Verdana" w:hAnsi="Verdana"/>
          <w:color w:val="000000"/>
          <w:sz w:val="18"/>
          <w:szCs w:val="18"/>
        </w:rPr>
        <w:lastRenderedPageBreak/>
        <w:t>находятся за пределами</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субъекта преступления в момент совершения им</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по&lt; получению кредита.</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 Часть 2 ст. 176 УК РФ предусматривает квалифицированный состав незаконного получения кредита. Данный состав отличается от основного предметом преступления, признаками объективной стороны и специальными признаками субъекта. Предметом в этом случае является- государственный целевой кредит, т.е. кредит, выдаваемый государством (Российской Федерацией) субъектам Российской Федерации, отраслям хозяйственного V комплекса, организациям 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для реализации определенных экономических программ, на техническое содействие, поддержку отдельных регионов (например, северных районов), отраслей' хозяйства (сельского, угольной промышленности и других), отдельных предприятий, новых форм хозяйствования (например, фермерство, малый и средний бизнес), для л» создания рабочих мест, обустройства беженцев, индивидуального жилищного строительства и т.п.</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по делам о-злостном</w:t>
      </w:r>
      <w:r>
        <w:rPr>
          <w:rStyle w:val="WW8Num3z0"/>
          <w:rFonts w:ascii="Verdana" w:hAnsi="Verdana"/>
          <w:color w:val="000000"/>
          <w:sz w:val="18"/>
          <w:szCs w:val="18"/>
        </w:rPr>
        <w:t> </w:t>
      </w:r>
      <w:r>
        <w:rPr>
          <w:rStyle w:val="WW8Num4z0"/>
          <w:rFonts w:ascii="Verdana" w:hAnsi="Verdana"/>
          <w:color w:val="4682B4"/>
          <w:sz w:val="18"/>
          <w:szCs w:val="18"/>
        </w:rPr>
        <w:t>уклонении</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 (ст. 177 УК РФ) исходит из того, что субъект преступления должен иметь реальную возможность погасить такую задолженность, но исходя из текста нормы, данное положение прямо не вытекают и, с нашей точки зрения, это дает возможность</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по этой статье деяния лиц, не имеющих возможности погасить кредиторскую задолженность.</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Преступления, связанные с банкротством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незаслуженно отдалил (по номерам статей УК) от преступлений в сфере кредитных отношений. Хотя механизм этих групп преступлений несколько разный, и они отличаются по ряду признаков, их непосредственный объект практически совпадает. Таким объектом выступают интересы лиц, кредитовавших предприятие (предпринимателя), и перед которыми</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не может исполнить свои обязательства. Также у данных преступлений совпадают признаки субъекта, которым выступают руководители организации либо индивидуальные предприниматели.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28. Предметом всех преступлений, связанных с банкротством, является</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должника: индивидуального предпринимателя или юридического лица. К таковому могут относиться наличные и</w:t>
      </w:r>
      <w:r>
        <w:rPr>
          <w:rStyle w:val="WW8Num3z0"/>
          <w:rFonts w:ascii="Verdana" w:hAnsi="Verdana"/>
          <w:color w:val="000000"/>
          <w:sz w:val="18"/>
          <w:szCs w:val="18"/>
        </w:rPr>
        <w:t> </w:t>
      </w:r>
      <w:r>
        <w:rPr>
          <w:rStyle w:val="WW8Num4z0"/>
          <w:rFonts w:ascii="Verdana" w:hAnsi="Verdana"/>
          <w:color w:val="4682B4"/>
          <w:sz w:val="18"/>
          <w:szCs w:val="18"/>
        </w:rPr>
        <w:t>безналичные</w:t>
      </w:r>
      <w:r>
        <w:rPr>
          <w:rStyle w:val="WW8Num3z0"/>
          <w:rFonts w:ascii="Verdana" w:hAnsi="Verdana"/>
          <w:color w:val="000000"/>
          <w:sz w:val="18"/>
          <w:szCs w:val="18"/>
        </w:rPr>
        <w:t> </w:t>
      </w:r>
      <w:r>
        <w:rPr>
          <w:rFonts w:ascii="Verdana" w:hAnsi="Verdana"/>
          <w:color w:val="000000"/>
          <w:sz w:val="18"/>
          <w:szCs w:val="18"/>
        </w:rPr>
        <w:t>денежные средства на счетах предприятия, основные и оборотные средства,</w:t>
      </w:r>
      <w:r>
        <w:rPr>
          <w:rStyle w:val="WW8Num3z0"/>
          <w:rFonts w:ascii="Verdana" w:hAnsi="Verdana"/>
          <w:color w:val="000000"/>
          <w:sz w:val="18"/>
          <w:szCs w:val="18"/>
        </w:rPr>
        <w:t> </w:t>
      </w:r>
      <w:r>
        <w:rPr>
          <w:rStyle w:val="WW8Num4z0"/>
          <w:rFonts w:ascii="Verdana" w:hAnsi="Verdana"/>
          <w:color w:val="4682B4"/>
          <w:sz w:val="18"/>
          <w:szCs w:val="18"/>
        </w:rPr>
        <w:t>движимое</w:t>
      </w:r>
      <w:r>
        <w:rPr>
          <w:rStyle w:val="WW8Num3z0"/>
          <w:rFonts w:ascii="Verdana" w:hAnsi="Verdana"/>
          <w:color w:val="000000"/>
          <w:sz w:val="18"/>
          <w:szCs w:val="18"/>
        </w:rPr>
        <w:t> </w:t>
      </w:r>
      <w:r>
        <w:rPr>
          <w:rFonts w:ascii="Verdana" w:hAnsi="Verdana"/>
          <w:color w:val="000000"/>
          <w:sz w:val="18"/>
          <w:szCs w:val="18"/>
        </w:rPr>
        <w:t>и недвижимое имущество, имущество (денежные средства), находящееся у третьих лиц.</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банкротстве возможна ситуация, когда</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совершает деяние, направленное на уменьшение конкурсной массы, но другие лица, например конкурсный управляющий, сотрудник</w:t>
      </w:r>
      <w:r>
        <w:rPr>
          <w:rStyle w:val="WW8Num3z0"/>
          <w:rFonts w:ascii="Verdana" w:hAnsi="Verdana"/>
          <w:color w:val="000000"/>
          <w:sz w:val="18"/>
          <w:szCs w:val="18"/>
        </w:rPr>
        <w:t> </w:t>
      </w:r>
      <w:r>
        <w:rPr>
          <w:rStyle w:val="WW8Num4z0"/>
          <w:rFonts w:ascii="Verdana" w:hAnsi="Verdana"/>
          <w:color w:val="4682B4"/>
          <w:sz w:val="18"/>
          <w:szCs w:val="18"/>
        </w:rPr>
        <w:t>правоохранительного</w:t>
      </w:r>
      <w:r>
        <w:rPr>
          <w:rStyle w:val="WW8Num3z0"/>
          <w:rFonts w:ascii="Verdana" w:hAnsi="Verdana"/>
          <w:color w:val="000000"/>
          <w:sz w:val="18"/>
          <w:szCs w:val="18"/>
        </w:rPr>
        <w:t> </w:t>
      </w:r>
      <w:r>
        <w:rPr>
          <w:rFonts w:ascii="Verdana" w:hAnsi="Verdana"/>
          <w:color w:val="000000"/>
          <w:sz w:val="18"/>
          <w:szCs w:val="18"/>
        </w:rPr>
        <w:t>органа или любое другое лицо замечают это и препятствуют ему. В этом случае</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должно квалифицироваться как покушение на преступление, предусмотренное ч.1 ст. 195 УК РФ.</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удовлетворение требований отдельных кредиторов может состоять как в нарушении очередности удовлетворения требований кредиторов, так и в нарушении правила, согласно которому требования' кредиторов одной очереди удовлетворяются после полного удовлетворения требований предыдущей очереди, а также в нарушении пропорциональности удовлетворения требований кредиторов одной очереди.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29. Преступление, предусмотренное ст. 196 УК РФ (Преднамеренное банкротство), обладает большей общественной опасностью, чем преступление, предусмотренное ст. 195 УК РФ (Неправомерные действия ъ при банкротстве). При этом ряд признаков составов этих преступлений совпадают, и проблема их</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является весьма актуальной. Объект и предмет этих преступлений совпадают, а существенные отличия находятся в признаках объективной и субъективной стороны.</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 Фиктивное банкротство (ст. 197 УК) — преступление совершенно нетипичное для российского бизнеса: Суть его состоит в том, что лицо-(руководитель организации; индивидуальный; предприниматель) добровольно объявляет о своем банкротстве, заведомо зная о ложности? такого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Добровольное объявление о банкротстве является правом</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и его обязанностью вытекающее из гражданско-правовых норм, предусмотренных, ч. 2 ст. 65 ГК и ст. 9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Если такое объявление является г заведомо ложным, то оно является</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xml:space="preserve">, предусмотренным статьей </w:t>
      </w:r>
      <w:r>
        <w:rPr>
          <w:rFonts w:ascii="Verdana" w:hAnsi="Verdana"/>
          <w:color w:val="000000"/>
          <w:sz w:val="18"/>
          <w:szCs w:val="18"/>
        </w:rPr>
        <w:lastRenderedPageBreak/>
        <w:t>197 УК РФ. По конструкции состав преступления является материальным: последствия в виде крупного ущерба являются обязательным признаком объективной стороны.</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В настоящее время в теории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под кредитором в смысле ст. 176 УК РФ понимаются лишь банки и иные кредитные организации. Но на наш взгляд, сложившаяся ситуация; является неудовлетворительной. Объектом данного преступления должны выступать интересы любого кредитора (заимодавца).</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обратить внимание, что отношения займа чрезвычайно близки по своей природе к кредитным отношениям. В некотором смысле, кредит можно рассматривать в качестве разновидности займа. То есть отношения займа являются родовыми по отношению к кредитным. Кредит отличается от займа тем, что</w:t>
      </w:r>
      <w:r>
        <w:rPr>
          <w:rStyle w:val="WW8Num3z0"/>
          <w:rFonts w:ascii="Verdana" w:hAnsi="Verdana"/>
          <w:color w:val="000000"/>
          <w:sz w:val="18"/>
          <w:szCs w:val="18"/>
        </w:rPr>
        <w:t> </w:t>
      </w:r>
      <w:r>
        <w:rPr>
          <w:rStyle w:val="WW8Num4z0"/>
          <w:rFonts w:ascii="Verdana" w:hAnsi="Verdana"/>
          <w:color w:val="4682B4"/>
          <w:sz w:val="18"/>
          <w:szCs w:val="18"/>
        </w:rPr>
        <w:t>кредитором</w:t>
      </w:r>
      <w:r>
        <w:rPr>
          <w:rStyle w:val="WW8Num3z0"/>
          <w:rFonts w:ascii="Verdana" w:hAnsi="Verdana"/>
          <w:color w:val="000000"/>
          <w:sz w:val="18"/>
          <w:szCs w:val="18"/>
        </w:rPr>
        <w:t> </w:t>
      </w:r>
      <w:r>
        <w:rPr>
          <w:rFonts w:ascii="Verdana" w:hAnsi="Verdana"/>
          <w:color w:val="000000"/>
          <w:sz w:val="18"/>
          <w:szCs w:val="18"/>
        </w:rPr>
        <w:t>по кредитному договору выступают банки и иные кредитные организации (за исключением товарного и коммерческого кредитов). В то же время в качестве заимодавца могут выступать любые физические и юридические лица. Согласно ст. 819 ГК РФ кредитный договор является</w:t>
      </w:r>
      <w:r>
        <w:rPr>
          <w:rStyle w:val="WW8Num3z0"/>
          <w:rFonts w:ascii="Verdana" w:hAnsi="Verdana"/>
          <w:color w:val="000000"/>
          <w:sz w:val="18"/>
          <w:szCs w:val="18"/>
        </w:rPr>
        <w:t> </w:t>
      </w:r>
      <w:r>
        <w:rPr>
          <w:rStyle w:val="WW8Num4z0"/>
          <w:rFonts w:ascii="Verdana" w:hAnsi="Verdana"/>
          <w:color w:val="4682B4"/>
          <w:sz w:val="18"/>
          <w:szCs w:val="18"/>
        </w:rPr>
        <w:t>консенсуальным</w:t>
      </w:r>
      <w:r>
        <w:rPr>
          <w:rFonts w:ascii="Verdana" w:hAnsi="Verdana"/>
          <w:color w:val="000000"/>
          <w:sz w:val="18"/>
          <w:szCs w:val="18"/>
        </w:rPr>
        <w:t>, то есть его заключение влечет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кредитора предоставить кредит. Что же касается договора займа, то он-, согласно ст. 807 ГК РФ, является реальным. В связи с этим нельзя понудить</w:t>
      </w:r>
      <w:r>
        <w:rPr>
          <w:rStyle w:val="WW8Num3z0"/>
          <w:rFonts w:ascii="Verdana" w:hAnsi="Verdana"/>
          <w:color w:val="000000"/>
          <w:sz w:val="18"/>
          <w:szCs w:val="18"/>
        </w:rPr>
        <w:t> </w:t>
      </w:r>
      <w:r>
        <w:rPr>
          <w:rStyle w:val="WW8Num4z0"/>
          <w:rFonts w:ascii="Verdana" w:hAnsi="Verdana"/>
          <w:color w:val="4682B4"/>
          <w:sz w:val="18"/>
          <w:szCs w:val="18"/>
        </w:rPr>
        <w:t>займодавца</w:t>
      </w:r>
      <w:r>
        <w:rPr>
          <w:rStyle w:val="WW8Num3z0"/>
          <w:rFonts w:ascii="Verdana" w:hAnsi="Verdana"/>
          <w:color w:val="000000"/>
          <w:sz w:val="18"/>
          <w:szCs w:val="18"/>
        </w:rPr>
        <w:t> </w:t>
      </w:r>
      <w:r>
        <w:rPr>
          <w:rFonts w:ascii="Verdana" w:hAnsi="Verdana"/>
          <w:color w:val="000000"/>
          <w:sz w:val="18"/>
          <w:szCs w:val="18"/>
        </w:rPr>
        <w:t>к передаче заемщику оговоренных сумм или вещей.</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отдельных случаях возможно заключение беспроцентного договора займа. Это возможно в случае, когда: договор заключен между</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на сумму, не превышающую пятидесятикратного установленного законом минимального размера оплаты-труда, и не связан с осуществлением предпринимательской деятельности хотя бы одной из сторон; по договору заемщику передаются не деньги, а другие вещи, определенные родовыми признаками.</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близость данных отношений, правоприменительная практика, оставляет договоры займа между физическими лицами в рамках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то же время, на наш взгляд, права заимодавцев должны</w:t>
      </w:r>
      <w:r>
        <w:rPr>
          <w:rStyle w:val="WW8Num3z0"/>
          <w:rFonts w:ascii="Verdana" w:hAnsi="Verdana"/>
          <w:color w:val="000000"/>
          <w:sz w:val="18"/>
          <w:szCs w:val="18"/>
        </w:rPr>
        <w:t> </w:t>
      </w:r>
      <w:r>
        <w:rPr>
          <w:rStyle w:val="WW8Num4z0"/>
          <w:rFonts w:ascii="Verdana" w:hAnsi="Verdana"/>
          <w:color w:val="4682B4"/>
          <w:sz w:val="18"/>
          <w:szCs w:val="18"/>
        </w:rPr>
        <w:t>охраняться</w:t>
      </w:r>
      <w:r>
        <w:rPr>
          <w:rStyle w:val="WW8Num3z0"/>
          <w:rFonts w:ascii="Verdana" w:hAnsi="Verdana"/>
          <w:color w:val="000000"/>
          <w:sz w:val="18"/>
          <w:szCs w:val="18"/>
        </w:rPr>
        <w:t> </w:t>
      </w:r>
      <w:r>
        <w:rPr>
          <w:rFonts w:ascii="Verdana" w:hAnsi="Verdana"/>
          <w:color w:val="000000"/>
          <w:sz w:val="18"/>
          <w:szCs w:val="18"/>
        </w:rPr>
        <w:t>наряду с правами кредиторов, в том числе уголовно-правовыми мерами в случаях</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обязательств со стороны заемщика, повлекшие общественно-опасные последствия.</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проблема должна быть решена путем внесения таких изменений в уголовное законодательство, которые исключали бы возможность разноречивого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При этом ограничительное толкование понятия кредитор, в данном случае, на наш взгляд недопустимо, поскольку это приведет к неравенству в защите прав различных кредиторов. Невыполнение обязательств перед кредитором-гражданином или кредитором - юридическим лицом, не являющимся кредитной организацией не менее общественно опасно, чем невыполнение обязательств перед кредитором - кредитной организацией. На наш взгляд, данные отношения еще больше нуждаются в уголовно-правовой защите, поскольку они в отличие от рисков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обязательств перед кредитными организациями, как правило, не застрахованы.</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Договор займа должен также охраняться уголовным законодательством, если в результате его невыполнения</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существенный вред. В связи с этим предлагается раскрыть содержание понятия кредитор в примечании к ст. 176 УК РФ. Данное определение должно .быть широким, с тем, чтобы, распространять действие нормы на всё разновидности кредитных отношений, предусмотренные гражданским-законодательством, а также на отношения займа, не являющиеся кредитными. Таким определением и является нормативное определение понятия кредитор, которое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Федеральном законе от 26 октября 2002 г. № 127-ФЗ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Таким образом, предлагается дополнить ст. 176 УК РФ следующим примечанием: «Под</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Style w:val="WW8Num3z0"/>
          <w:rFonts w:ascii="Verdana" w:hAnsi="Verdana"/>
          <w:color w:val="000000"/>
          <w:sz w:val="18"/>
          <w:szCs w:val="18"/>
        </w:rPr>
        <w:t> </w:t>
      </w:r>
      <w:r>
        <w:rPr>
          <w:rFonts w:ascii="Verdana" w:hAnsi="Verdana"/>
          <w:color w:val="000000"/>
          <w:sz w:val="18"/>
          <w:szCs w:val="18"/>
        </w:rPr>
        <w:t>в настоящей статье понимаются лица, имеющие по отношению к</w:t>
      </w:r>
      <w:r>
        <w:rPr>
          <w:rStyle w:val="WW8Num3z0"/>
          <w:rFonts w:ascii="Verdana" w:hAnsi="Verdana"/>
          <w:color w:val="000000"/>
          <w:sz w:val="18"/>
          <w:szCs w:val="18"/>
        </w:rPr>
        <w:t> </w:t>
      </w:r>
      <w:r>
        <w:rPr>
          <w:rStyle w:val="WW8Num4z0"/>
          <w:rFonts w:ascii="Verdana" w:hAnsi="Verdana"/>
          <w:color w:val="4682B4"/>
          <w:sz w:val="18"/>
          <w:szCs w:val="18"/>
        </w:rPr>
        <w:t>должнику</w:t>
      </w:r>
      <w:r>
        <w:rPr>
          <w:rStyle w:val="WW8Num3z0"/>
          <w:rFonts w:ascii="Verdana" w:hAnsi="Verdana"/>
          <w:color w:val="000000"/>
          <w:sz w:val="18"/>
          <w:szCs w:val="18"/>
        </w:rPr>
        <w:t> </w:t>
      </w:r>
      <w:r>
        <w:rPr>
          <w:rFonts w:ascii="Verdana" w:hAnsi="Verdana"/>
          <w:color w:val="000000"/>
          <w:sz w:val="18"/>
          <w:szCs w:val="18"/>
        </w:rPr>
        <w:t>права требования по денежным обязательствам и. иным обязательствам,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обязательных платежей, о выплате выходных пособий и об оплате труда лиц, работающих по трудовому договору».</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следует отметить, что данные изменения еще недостаточны для того, чтобы распространять действие ст.-176 УК РФ на все виды кредитных отношений. Дело в том, что формулировка способа совершения данного преступления также сужает действие нормы, поскольку она исключает такой предмет преступления как коммерческий кредит в виде аванса или предварительной оплаты работ или услуг.</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связи с этим, формулировка способа также нуждается в изменениях. На наш взгляд, она должна носить более широкий, общий характер. Лучше всего в данном случае использовать формулировку, используемую в ст.ст. 159 и 165 УК РФ, то есть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33. Предлагается следующая редакция ст. 176 УК РФ:</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176. Незаконное получение кредита</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Получение кредита либо льготных условий кредитования путем обмана кредитора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его доверием, совершенные без цели</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если это деяние повлекло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причинение крупного ущерба, наказывается .</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получение государственного целевого кредита, если это</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повлекло по неосторожности причинение крупного ущерба гражданам, организациям или государству,</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 частью первой и второй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повлекшие по неосторожности причинение особо крупного ущерба, .</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Примечание. Под кредиторами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понимаются лица, имеющие по отношению к должнику права требования по денежным обязательствам и иным обязательствам, об уплате обязательных платежей, о выплате выходных пособий и об оплате труда лиц, работающих по трудовому договору.</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предлагается дополнить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новой нормой следующего содержания:</w:t>
      </w:r>
    </w:p>
    <w:p w:rsidR="002072BF" w:rsidRDefault="002072BF" w:rsidP="002072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не по прямому назначению государственного целевого кредита, наказывается .</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34. Уголовно-правовая норма, устанавливающая ответственность за злостное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 также содержит ряд существенных недостатков, и нуждается в совершенствовании. Нами разработан ее новая редакция, которая представлена в системе положений, выносимых на защиту.</w:t>
      </w:r>
    </w:p>
    <w:p w:rsidR="002072BF" w:rsidRDefault="002072BF" w:rsidP="002072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Объективная сторона преступления, предусмотренного 4.1 ст. 195 УК выражена в</w:t>
      </w:r>
      <w:r>
        <w:rPr>
          <w:rStyle w:val="WW8Num3z0"/>
          <w:rFonts w:ascii="Verdana" w:hAnsi="Verdana"/>
          <w:color w:val="000000"/>
          <w:sz w:val="18"/>
          <w:szCs w:val="18"/>
        </w:rPr>
        <w:t> </w:t>
      </w:r>
      <w:r>
        <w:rPr>
          <w:rStyle w:val="WW8Num4z0"/>
          <w:rFonts w:ascii="Verdana" w:hAnsi="Verdana"/>
          <w:color w:val="4682B4"/>
          <w:sz w:val="18"/>
          <w:szCs w:val="18"/>
        </w:rPr>
        <w:t>умышленных</w:t>
      </w:r>
      <w:r>
        <w:rPr>
          <w:rStyle w:val="WW8Num3z0"/>
          <w:rFonts w:ascii="Verdana" w:hAnsi="Verdana"/>
          <w:color w:val="000000"/>
          <w:sz w:val="18"/>
          <w:szCs w:val="18"/>
        </w:rPr>
        <w:t> </w:t>
      </w:r>
      <w:r>
        <w:rPr>
          <w:rFonts w:ascii="Verdana" w:hAnsi="Verdana"/>
          <w:color w:val="000000"/>
          <w:sz w:val="18"/>
          <w:szCs w:val="18"/>
        </w:rPr>
        <w:t>действиях виновного, направленных на уменьшение конкурсной массы при конкурсном производстве и как следствие этого удовлетворение требований кредиторов и других лиц в меньшем объеме. С учетом рассмотренного состава, предотвращения</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других действий виновного представляется целесообразным изложить действующую норму в следующей редакции: Статья 195. Неправомерные действия при банкротстве Действия, направленные на уменьшение конкурсной массы в предвидении конкурсного производства или при его проведении, если эти действия</w:t>
      </w:r>
      <w:r>
        <w:rPr>
          <w:rStyle w:val="WW8Num3z0"/>
          <w:rFonts w:ascii="Verdana" w:hAnsi="Verdana"/>
          <w:color w:val="000000"/>
          <w:sz w:val="18"/>
          <w:szCs w:val="18"/>
        </w:rPr>
        <w:t> </w:t>
      </w:r>
      <w:r>
        <w:rPr>
          <w:rStyle w:val="WW8Num4z0"/>
          <w:rFonts w:ascii="Verdana" w:hAnsi="Verdana"/>
          <w:color w:val="4682B4"/>
          <w:sz w:val="18"/>
          <w:szCs w:val="18"/>
        </w:rPr>
        <w:t>причинили</w:t>
      </w:r>
      <w:r>
        <w:rPr>
          <w:rStyle w:val="WW8Num3z0"/>
          <w:rFonts w:ascii="Verdana" w:hAnsi="Verdana"/>
          <w:color w:val="000000"/>
          <w:sz w:val="18"/>
          <w:szCs w:val="18"/>
        </w:rPr>
        <w:t> </w:t>
      </w:r>
      <w:r>
        <w:rPr>
          <w:rFonts w:ascii="Verdana" w:hAnsi="Verdana"/>
          <w:color w:val="000000"/>
          <w:sz w:val="18"/>
          <w:szCs w:val="18"/>
        </w:rPr>
        <w:t>крупный ущерб, -наказываются</w:t>
      </w:r>
    </w:p>
    <w:p w:rsidR="002072BF" w:rsidRDefault="002072BF" w:rsidP="002072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Кочерга, Виктор Викторович, 2011 год</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в редакции Федерального закона от 7.03.2011г. №26-ФЗ.</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в редакции Федерального закона от 7.02.2010г. №4-ФЗ.</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25.02.1999г. №40-ФЗ «</w:t>
      </w:r>
      <w:r>
        <w:rPr>
          <w:rStyle w:val="WW8Num4z0"/>
          <w:rFonts w:ascii="Verdana" w:hAnsi="Verdana"/>
          <w:color w:val="4682B4"/>
          <w:sz w:val="18"/>
          <w:szCs w:val="18"/>
        </w:rPr>
        <w:t>О несостоятельности (банкротстве) кредитных организаций</w:t>
      </w:r>
      <w:r>
        <w:rPr>
          <w:rFonts w:ascii="Verdana" w:hAnsi="Verdana"/>
          <w:color w:val="000000"/>
          <w:sz w:val="18"/>
          <w:szCs w:val="18"/>
        </w:rPr>
        <w:t>».</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30.12.2004г. №218-ФЗ «</w:t>
      </w:r>
      <w:r>
        <w:rPr>
          <w:rStyle w:val="WW8Num4z0"/>
          <w:rFonts w:ascii="Verdana" w:hAnsi="Verdana"/>
          <w:color w:val="4682B4"/>
          <w:sz w:val="18"/>
          <w:szCs w:val="18"/>
        </w:rPr>
        <w:t>О кредитных историях</w:t>
      </w:r>
      <w:r>
        <w:rPr>
          <w:rFonts w:ascii="Verdana" w:hAnsi="Verdana"/>
          <w:color w:val="000000"/>
          <w:sz w:val="18"/>
          <w:szCs w:val="18"/>
        </w:rPr>
        <w:t>».</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18.07.2009г. «</w:t>
      </w:r>
      <w:r>
        <w:rPr>
          <w:rStyle w:val="WW8Num4z0"/>
          <w:rFonts w:ascii="Verdana" w:hAnsi="Verdana"/>
          <w:color w:val="4682B4"/>
          <w:sz w:val="18"/>
          <w:szCs w:val="18"/>
        </w:rPr>
        <w:t>О кредитной кооперации</w:t>
      </w:r>
      <w:r>
        <w:rPr>
          <w:rFonts w:ascii="Verdana" w:hAnsi="Verdana"/>
          <w:color w:val="000000"/>
          <w:sz w:val="18"/>
          <w:szCs w:val="18"/>
        </w:rPr>
        <w:t>».</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МОНОГРАФИИ, УЧЕБНИКИ, УЧЕБНЫЕ ПОСОБИЯ:</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А.Г.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и планирования. М., 1972.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 .Я.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и проблема. М.,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Оганян Р.Э. Реализация органами внутренних дел уголовной политики в сфере защиты экономики. М., 2004.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Ревин В.П. Преступность в кредитно-финансовой сфере в вопросах и ответах. М., 1999.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СПб., 2004.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Голубев В.П., Кудряков Ю.Н. Личность</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преступника. Томск, 1989.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H.A. Уголовно-правовая политика и пути ее реализации. Л.","1986.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Бешелев</w:t>
      </w:r>
      <w:r>
        <w:rPr>
          <w:rStyle w:val="WW8Num3z0"/>
          <w:rFonts w:ascii="Verdana" w:hAnsi="Verdana"/>
          <w:color w:val="000000"/>
          <w:sz w:val="18"/>
          <w:szCs w:val="18"/>
        </w:rPr>
        <w:t> </w:t>
      </w:r>
      <w:r>
        <w:rPr>
          <w:rFonts w:ascii="Verdana" w:hAnsi="Verdana"/>
          <w:color w:val="000000"/>
          <w:sz w:val="18"/>
          <w:szCs w:val="18"/>
        </w:rPr>
        <w:t>С.Д., Гурвич Ф.Г. Математические методы экспертных оценок. М., 1980.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Боков</w:t>
      </w:r>
      <w:r>
        <w:rPr>
          <w:rStyle w:val="WW8Num3z0"/>
          <w:rFonts w:ascii="Verdana" w:hAnsi="Verdana"/>
          <w:color w:val="000000"/>
          <w:sz w:val="18"/>
          <w:szCs w:val="18"/>
        </w:rPr>
        <w:t> </w:t>
      </w:r>
      <w:r>
        <w:rPr>
          <w:rFonts w:ascii="Verdana" w:hAnsi="Verdana"/>
          <w:color w:val="000000"/>
          <w:sz w:val="18"/>
          <w:szCs w:val="18"/>
        </w:rPr>
        <w:t>A.B. Организация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М., 2003.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С.Е. Психология личности преступника. Орел, 2008.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Борьба с преступностью: теоретическая модель комплексной программы. М., 1990.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1999.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Гилинский Я., Афанасьев В. Социология девиантного (отклоняющего) поведения. Спб.,1993.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Современные проблемы уголовной политики и уголовно-правовой практики. Лекция. -М.,1994.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Дворкин</w:t>
      </w:r>
      <w:r>
        <w:rPr>
          <w:rStyle w:val="WW8Num3z0"/>
          <w:rFonts w:ascii="Verdana" w:hAnsi="Verdana"/>
          <w:color w:val="000000"/>
          <w:sz w:val="18"/>
          <w:szCs w:val="18"/>
        </w:rPr>
        <w:t> </w:t>
      </w:r>
      <w:r>
        <w:rPr>
          <w:rFonts w:ascii="Verdana" w:hAnsi="Verdana"/>
          <w:color w:val="000000"/>
          <w:sz w:val="18"/>
          <w:szCs w:val="18"/>
        </w:rPr>
        <w:t>А.И., Сафин P.M. расследование</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совершенных организованными группами при</w:t>
      </w:r>
      <w:r>
        <w:rPr>
          <w:rStyle w:val="WW8Num3z0"/>
          <w:rFonts w:ascii="Verdana" w:hAnsi="Verdana"/>
          <w:color w:val="000000"/>
          <w:sz w:val="18"/>
          <w:szCs w:val="18"/>
        </w:rPr>
        <w:t> </w:t>
      </w:r>
      <w:r>
        <w:rPr>
          <w:rStyle w:val="WW8Num4z0"/>
          <w:rFonts w:ascii="Verdana" w:hAnsi="Verdana"/>
          <w:color w:val="4682B4"/>
          <w:sz w:val="18"/>
          <w:szCs w:val="18"/>
        </w:rPr>
        <w:t>разбойных</w:t>
      </w:r>
      <w:r>
        <w:rPr>
          <w:rStyle w:val="WW8Num3z0"/>
          <w:rFonts w:ascii="Verdana" w:hAnsi="Verdana"/>
          <w:color w:val="000000"/>
          <w:sz w:val="18"/>
          <w:szCs w:val="18"/>
        </w:rPr>
        <w:t> </w:t>
      </w:r>
      <w:r>
        <w:rPr>
          <w:rFonts w:ascii="Verdana" w:hAnsi="Verdana"/>
          <w:color w:val="000000"/>
          <w:sz w:val="18"/>
          <w:szCs w:val="18"/>
        </w:rPr>
        <w:t>нападениях: Научно-методическое пособие. — М., 2003.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общество. М., 2003.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В.М. Деформация экономических отношений и криминальное экономическое поведение субъектов хозяйствования. -Изучение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Российско-Американский диалог. -М., 1997.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Исправников</w:t>
      </w:r>
      <w:r>
        <w:rPr>
          <w:rStyle w:val="WW8Num3z0"/>
          <w:rFonts w:ascii="Verdana" w:hAnsi="Verdana"/>
          <w:color w:val="000000"/>
          <w:sz w:val="18"/>
          <w:szCs w:val="18"/>
        </w:rPr>
        <w:t> </w:t>
      </w:r>
      <w:r>
        <w:rPr>
          <w:rFonts w:ascii="Verdana" w:hAnsi="Verdana"/>
          <w:color w:val="000000"/>
          <w:sz w:val="18"/>
          <w:szCs w:val="18"/>
        </w:rPr>
        <w:t>В.О., Куликов В.В. Теневая экономика в России: иной путь и третья сила. М., 1997.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Горький, 1975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Пределы криминологических исследований//Социалистическая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М., 1968.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Казимирчук</w:t>
      </w:r>
      <w:r>
        <w:rPr>
          <w:rStyle w:val="WW8Num3z0"/>
          <w:rFonts w:ascii="Verdana" w:hAnsi="Verdana"/>
          <w:color w:val="000000"/>
          <w:sz w:val="18"/>
          <w:szCs w:val="18"/>
        </w:rPr>
        <w:t> </w:t>
      </w:r>
      <w:r>
        <w:rPr>
          <w:rFonts w:ascii="Verdana" w:hAnsi="Verdana"/>
          <w:color w:val="000000"/>
          <w:sz w:val="18"/>
          <w:szCs w:val="18"/>
        </w:rPr>
        <w:t>В.П., Кудрявцев В.Н. Современная социология права: Учебник. М., 1995.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С.И. Личность преступника (проблемы типологии). М.,1998.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М.,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Коимшиди</w:t>
      </w:r>
      <w:r>
        <w:rPr>
          <w:rStyle w:val="WW8Num3z0"/>
          <w:rFonts w:ascii="Verdana" w:hAnsi="Verdana"/>
          <w:color w:val="000000"/>
          <w:sz w:val="18"/>
          <w:szCs w:val="18"/>
        </w:rPr>
        <w:t> </w:t>
      </w:r>
      <w:r>
        <w:rPr>
          <w:rFonts w:ascii="Verdana" w:hAnsi="Verdana"/>
          <w:color w:val="000000"/>
          <w:sz w:val="18"/>
          <w:szCs w:val="18"/>
        </w:rPr>
        <w:t>Г.Ф., Черникова И.А., Камаев Б.Г. Анализ рядов динамики (методы математической статистики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социологии). М., 2007.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Копнин</w:t>
      </w:r>
      <w:r>
        <w:rPr>
          <w:rStyle w:val="WW8Num3z0"/>
          <w:rFonts w:ascii="Verdana" w:hAnsi="Verdana"/>
          <w:color w:val="000000"/>
          <w:sz w:val="18"/>
          <w:szCs w:val="18"/>
        </w:rPr>
        <w:t> </w:t>
      </w:r>
      <w:r>
        <w:rPr>
          <w:rFonts w:ascii="Verdana" w:hAnsi="Verdana"/>
          <w:color w:val="000000"/>
          <w:sz w:val="18"/>
          <w:szCs w:val="18"/>
        </w:rPr>
        <w:t>П.В. Диалектика как логика и теория познания. Опыт логико-гиосеологического исследования. М., 1973.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М., 2000.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проблемы борьбы с отдельными видами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Труды Академии Управления МВД России.-М.,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под ред. В.Н. Бурлакова и В.П. Сальникова. СПб., 1998.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Криминология. Учебник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 2004.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Криминология: учебник. 2-е изд., перераб. и доп. / под ред. В.Д. Малкова. М., 2006.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М., 1978.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Об элитно-властной преступности. В кн.</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стратегия борьбы, - М., 1997.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Спирин Г.М. Коммерческое</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России. Способы совершения. Методы защиты. М.,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Как уберечься от</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сфере бизнеса, М., 1996.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Р.Н. Предупреждение преступлений в сфере экономической деятельности. Учеб. пособ. М.,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Михалев</w:t>
      </w:r>
      <w:r>
        <w:rPr>
          <w:rStyle w:val="WW8Num3z0"/>
          <w:rFonts w:ascii="Verdana" w:hAnsi="Verdana"/>
          <w:color w:val="000000"/>
          <w:sz w:val="18"/>
          <w:szCs w:val="18"/>
        </w:rPr>
        <w:t> </w:t>
      </w:r>
      <w:r>
        <w:rPr>
          <w:rFonts w:ascii="Verdana" w:hAnsi="Verdana"/>
          <w:color w:val="000000"/>
          <w:sz w:val="18"/>
          <w:szCs w:val="18"/>
        </w:rPr>
        <w:t>И. Ю. Криминальное банкротство / Под науч.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СПб.,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Г.К. О некоторых проблемах уголовной политики в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организованной и коррупционной преступности средствами различных отраслей права. / Под ред.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М., 2002.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Е.А. Организованная преступность и национальная безопасность России. М., 2002.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Ной И.С. Метод уголовного права / Личность преступника и уголовная ответственность. Саратов, 1981.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Российское законодательство Х-ХХ веков. Т. 3. Акты земских соборов. М., 1985.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Метод правового регулирования. Теоретические проблемы. М., 1976.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Алексеев А.И., Журавлев М.П. Основы государственной политики борьбы с преступностью в России (Теоретическая модель).-М., 1997.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А.Ф. Общее предупреждение в деятельности органов внутренних дел. М., 1995.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H.A., Викулнн А.Ю. Деньга и власть. Разделение властен в современных условиях и реструктуризация банковской системы. М., 1999.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Несостоятельность и банкротство. СПб., 1913.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Style w:val="WW8Num3z0"/>
          <w:rFonts w:ascii="Verdana" w:hAnsi="Verdana"/>
          <w:color w:val="000000"/>
          <w:sz w:val="18"/>
          <w:szCs w:val="18"/>
        </w:rPr>
        <w:t> </w:t>
      </w:r>
      <w:r>
        <w:rPr>
          <w:rFonts w:ascii="Verdana" w:hAnsi="Verdana"/>
          <w:color w:val="000000"/>
          <w:sz w:val="18"/>
          <w:szCs w:val="18"/>
        </w:rPr>
        <w:t>и А.И. Чучаева. М.,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Зарубин С.В., Конев A.A.,</w:t>
      </w:r>
      <w:r>
        <w:rPr>
          <w:rStyle w:val="WW8Num3z0"/>
          <w:rFonts w:ascii="Verdana" w:hAnsi="Verdana"/>
          <w:color w:val="000000"/>
          <w:sz w:val="18"/>
          <w:szCs w:val="18"/>
        </w:rPr>
        <w:t> </w:t>
      </w:r>
      <w:r>
        <w:rPr>
          <w:rStyle w:val="WW8Num4z0"/>
          <w:rFonts w:ascii="Verdana" w:hAnsi="Verdana"/>
          <w:color w:val="4682B4"/>
          <w:sz w:val="18"/>
          <w:szCs w:val="18"/>
        </w:rPr>
        <w:t>Абросимов</w:t>
      </w:r>
      <w:r>
        <w:rPr>
          <w:rStyle w:val="WW8Num3z0"/>
          <w:rFonts w:ascii="Verdana" w:hAnsi="Verdana"/>
          <w:color w:val="000000"/>
          <w:sz w:val="18"/>
          <w:szCs w:val="18"/>
        </w:rPr>
        <w:t> </w:t>
      </w:r>
      <w:r>
        <w:rPr>
          <w:rFonts w:ascii="Verdana" w:hAnsi="Verdana"/>
          <w:color w:val="000000"/>
          <w:sz w:val="18"/>
          <w:szCs w:val="18"/>
        </w:rPr>
        <w:t>В.А. Криминология и профилактика преступлений. Горький, 1989.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Российское уголовное законодательство об ответственности за преступления против собственности. Нижний Новгород, 1998.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Хан-Магомедов Д.О. Преступления против социалистическойвсобственности. М., 1963.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Шиян В.И; Предупреждение</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совершаемых женщинами. М., 2006.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Шмонин</w:t>
      </w:r>
      <w:r>
        <w:rPr>
          <w:rStyle w:val="WW8Num3z0"/>
          <w:rFonts w:ascii="Verdana" w:hAnsi="Verdana"/>
          <w:color w:val="000000"/>
          <w:sz w:val="18"/>
          <w:szCs w:val="18"/>
        </w:rPr>
        <w:t> </w:t>
      </w:r>
      <w:r>
        <w:rPr>
          <w:rFonts w:ascii="Verdana" w:hAnsi="Verdana"/>
          <w:color w:val="000000"/>
          <w:sz w:val="18"/>
          <w:szCs w:val="18"/>
        </w:rPr>
        <w:t>A.B. Уголовно-правовая характеристика незаконного получения кредита: Лекция. Архангельск. 2000.59:</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Социология преступности (криминология): Основы общей теории. М:,.2001.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Теория криминологии и социальная практика. М.: Наука, 1985.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Экономические и служебные преступления. М., 1997.1.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Арзамасцев</w:t>
      </w:r>
      <w:r>
        <w:rPr>
          <w:rStyle w:val="WW8Num3z0"/>
          <w:rFonts w:ascii="Verdana" w:hAnsi="Verdana"/>
          <w:color w:val="000000"/>
          <w:sz w:val="18"/>
          <w:szCs w:val="18"/>
        </w:rPr>
        <w:t> </w:t>
      </w:r>
      <w:r>
        <w:rPr>
          <w:rFonts w:ascii="Verdana" w:hAnsi="Verdana"/>
          <w:color w:val="000000"/>
          <w:sz w:val="18"/>
          <w:szCs w:val="18"/>
        </w:rPr>
        <w:t>М.В. Возможности синергетического подхода при анализе динамики преступности//Юрист. 2005. № 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Арсюхин Е. Банкротство заказывали? Заказные банкротства были и будут, несмотря на новый закон-// Российская газета. 2002. 17 декабря.с*</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M.Mi Борьба с преступностью как международная! проблема // Преступность и общество. Сборник научных трудов:</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РФ. М.,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Беркович</w:t>
      </w:r>
      <w:r>
        <w:rPr>
          <w:rStyle w:val="WW8Num3z0"/>
          <w:rFonts w:ascii="Verdana" w:hAnsi="Verdana"/>
          <w:color w:val="000000"/>
          <w:sz w:val="18"/>
          <w:szCs w:val="18"/>
        </w:rPr>
        <w:t> </w:t>
      </w:r>
      <w:r>
        <w:rPr>
          <w:rFonts w:ascii="Verdana" w:hAnsi="Verdana"/>
          <w:color w:val="000000"/>
          <w:sz w:val="18"/>
          <w:szCs w:val="18"/>
        </w:rPr>
        <w:t>Н.В. Фиктивная ответственность за фиктивное банкротство // Законность. 2006. № 1С. 20.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Болонина С. Преступность и закон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1996. № 2. С. 60-68.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Б.С. К проблеме нравственного сознания в культуре уходящего века//Вопросы психологии. 1993; № 1. .С. 11 18.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С.Г. Предупреждение преступности: теория; опыт, проблемы//Законность. № 2. С. 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Горелов* А.П. Недостатки уголовно-правового регулирования предпринимательской деятельности. // Законодательство и экономика. 2003. №12.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А.П. Уголовно-правовая охрана отношений в сфере предпринимательства.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2004. №6.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Гордынский Я. Банковские</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2008. №14 (июль).</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В.Г. Организованная преступность как основной социальный феномен в России (Исторический аспект)// История органов внутренних дел России. Выпуск 4: Сборник научных трудов. М.: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2001. С. 3- 13.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В.Г., Ларичев В.Д., Федотов А.И. Организованная преступность различные подходы к ее пониманию // Организованная преступность - различные подходы, к ее пониманию // Государство и право.2000. № 1. С. 50-54.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А.Э: О соотношении уголовного и гражданского права в сфере экономики // Государство и право. 1999. № 12.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 Уголовная* политика Российского государства // Уголовное право. 1998. № 1. С. 123-129.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Залиш</w:t>
      </w:r>
      <w:r>
        <w:rPr>
          <w:rStyle w:val="WW8Num3z0"/>
          <w:rFonts w:ascii="Verdana" w:hAnsi="Verdana"/>
          <w:color w:val="000000"/>
          <w:sz w:val="18"/>
          <w:szCs w:val="18"/>
        </w:rPr>
        <w:t> </w:t>
      </w:r>
      <w:r>
        <w:rPr>
          <w:rFonts w:ascii="Verdana" w:hAnsi="Verdana"/>
          <w:color w:val="000000"/>
          <w:sz w:val="18"/>
          <w:szCs w:val="18"/>
        </w:rPr>
        <w:t>С.И: Незаконное получение кредита и уголовно-правовая защита бюджетных средств // Вопросы квалификации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в сфере экономики. Саратов, 1999. С. 41 —42.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Игнатов</w:t>
      </w:r>
      <w:r>
        <w:rPr>
          <w:rStyle w:val="WW8Num3z0"/>
          <w:rFonts w:ascii="Verdana" w:hAnsi="Verdana"/>
          <w:color w:val="000000"/>
          <w:sz w:val="18"/>
          <w:szCs w:val="18"/>
        </w:rPr>
        <w:t> </w:t>
      </w:r>
      <w:r>
        <w:rPr>
          <w:rFonts w:ascii="Verdana" w:hAnsi="Verdana"/>
          <w:color w:val="000000"/>
          <w:sz w:val="18"/>
          <w:szCs w:val="18"/>
        </w:rPr>
        <w:t>А.Н. Некоторые аспекты реформирования уголовного законодательства. // Журнал российского права. 2003. №9.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Криминологическая характеристика экономического мошенничества,</w:t>
      </w:r>
      <w:r>
        <w:rPr>
          <w:rStyle w:val="WW8Num3z0"/>
          <w:rFonts w:ascii="Verdana" w:hAnsi="Verdana"/>
          <w:color w:val="000000"/>
          <w:sz w:val="18"/>
          <w:szCs w:val="18"/>
        </w:rPr>
        <w:t> </w:t>
      </w:r>
      <w:r>
        <w:rPr>
          <w:rStyle w:val="WW8Num4z0"/>
          <w:rFonts w:ascii="Verdana" w:hAnsi="Verdana"/>
          <w:color w:val="4682B4"/>
          <w:sz w:val="18"/>
          <w:szCs w:val="18"/>
        </w:rPr>
        <w:t>совершаемого</w:t>
      </w:r>
      <w:r>
        <w:rPr>
          <w:rStyle w:val="WW8Num3z0"/>
          <w:rFonts w:ascii="Verdana" w:hAnsi="Verdana"/>
          <w:color w:val="000000"/>
          <w:sz w:val="18"/>
          <w:szCs w:val="18"/>
        </w:rPr>
        <w:t> </w:t>
      </w:r>
      <w:r>
        <w:rPr>
          <w:rFonts w:ascii="Verdana" w:hAnsi="Verdana"/>
          <w:color w:val="000000"/>
          <w:sz w:val="18"/>
          <w:szCs w:val="18"/>
        </w:rPr>
        <w:t>в банковской сфере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2008. №2.-С. 16.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Ипполитов</w:t>
      </w:r>
      <w:r>
        <w:rPr>
          <w:rStyle w:val="WW8Num3z0"/>
          <w:rFonts w:ascii="Verdana" w:hAnsi="Verdana"/>
          <w:color w:val="000000"/>
          <w:sz w:val="18"/>
          <w:szCs w:val="18"/>
        </w:rPr>
        <w:t> </w:t>
      </w:r>
      <w:r>
        <w:rPr>
          <w:rFonts w:ascii="Verdana" w:hAnsi="Verdana"/>
          <w:color w:val="000000"/>
          <w:sz w:val="18"/>
          <w:szCs w:val="18"/>
        </w:rPr>
        <w:t>К.Х. Негосударственная система безопасности // Мир безопасности. 1998. №5.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Ипполитов</w:t>
      </w:r>
      <w:r>
        <w:rPr>
          <w:rStyle w:val="WW8Num3z0"/>
          <w:rFonts w:ascii="Verdana" w:hAnsi="Verdana"/>
          <w:color w:val="000000"/>
          <w:sz w:val="18"/>
          <w:szCs w:val="18"/>
        </w:rPr>
        <w:t> </w:t>
      </w:r>
      <w:r>
        <w:rPr>
          <w:rFonts w:ascii="Verdana" w:hAnsi="Verdana"/>
          <w:color w:val="000000"/>
          <w:sz w:val="18"/>
          <w:szCs w:val="18"/>
        </w:rPr>
        <w:t>К.Х. Экономическая безопасность: стратегия возрождения России. М., 1996.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Казарина А. Экономическая преступность и</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практика // Законность. 1996. № 6. С. 3 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О.М., Бершадская М.Д., Вознесенская Ю.А. Показатели уровня образования населения в странах мира: анализ данных международной статистики // Социология образования. 2008. № 6. С. 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Кауфман</w:t>
      </w:r>
      <w:r>
        <w:rPr>
          <w:rStyle w:val="WW8Num3z0"/>
          <w:rFonts w:ascii="Verdana" w:hAnsi="Verdana"/>
          <w:color w:val="000000"/>
          <w:sz w:val="18"/>
          <w:szCs w:val="18"/>
        </w:rPr>
        <w:t> </w:t>
      </w:r>
      <w:r>
        <w:rPr>
          <w:rFonts w:ascii="Verdana" w:hAnsi="Verdana"/>
          <w:color w:val="000000"/>
          <w:sz w:val="18"/>
          <w:szCs w:val="18"/>
        </w:rPr>
        <w:t>М.А. О принципе беспробельности закона и неизбыточности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в уголовном праве. // Уголовное право. 2003. №4.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Князев А. Уголовное дело на бизнесмена. // Бизнес-адвокат. 1998.8.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Васильева Я. Незаконное получение кредита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11. С. 40-41.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Колоколов</w:t>
      </w:r>
      <w:r>
        <w:rPr>
          <w:rStyle w:val="WW8Num3z0"/>
          <w:rFonts w:ascii="Verdana" w:hAnsi="Verdana"/>
          <w:color w:val="000000"/>
          <w:sz w:val="18"/>
          <w:szCs w:val="18"/>
        </w:rPr>
        <w:t> </w:t>
      </w:r>
      <w:r>
        <w:rPr>
          <w:rFonts w:ascii="Verdana" w:hAnsi="Verdana"/>
          <w:color w:val="000000"/>
          <w:sz w:val="18"/>
          <w:szCs w:val="18"/>
        </w:rPr>
        <w:t>H.A. Количественные показатели результатов работы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России. // Мировой судья. 2006. №4. *</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Кривенко Т., Куранов Э.</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посягательств на целевые бюджетные кредиты // Законность. 1996. N 8. С. 12 - 14.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Д.А. Некоторые аспекты противодействия преступности в сфере несостоятельности (банкротства) кредитных организаций // Юрист. 2008. № 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A.B. Недействительность сделок при банкротстве кредитных организаций // Банковское право. 2006. N 1. С. 43.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Незаконное получение кредита и его</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от других смежных составов преступлений // Законодательство и экономика. 1997. N3 -4.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Ларичев В.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получения кредита h' Законность. 1997. № 7. С. 13.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Е.Л. Криминальные банковские корпорации // Банковское право. 1999. N3. С. 27.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Эффективность борьбы с преступностью и ее отдельными видами в современной России// Государство и право. 2003. № 7. С. 106-111.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Маевский В. Юридические ошибкиневидимки». // Законность. 2001. №7.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ЮО.Майдыков А.Ф. О некоторых направлениях совершенствования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борьбе с преступностью* (управленческий акт) // Совершенствование управления ОВД. М., 1999.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Общее предупреждение преступлений на современном этапе развития общества и государства / Преступность и организация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Доклады конференции. М., 1998. С. 5-7.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Минская В.,</w:t>
      </w:r>
      <w:r>
        <w:rPr>
          <w:rStyle w:val="WW8Num3z0"/>
          <w:rFonts w:ascii="Verdana" w:hAnsi="Verdana"/>
          <w:color w:val="000000"/>
          <w:sz w:val="18"/>
          <w:szCs w:val="18"/>
        </w:rPr>
        <w:t> </w:t>
      </w:r>
      <w:r>
        <w:rPr>
          <w:rStyle w:val="WW8Num4z0"/>
          <w:rFonts w:ascii="Verdana" w:hAnsi="Verdana"/>
          <w:color w:val="4682B4"/>
          <w:sz w:val="18"/>
          <w:szCs w:val="18"/>
        </w:rPr>
        <w:t>Калодина</w:t>
      </w:r>
      <w:r>
        <w:rPr>
          <w:rStyle w:val="WW8Num3z0"/>
          <w:rFonts w:ascii="Verdana" w:hAnsi="Verdana"/>
          <w:color w:val="000000"/>
          <w:sz w:val="18"/>
          <w:szCs w:val="18"/>
        </w:rPr>
        <w:t> </w:t>
      </w:r>
      <w:r>
        <w:rPr>
          <w:rFonts w:ascii="Verdana" w:hAnsi="Verdana"/>
          <w:color w:val="000000"/>
          <w:sz w:val="18"/>
          <w:szCs w:val="18"/>
        </w:rPr>
        <w:t>Р. Преступления против собственности. Проблемы и перспективы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 Российская юстиция. 1996. № 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Проблемы информационного обеспечения криминологического исследования // Вопросы борьбы с преступностью. Выпуск 26. М., 1977.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Яни П.С. Незаконное предпринимательство с нарушением правил регистрации // Законы России: опыт, анализ, практика. 2006. №7.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Мондохонов</w:t>
      </w:r>
      <w:r>
        <w:rPr>
          <w:rStyle w:val="WW8Num3z0"/>
          <w:rFonts w:ascii="Verdana" w:hAnsi="Verdana"/>
          <w:color w:val="000000"/>
          <w:sz w:val="18"/>
          <w:szCs w:val="18"/>
        </w:rPr>
        <w:t> </w:t>
      </w:r>
      <w:r>
        <w:rPr>
          <w:rFonts w:ascii="Verdana" w:hAnsi="Verdana"/>
          <w:color w:val="000000"/>
          <w:sz w:val="18"/>
          <w:szCs w:val="18"/>
        </w:rPr>
        <w:t>А. Преступное сообщество (преступная организация): понятие, признаки и проблемы квалификации// Государство и право. 2003. № 11. С. 52-55.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А.П. Развитие и состояние организованной преступности в России //Теневая экономика и организованная-преступность: Материалы научно-практической конференции (9-10 июня 1998 г. — М., 1998. С.24-39.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 законодательной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оценке социальных ценностей, охраняемых уголовным законом // Актуальные проблемы уголовного права. М., 1988.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И.А. Мошенничество в кредитной сфере // Юрист. 2008. №5-С. 12-14.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В. Криминология кризиса // Завтра. 5 (793) от 28.01.2009г.</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ПО.Полушкин O.A.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использованию новый информационных технологий</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денег в кредитно-банковской сфере // Российский следователь. 2008. №7. — С. 18.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Ш.Плешаков В.А. Причинно-следственные связи и социальная база преступности. // Сб. науч. тр. Преступность и общество. М.: ВНИИ,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Разинкин</w:t>
      </w:r>
      <w:r>
        <w:rPr>
          <w:rStyle w:val="WW8Num3z0"/>
          <w:rFonts w:ascii="Verdana" w:hAnsi="Verdana"/>
          <w:color w:val="000000"/>
          <w:sz w:val="18"/>
          <w:szCs w:val="18"/>
        </w:rPr>
        <w:t> </w:t>
      </w:r>
      <w:r>
        <w:rPr>
          <w:rFonts w:ascii="Verdana" w:hAnsi="Verdana"/>
          <w:color w:val="000000"/>
          <w:sz w:val="18"/>
          <w:szCs w:val="18"/>
        </w:rPr>
        <w:t>B.C. Организованная преступность ипреступления экономического характера // Организованная преступность 2008. №4-С. 115.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ПЗ.Ривкин К.Е.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финансово-кредитных отношений // Финансы и кредит, 1997, № 4, С. 88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Рубин П. Экономическая теория преступности // Экономическая теория преступлений и</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2006. № 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 самозащите права работника на своевременную выплату заработной платы. // Современное право. 2003. №7.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Уклонение от погашения задолженности // Юрист. 2008.-С. 25.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 А. Уголовно-правовое обеспечение возвратности долгов в Российском законодательстве //Хозяйство и право. 1999. № 3. С. 51*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Чупрова</w:t>
      </w:r>
      <w:r>
        <w:rPr>
          <w:rStyle w:val="WW8Num3z0"/>
          <w:rFonts w:ascii="Verdana" w:hAnsi="Verdana"/>
          <w:color w:val="000000"/>
          <w:sz w:val="18"/>
          <w:szCs w:val="18"/>
        </w:rPr>
        <w:t> </w:t>
      </w:r>
      <w:r>
        <w:rPr>
          <w:rFonts w:ascii="Verdana" w:hAnsi="Verdana"/>
          <w:color w:val="000000"/>
          <w:sz w:val="18"/>
          <w:szCs w:val="18"/>
        </w:rPr>
        <w:t>А.Ю. Обман как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кредитно-финансовой сфере // Сборник научных статей по материалам Всероссийского научно-практического семинара. Саратов. 1999. С. 69.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Т.Д. Ответственность за незаконную предпринимательскую и банковскую деятельность. // Законность. 1999. №7.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Ястребов</w:t>
      </w:r>
      <w:r>
        <w:rPr>
          <w:rStyle w:val="WW8Num3z0"/>
          <w:rFonts w:ascii="Verdana" w:hAnsi="Verdana"/>
          <w:color w:val="000000"/>
          <w:sz w:val="18"/>
          <w:szCs w:val="18"/>
        </w:rPr>
        <w:t> </w:t>
      </w:r>
      <w:r>
        <w:rPr>
          <w:rFonts w:ascii="Verdana" w:hAnsi="Verdana"/>
          <w:color w:val="000000"/>
          <w:sz w:val="18"/>
          <w:szCs w:val="18"/>
        </w:rPr>
        <w:t>Б.В. К вопросу о понятии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преступлений/ТВопросы борьбы с преступностью. В. 37. М. 1992. С. 14-19.</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ДИССЕРТАЦИИ; АВТОРЕФЕРАТЫ:</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В.Ю. Уголовно-правовые и криминологические проблемы борьбы с преступлениями в сфере банковского кредитования Дис. канд.юрид.наук М., 1998.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А.Н. Уголовная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сфере финансово-кредитных отношений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Проблемы борьбы с преступностью в сфере экономики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аспекты). Автореф:. дисс. . докт. юрид. наук. М.,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Балябин</w:t>
      </w:r>
      <w:r>
        <w:rPr>
          <w:rStyle w:val="WW8Num3z0"/>
          <w:rFonts w:ascii="Verdana" w:hAnsi="Verdana"/>
          <w:color w:val="000000"/>
          <w:sz w:val="18"/>
          <w:szCs w:val="18"/>
        </w:rPr>
        <w:t> </w:t>
      </w:r>
      <w:r>
        <w:rPr>
          <w:rFonts w:ascii="Verdana" w:hAnsi="Verdana"/>
          <w:color w:val="000000"/>
          <w:sz w:val="18"/>
          <w:szCs w:val="18"/>
        </w:rPr>
        <w:t>В.Н.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получение кредита: дисс. . канд. юрид. наук. М., 2006.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Ванцев</w:t>
      </w:r>
      <w:r>
        <w:rPr>
          <w:rStyle w:val="WW8Num3z0"/>
          <w:rFonts w:ascii="Verdana" w:hAnsi="Verdana"/>
          <w:color w:val="000000"/>
          <w:sz w:val="18"/>
          <w:szCs w:val="18"/>
        </w:rPr>
        <w:t> </w:t>
      </w:r>
      <w:r>
        <w:rPr>
          <w:rFonts w:ascii="Verdana" w:hAnsi="Verdana"/>
          <w:color w:val="000000"/>
          <w:sz w:val="18"/>
          <w:szCs w:val="18"/>
        </w:rPr>
        <w:t>В.А. Борьба с кредитными преступлениями: Криминологические и уголовно-правовые проблемы. Дисс. . канд. юриД: наук. М.,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Я.С.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совершенные в сфере кредитных отношений: дисс. . канд. юрид. наук. Екатеринбург, 2000.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Галустьян</w:t>
      </w:r>
      <w:r>
        <w:rPr>
          <w:rStyle w:val="WW8Num3z0"/>
          <w:rFonts w:ascii="Verdana" w:hAnsi="Verdana"/>
          <w:color w:val="000000"/>
          <w:sz w:val="18"/>
          <w:szCs w:val="18"/>
        </w:rPr>
        <w:t> </w:t>
      </w:r>
      <w:r>
        <w:rPr>
          <w:rFonts w:ascii="Verdana" w:hAnsi="Verdana"/>
          <w:color w:val="000000"/>
          <w:sz w:val="18"/>
          <w:szCs w:val="18"/>
        </w:rPr>
        <w:t>К.О. Криминологическая характеристика и предупреждение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законные интересы кредитов и вкладчиков кредитных организаций Российской Федерации. Дисс.канд.юрид.наук. М.,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Гарифулина</w:t>
      </w:r>
      <w:r>
        <w:rPr>
          <w:rStyle w:val="WW8Num3z0"/>
          <w:rFonts w:ascii="Verdana" w:hAnsi="Verdana"/>
          <w:color w:val="000000"/>
          <w:sz w:val="18"/>
          <w:szCs w:val="18"/>
        </w:rPr>
        <w:t> </w:t>
      </w:r>
      <w:r>
        <w:rPr>
          <w:rFonts w:ascii="Verdana" w:hAnsi="Verdana"/>
          <w:color w:val="000000"/>
          <w:sz w:val="18"/>
          <w:szCs w:val="18"/>
        </w:rPr>
        <w:t>Р.Ф. Современные проблемы уголовно-правовой борьбы с преступлениями в сфере кредитных отношений. Дисс. канд. юрид. наук. М., 1998.</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Гребцов</w:t>
      </w:r>
      <w:r>
        <w:rPr>
          <w:rStyle w:val="WW8Num3z0"/>
          <w:rFonts w:ascii="Verdana" w:hAnsi="Verdana"/>
          <w:color w:val="000000"/>
          <w:sz w:val="18"/>
          <w:szCs w:val="18"/>
        </w:rPr>
        <w:t> </w:t>
      </w:r>
      <w:r>
        <w:rPr>
          <w:rFonts w:ascii="Verdana" w:hAnsi="Verdana"/>
          <w:color w:val="000000"/>
          <w:sz w:val="18"/>
          <w:szCs w:val="18"/>
        </w:rPr>
        <w:t>О.В. Уголовная политика современной России и предупреждение преступности. Автореф. дисс. .кандидата юридических наук. СПб, 2000.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Принятие решения в механизме преступного поведения: Автореф. дис. .канд. юрид. наук. М., 1984.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Дугричилова</w:t>
      </w:r>
      <w:r>
        <w:rPr>
          <w:rStyle w:val="WW8Num3z0"/>
          <w:rFonts w:ascii="Verdana" w:hAnsi="Verdana"/>
          <w:color w:val="000000"/>
          <w:sz w:val="18"/>
          <w:szCs w:val="18"/>
        </w:rPr>
        <w:t> </w:t>
      </w:r>
      <w:r>
        <w:rPr>
          <w:rFonts w:ascii="Verdana" w:hAnsi="Verdana"/>
          <w:color w:val="000000"/>
          <w:sz w:val="18"/>
          <w:szCs w:val="18"/>
        </w:rPr>
        <w:t>Д.М. Преступления в сфере кредитно-банковской деятельности: общая характеристика и вопросы квалификации. Дисс. . канд. юрид. наук. М.,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ЗолотоваН.М. Преступления в сфере кредитования: дисс. . канд. юрид. наук. М., 2007.</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Зубова</w:t>
      </w:r>
      <w:r>
        <w:rPr>
          <w:rStyle w:val="WW8Num3z0"/>
          <w:rFonts w:ascii="Verdana" w:hAnsi="Verdana"/>
          <w:color w:val="000000"/>
          <w:sz w:val="18"/>
          <w:szCs w:val="18"/>
        </w:rPr>
        <w:t> </w:t>
      </w:r>
      <w:r>
        <w:rPr>
          <w:rFonts w:ascii="Verdana" w:hAnsi="Verdana"/>
          <w:color w:val="000000"/>
          <w:sz w:val="18"/>
          <w:szCs w:val="18"/>
        </w:rPr>
        <w:t>М.В. Уголовно-правовые и криминологические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на фондовом рынке. Автореф. дисс. канд. юрид. наук. М., 2006.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Кобзев</w:t>
      </w:r>
      <w:r>
        <w:rPr>
          <w:rStyle w:val="WW8Num3z0"/>
          <w:rFonts w:ascii="Verdana" w:hAnsi="Verdana"/>
          <w:color w:val="000000"/>
          <w:sz w:val="18"/>
          <w:szCs w:val="18"/>
        </w:rPr>
        <w:t> </w:t>
      </w:r>
      <w:r>
        <w:rPr>
          <w:rFonts w:ascii="Verdana" w:hAnsi="Verdana"/>
          <w:color w:val="000000"/>
          <w:sz w:val="18"/>
          <w:szCs w:val="18"/>
        </w:rPr>
        <w:t>П.А. Квалификация преступлений, совершаемых в сфере финансово-кредитной деятельности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(или) злоупотребления доверием Дисс.канд.юрид.наук. Нижний Новгород,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Д.Г. Государственная политика противодействия</w:t>
      </w:r>
      <w:r>
        <w:rPr>
          <w:rStyle w:val="WW8Num3z0"/>
          <w:rFonts w:ascii="Verdana" w:hAnsi="Verdana"/>
          <w:color w:val="000000"/>
          <w:sz w:val="18"/>
          <w:szCs w:val="18"/>
        </w:rPr>
        <w:t> </w:t>
      </w:r>
      <w:r>
        <w:rPr>
          <w:rStyle w:val="WW8Num4z0"/>
          <w:rFonts w:ascii="Verdana" w:hAnsi="Verdana"/>
          <w:color w:val="4682B4"/>
          <w:sz w:val="18"/>
          <w:szCs w:val="18"/>
        </w:rPr>
        <w:t>криминальному</w:t>
      </w:r>
      <w:r>
        <w:rPr>
          <w:rStyle w:val="WW8Num3z0"/>
          <w:rFonts w:ascii="Verdana" w:hAnsi="Verdana"/>
          <w:color w:val="000000"/>
          <w:sz w:val="18"/>
          <w:szCs w:val="18"/>
        </w:rPr>
        <w:t> </w:t>
      </w:r>
      <w:r>
        <w:rPr>
          <w:rFonts w:ascii="Verdana" w:hAnsi="Verdana"/>
          <w:color w:val="000000"/>
          <w:sz w:val="18"/>
          <w:szCs w:val="18"/>
        </w:rPr>
        <w:t>банкротству: дисс. . канд. юрид. наук. Нижний Новгород, 2006.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133.</w:t>
      </w:r>
      <w:r>
        <w:rPr>
          <w:rStyle w:val="WW8Num3z0"/>
          <w:rFonts w:ascii="Verdana" w:hAnsi="Verdana"/>
          <w:color w:val="000000"/>
          <w:sz w:val="18"/>
          <w:szCs w:val="18"/>
        </w:rPr>
        <w:t> </w:t>
      </w:r>
      <w:r>
        <w:rPr>
          <w:rStyle w:val="WW8Num4z0"/>
          <w:rFonts w:ascii="Verdana" w:hAnsi="Verdana"/>
          <w:color w:val="4682B4"/>
          <w:sz w:val="18"/>
          <w:szCs w:val="18"/>
        </w:rPr>
        <w:t>Крутиков</w:t>
      </w:r>
      <w:r>
        <w:rPr>
          <w:rStyle w:val="WW8Num3z0"/>
          <w:rFonts w:ascii="Verdana" w:hAnsi="Verdana"/>
          <w:color w:val="000000"/>
          <w:sz w:val="18"/>
          <w:szCs w:val="18"/>
        </w:rPr>
        <w:t> </w:t>
      </w:r>
      <w:r>
        <w:rPr>
          <w:rFonts w:ascii="Verdana" w:hAnsi="Verdana"/>
          <w:color w:val="000000"/>
          <w:sz w:val="18"/>
          <w:szCs w:val="18"/>
        </w:rPr>
        <w:t>Р.Н. Неправомерные действия при банкротстве: уголовно-правовой и криминологический аспекты. Дисс. канд. юрид. наук. М.,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Кутьин</w:t>
      </w:r>
      <w:r>
        <w:rPr>
          <w:rStyle w:val="WW8Num3z0"/>
          <w:rFonts w:ascii="Verdana" w:hAnsi="Verdana"/>
          <w:color w:val="000000"/>
          <w:sz w:val="18"/>
          <w:szCs w:val="18"/>
        </w:rPr>
        <w:t> </w:t>
      </w:r>
      <w:r>
        <w:rPr>
          <w:rFonts w:ascii="Verdana" w:hAnsi="Verdana"/>
          <w:color w:val="000000"/>
          <w:sz w:val="18"/>
          <w:szCs w:val="18"/>
        </w:rPr>
        <w:t>Н.Г. Уголовно- правовые и криминологические проблемы борьбы с преступлениями в кредитно-банковской сфере. Дисс. канд.юрид.наук. М., 2001.</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Лубешко</w:t>
      </w:r>
      <w:r>
        <w:rPr>
          <w:rStyle w:val="WW8Num3z0"/>
          <w:rFonts w:ascii="Verdana" w:hAnsi="Verdana"/>
          <w:color w:val="000000"/>
          <w:sz w:val="18"/>
          <w:szCs w:val="18"/>
        </w:rPr>
        <w:t> </w:t>
      </w:r>
      <w:r>
        <w:rPr>
          <w:rFonts w:ascii="Verdana" w:hAnsi="Verdana"/>
          <w:color w:val="000000"/>
          <w:sz w:val="18"/>
          <w:szCs w:val="18"/>
        </w:rPr>
        <w:t>В.Н. Незаконное предпринимательство как вид преступного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против установленного порядка экономической деятельности. Дисс. канд. юрид. наук. Ростов, 2004.</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Ляпин</w:t>
      </w:r>
      <w:r>
        <w:rPr>
          <w:rStyle w:val="WW8Num3z0"/>
          <w:rFonts w:ascii="Verdana" w:hAnsi="Verdana"/>
          <w:color w:val="000000"/>
          <w:sz w:val="18"/>
          <w:szCs w:val="18"/>
        </w:rPr>
        <w:t> </w:t>
      </w:r>
      <w:r>
        <w:rPr>
          <w:rFonts w:ascii="Verdana" w:hAnsi="Verdana"/>
          <w:color w:val="000000"/>
          <w:sz w:val="18"/>
          <w:szCs w:val="18"/>
        </w:rPr>
        <w:t>В.В. Уголовно-правовая борьба органов внутренних дел с преступлениями в сфере торгово-предпринимательской деятельности. Дисс. канд. юрид. наук. М., 2002.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Мадатов</w:t>
      </w:r>
      <w:r>
        <w:rPr>
          <w:rStyle w:val="WW8Num3z0"/>
          <w:rFonts w:ascii="Verdana" w:hAnsi="Verdana"/>
          <w:color w:val="000000"/>
          <w:sz w:val="18"/>
          <w:szCs w:val="18"/>
        </w:rPr>
        <w:t> </w:t>
      </w:r>
      <w:r>
        <w:rPr>
          <w:rFonts w:ascii="Verdana" w:hAnsi="Verdana"/>
          <w:color w:val="000000"/>
          <w:sz w:val="18"/>
          <w:szCs w:val="18"/>
        </w:rPr>
        <w:t>Я.Г.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предпринимательством в сфере строительства. Дисс. канд. юрид. наук. М., 2003.</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Мерзогитова</w:t>
      </w:r>
      <w:r>
        <w:rPr>
          <w:rStyle w:val="WW8Num3z0"/>
          <w:rFonts w:ascii="Verdana" w:hAnsi="Verdana"/>
          <w:color w:val="000000"/>
          <w:sz w:val="18"/>
          <w:szCs w:val="18"/>
        </w:rPr>
        <w:t> </w:t>
      </w:r>
      <w:r>
        <w:rPr>
          <w:rFonts w:ascii="Verdana" w:hAnsi="Verdana"/>
          <w:color w:val="000000"/>
          <w:sz w:val="18"/>
          <w:szCs w:val="18"/>
        </w:rPr>
        <w:t>Ю.А. Ответственность за мошенничество в сфере финансово-кредитных отношений. Дисс. . канд. юрид. наук. М., 2002.</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Уголовно-правовое значение криминологической характеристики преступника: Автореф. . дис. канд. юрид. наук. М., 1980.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В.В. Противодействие фиктивному банкротству уголовно-правовой и криминологический аспекты. Дисс. канд. юрид. наук. М., 2006.</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Сапожков</w:t>
      </w:r>
      <w:r>
        <w:rPr>
          <w:rStyle w:val="WW8Num3z0"/>
          <w:rFonts w:ascii="Verdana" w:hAnsi="Verdana"/>
          <w:color w:val="000000"/>
          <w:sz w:val="18"/>
          <w:szCs w:val="18"/>
        </w:rPr>
        <w:t> </w:t>
      </w:r>
      <w:r>
        <w:rPr>
          <w:rFonts w:ascii="Verdana" w:hAnsi="Verdana"/>
          <w:color w:val="000000"/>
          <w:sz w:val="18"/>
          <w:szCs w:val="18"/>
        </w:rPr>
        <w:t>A.A. Незаконное получение кредита и</w:t>
      </w:r>
      <w:r>
        <w:rPr>
          <w:rStyle w:val="WW8Num3z0"/>
          <w:rFonts w:ascii="Verdana" w:hAnsi="Verdana"/>
          <w:color w:val="000000"/>
          <w:sz w:val="18"/>
          <w:szCs w:val="18"/>
        </w:rPr>
        <w:t> </w:t>
      </w:r>
      <w:r>
        <w:rPr>
          <w:rStyle w:val="WW8Num4z0"/>
          <w:rFonts w:ascii="Verdana" w:hAnsi="Verdana"/>
          <w:color w:val="4682B4"/>
          <w:sz w:val="18"/>
          <w:szCs w:val="18"/>
        </w:rPr>
        <w:t>злостное</w:t>
      </w:r>
      <w:r>
        <w:rPr>
          <w:rStyle w:val="WW8Num3z0"/>
          <w:rFonts w:ascii="Verdana" w:hAnsi="Verdana"/>
          <w:color w:val="000000"/>
          <w:sz w:val="18"/>
          <w:szCs w:val="18"/>
        </w:rPr>
        <w:t> </w:t>
      </w:r>
      <w:r>
        <w:rPr>
          <w:rFonts w:ascii="Verdana" w:hAnsi="Verdana"/>
          <w:color w:val="000000"/>
          <w:sz w:val="18"/>
          <w:szCs w:val="18"/>
        </w:rPr>
        <w:t>уклонение от погашения кредиторско задолженности: Уголовно-правовые аспекты. Дисс.канд. юрид. наук. Спб., 2000.</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Селивановская</w:t>
      </w:r>
      <w:r>
        <w:rPr>
          <w:rStyle w:val="WW8Num3z0"/>
          <w:rFonts w:ascii="Verdana" w:hAnsi="Verdana"/>
          <w:color w:val="000000"/>
          <w:sz w:val="18"/>
          <w:szCs w:val="18"/>
        </w:rPr>
        <w:t> </w:t>
      </w:r>
      <w:r>
        <w:rPr>
          <w:rFonts w:ascii="Verdana" w:hAnsi="Verdana"/>
          <w:color w:val="000000"/>
          <w:sz w:val="18"/>
          <w:szCs w:val="18"/>
        </w:rPr>
        <w:t>Ю.И. Преступления в сфере финансовой деятельности, совершаемые организованными группами. Дис. . канд. юрид. наук. Казань, 2005.</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Финогенова</w:t>
      </w:r>
      <w:r>
        <w:rPr>
          <w:rStyle w:val="WW8Num3z0"/>
          <w:rFonts w:ascii="Verdana" w:hAnsi="Verdana"/>
          <w:color w:val="000000"/>
          <w:sz w:val="18"/>
          <w:szCs w:val="18"/>
        </w:rPr>
        <w:t> </w:t>
      </w:r>
      <w:r>
        <w:rPr>
          <w:rFonts w:ascii="Verdana" w:hAnsi="Verdana"/>
          <w:color w:val="000000"/>
          <w:sz w:val="18"/>
          <w:szCs w:val="18"/>
        </w:rPr>
        <w:t>О.В. Уголовная ответственность за незаконное получение кредита и злостное</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погашения кредиторской задолженности Дисс. .канд.юрид.наук М., 2003. »</w:t>
      </w:r>
    </w:p>
    <w:p w:rsidR="002072BF" w:rsidRDefault="002072BF" w:rsidP="002072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Щетинина</w:t>
      </w:r>
      <w:r>
        <w:rPr>
          <w:rStyle w:val="WW8Num3z0"/>
          <w:rFonts w:ascii="Verdana" w:hAnsi="Verdana"/>
          <w:color w:val="000000"/>
          <w:sz w:val="18"/>
          <w:szCs w:val="18"/>
        </w:rPr>
        <w:t> </w:t>
      </w:r>
      <w:r>
        <w:rPr>
          <w:rFonts w:ascii="Verdana" w:hAnsi="Verdana"/>
          <w:color w:val="000000"/>
          <w:sz w:val="18"/>
          <w:szCs w:val="18"/>
        </w:rPr>
        <w:t>Н.В. Уголовно-правовая характеристика незаконного получения кредита и</w:t>
      </w:r>
      <w:r>
        <w:rPr>
          <w:rStyle w:val="WW8Num3z0"/>
          <w:rFonts w:ascii="Verdana" w:hAnsi="Verdana"/>
          <w:color w:val="000000"/>
          <w:sz w:val="18"/>
          <w:szCs w:val="18"/>
        </w:rPr>
        <w:t> </w:t>
      </w:r>
      <w:r>
        <w:rPr>
          <w:rStyle w:val="WW8Num4z0"/>
          <w:rFonts w:ascii="Verdana" w:hAnsi="Verdana"/>
          <w:color w:val="4682B4"/>
          <w:sz w:val="18"/>
          <w:szCs w:val="18"/>
        </w:rPr>
        <w:t>злостного</w:t>
      </w:r>
      <w:r>
        <w:rPr>
          <w:rStyle w:val="WW8Num3z0"/>
          <w:rFonts w:ascii="Verdana" w:hAnsi="Verdana"/>
          <w:color w:val="000000"/>
          <w:sz w:val="18"/>
          <w:szCs w:val="18"/>
        </w:rPr>
        <w:t> </w:t>
      </w:r>
      <w:r>
        <w:rPr>
          <w:rFonts w:ascii="Verdana" w:hAnsi="Verdana"/>
          <w:color w:val="000000"/>
          <w:sz w:val="18"/>
          <w:szCs w:val="18"/>
        </w:rPr>
        <w:t>уклонения от погашения кредиторской задолженности Дисс.канд.юрид.наук. Екатеринбург, 2008.</w:t>
      </w:r>
    </w:p>
    <w:p w:rsidR="00013100" w:rsidRDefault="002072BF" w:rsidP="002072B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013100" w:rsidRDefault="00013100" w:rsidP="00B224DE">
      <w:pPr>
        <w:rPr>
          <w:color w:val="FF0000"/>
        </w:rPr>
      </w:pPr>
    </w:p>
    <w:p w:rsidR="0068362D" w:rsidRPr="00031E5A" w:rsidRDefault="0068362D" w:rsidP="00B224DE">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F5" w:rsidRDefault="00F53AF5">
      <w:r>
        <w:separator/>
      </w:r>
    </w:p>
  </w:endnote>
  <w:endnote w:type="continuationSeparator" w:id="0">
    <w:p w:rsidR="00F53AF5" w:rsidRDefault="00F5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F5" w:rsidRDefault="00F53AF5">
      <w:r>
        <w:separator/>
      </w:r>
    </w:p>
  </w:footnote>
  <w:footnote w:type="continuationSeparator" w:id="0">
    <w:p w:rsidR="00F53AF5" w:rsidRDefault="00F53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AF5"/>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96AA-6813-4D8E-A643-321C683F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9202</TotalTime>
  <Pages>17</Pages>
  <Words>9491</Words>
  <Characters>54103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2365</cp:revision>
  <cp:lastPrinted>2009-02-06T08:36:00Z</cp:lastPrinted>
  <dcterms:created xsi:type="dcterms:W3CDTF">2015-03-22T11:10:00Z</dcterms:created>
  <dcterms:modified xsi:type="dcterms:W3CDTF">2015-09-23T11:16:00Z</dcterms:modified>
</cp:coreProperties>
</file>