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6CD7338C" w:rsidR="00431F16" w:rsidRPr="00E311EB" w:rsidRDefault="00E311EB" w:rsidP="00E311EB">
      <w:r>
        <w:t>Шмалько Олександр Олександрович, доцент кафедри фармації, фармакології, медичної, біоорганічної та біологічної хімії Чорноморського національного університету імені Петра Могили. Назва дисертації: «Теоретичне та експериментальне обґрунтування фармацевтичної розробки лікарських препаратів для комплексної терапії хронічного неспецифічного виразкового коліту». Шифр та назва спеціальності – 15.00.01 – технологія ліків, організація фармацевтичної справи та судова фармація. Спецрада Д 64.605.01 Національного фармацевтичного університету (61002, м. Харків, вул. Григорія Сковороди, 53; т. 706-35-81). Опоненти: Дроздова Анна Олександрівна, доктор фармацевтичних наук, професор, професор кафедри фармацевтичної технології і біофармації Національного університету охорони здоров'я України імені П. Л. Шупика, Білоус Світлана Богданівна, доктор фармацевтичних наук, професор, завідувачка кафедри технології ліків і біофармації Львівського національного медичного університету імені Данила Галицького; Полова Жанна Миколаївна, доктор фармацевтичних наук, професор, завідувачка кафедри аптечної та промислової технології ліків Національного медичного університету імені О. О. Богомольця</w:t>
      </w:r>
    </w:p>
    <w:sectPr w:rsidR="00431F16" w:rsidRPr="00E311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AE89" w14:textId="77777777" w:rsidR="00017B26" w:rsidRDefault="00017B26">
      <w:pPr>
        <w:spacing w:after="0" w:line="240" w:lineRule="auto"/>
      </w:pPr>
      <w:r>
        <w:separator/>
      </w:r>
    </w:p>
  </w:endnote>
  <w:endnote w:type="continuationSeparator" w:id="0">
    <w:p w14:paraId="1C7987D8" w14:textId="77777777" w:rsidR="00017B26" w:rsidRDefault="0001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3D1D" w14:textId="77777777" w:rsidR="00017B26" w:rsidRDefault="00017B26">
      <w:pPr>
        <w:spacing w:after="0" w:line="240" w:lineRule="auto"/>
      </w:pPr>
      <w:r>
        <w:separator/>
      </w:r>
    </w:p>
  </w:footnote>
  <w:footnote w:type="continuationSeparator" w:id="0">
    <w:p w14:paraId="1171A5F3" w14:textId="77777777" w:rsidR="00017B26" w:rsidRDefault="0001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7B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26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159684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10174</cp:revision>
  <dcterms:created xsi:type="dcterms:W3CDTF">2024-06-20T08:51:00Z</dcterms:created>
  <dcterms:modified xsi:type="dcterms:W3CDTF">2025-03-09T20:53:00Z</dcterms:modified>
  <cp:category/>
</cp:coreProperties>
</file>