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C212C" w14:textId="77777777" w:rsidR="003E02AB" w:rsidRDefault="003E02AB" w:rsidP="003E02AB">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Инь </w:t>
      </w:r>
      <w:proofErr w:type="spellStart"/>
      <w:r>
        <w:rPr>
          <w:rFonts w:ascii="Helvetica" w:hAnsi="Helvetica" w:cs="Helvetica"/>
          <w:b/>
          <w:bCs w:val="0"/>
          <w:color w:val="222222"/>
          <w:sz w:val="21"/>
          <w:szCs w:val="21"/>
        </w:rPr>
        <w:t>Жуюй</w:t>
      </w:r>
      <w:proofErr w:type="spellEnd"/>
      <w:r>
        <w:rPr>
          <w:rFonts w:ascii="Helvetica" w:hAnsi="Helvetica" w:cs="Helvetica"/>
          <w:b/>
          <w:bCs w:val="0"/>
          <w:color w:val="222222"/>
          <w:sz w:val="21"/>
          <w:szCs w:val="21"/>
        </w:rPr>
        <w:t>.</w:t>
      </w:r>
    </w:p>
    <w:p w14:paraId="1CE19809" w14:textId="77777777" w:rsidR="003E02AB" w:rsidRDefault="003E02AB" w:rsidP="003E02A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Реализация "мягкой силы" Китая и России средствами массовой информации во внешней политике государств в начале XXI </w:t>
      </w:r>
      <w:proofErr w:type="gramStart"/>
      <w:r>
        <w:rPr>
          <w:rFonts w:ascii="Helvetica" w:hAnsi="Helvetica" w:cs="Helvetica"/>
          <w:caps/>
          <w:color w:val="222222"/>
          <w:sz w:val="21"/>
          <w:szCs w:val="21"/>
        </w:rPr>
        <w:t>века :</w:t>
      </w:r>
      <w:proofErr w:type="gramEnd"/>
      <w:r>
        <w:rPr>
          <w:rFonts w:ascii="Helvetica" w:hAnsi="Helvetica" w:cs="Helvetica"/>
          <w:caps/>
          <w:color w:val="222222"/>
          <w:sz w:val="21"/>
          <w:szCs w:val="21"/>
        </w:rPr>
        <w:t xml:space="preserve"> диссертация ... кандидата политических наук : 23.00.04 / Инь Жуюй; [Место защиты: Дальневост. федер. ун-т]. - Владивосток, 2019. - 221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5925F33" w14:textId="77777777" w:rsidR="003E02AB" w:rsidRDefault="003E02AB" w:rsidP="003E02A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Инь </w:t>
      </w:r>
      <w:proofErr w:type="spellStart"/>
      <w:r>
        <w:rPr>
          <w:rFonts w:ascii="Arial" w:hAnsi="Arial" w:cs="Arial"/>
          <w:color w:val="646B71"/>
          <w:sz w:val="18"/>
          <w:szCs w:val="18"/>
        </w:rPr>
        <w:t>Жуюй</w:t>
      </w:r>
      <w:proofErr w:type="spellEnd"/>
    </w:p>
    <w:p w14:paraId="2B5AD768" w14:textId="77777777" w:rsidR="003E02AB" w:rsidRDefault="003E02AB" w:rsidP="003E02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7068D3E" w14:textId="77777777" w:rsidR="003E02AB" w:rsidRDefault="003E02AB" w:rsidP="003E02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основы «мягкой силы» во внешней политике</w:t>
      </w:r>
    </w:p>
    <w:p w14:paraId="316562E9" w14:textId="77777777" w:rsidR="003E02AB" w:rsidRDefault="003E02AB" w:rsidP="003E02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Сущность «мягкой силы» и основные направления исследования ее реализации во внешней политике</w:t>
      </w:r>
    </w:p>
    <w:p w14:paraId="199040E4" w14:textId="77777777" w:rsidR="003E02AB" w:rsidRDefault="003E02AB" w:rsidP="003E02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Место и роль СМИ в процессе реализации «мягкой силы» во внешней политике государства</w:t>
      </w:r>
    </w:p>
    <w:p w14:paraId="4E161FCD" w14:textId="77777777" w:rsidR="003E02AB" w:rsidRDefault="003E02AB" w:rsidP="003E02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Специфика реализации «мягкой силы» во внешней политике Китая и</w:t>
      </w:r>
    </w:p>
    <w:p w14:paraId="41CEE56C" w14:textId="77777777" w:rsidR="003E02AB" w:rsidRDefault="003E02AB" w:rsidP="003E02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России</w:t>
      </w:r>
    </w:p>
    <w:p w14:paraId="394433EE" w14:textId="77777777" w:rsidR="003E02AB" w:rsidRDefault="003E02AB" w:rsidP="003E02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Особенности субъектов, ресурсов, средств и результатов реализации «мягкой силы» во внешней политике Китая</w:t>
      </w:r>
    </w:p>
    <w:p w14:paraId="0889072F" w14:textId="77777777" w:rsidR="003E02AB" w:rsidRDefault="003E02AB" w:rsidP="003E02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Особенности субъектов, ресурсов, средств и результатов реализации «мягкой силы» во внешней политике России</w:t>
      </w:r>
    </w:p>
    <w:p w14:paraId="0BE541C3" w14:textId="77777777" w:rsidR="003E02AB" w:rsidRDefault="003E02AB" w:rsidP="003E02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Опыт англоязычных китайских и российских СМИ в реализации</w:t>
      </w:r>
    </w:p>
    <w:p w14:paraId="75188557" w14:textId="77777777" w:rsidR="003E02AB" w:rsidRDefault="003E02AB" w:rsidP="003E02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«мягкой силы» государства (сравнительный анализ)</w:t>
      </w:r>
    </w:p>
    <w:p w14:paraId="48C060F4" w14:textId="77777777" w:rsidR="003E02AB" w:rsidRDefault="003E02AB" w:rsidP="003E02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Роль англоязычных китайских СМИ в реализации «мягкой силы» во внешней политике Китая, их ресурсы, методы и результаты</w:t>
      </w:r>
    </w:p>
    <w:p w14:paraId="17543E58" w14:textId="77777777" w:rsidR="003E02AB" w:rsidRDefault="003E02AB" w:rsidP="003E02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Роль англоязычных российских СМИ в реализации «мягкой силы»</w:t>
      </w:r>
    </w:p>
    <w:p w14:paraId="15E8774F" w14:textId="77777777" w:rsidR="003E02AB" w:rsidRDefault="003E02AB" w:rsidP="003E02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 внешней политике России, их ресурсы, методы и результаты</w:t>
      </w:r>
    </w:p>
    <w:p w14:paraId="1235D42A" w14:textId="77777777" w:rsidR="003E02AB" w:rsidRDefault="003E02AB" w:rsidP="003E02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Общее и особенное в процессах реализации «мягкой силы» англоязычными СМИ Китая и России</w:t>
      </w:r>
    </w:p>
    <w:p w14:paraId="36190728" w14:textId="77777777" w:rsidR="003E02AB" w:rsidRDefault="003E02AB" w:rsidP="003E02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9345056" w14:textId="77777777" w:rsidR="003E02AB" w:rsidRDefault="003E02AB" w:rsidP="003E02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Список источников и литературы</w:t>
      </w:r>
    </w:p>
    <w:p w14:paraId="40294F55" w14:textId="6E34CA8B" w:rsidR="00050BAD" w:rsidRPr="003E02AB" w:rsidRDefault="00050BAD" w:rsidP="003E02AB"/>
    <w:sectPr w:rsidR="00050BAD" w:rsidRPr="003E02A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CF8BD" w14:textId="77777777" w:rsidR="00AB1699" w:rsidRDefault="00AB1699">
      <w:pPr>
        <w:spacing w:after="0" w:line="240" w:lineRule="auto"/>
      </w:pPr>
      <w:r>
        <w:separator/>
      </w:r>
    </w:p>
  </w:endnote>
  <w:endnote w:type="continuationSeparator" w:id="0">
    <w:p w14:paraId="0131B66F" w14:textId="77777777" w:rsidR="00AB1699" w:rsidRDefault="00AB1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6261" w14:textId="77777777" w:rsidR="00AB1699" w:rsidRDefault="00AB1699"/>
    <w:p w14:paraId="335C0DDD" w14:textId="77777777" w:rsidR="00AB1699" w:rsidRDefault="00AB1699"/>
    <w:p w14:paraId="6D8C9CF7" w14:textId="77777777" w:rsidR="00AB1699" w:rsidRDefault="00AB1699"/>
    <w:p w14:paraId="466EAD16" w14:textId="77777777" w:rsidR="00AB1699" w:rsidRDefault="00AB1699"/>
    <w:p w14:paraId="1EF2FA7D" w14:textId="77777777" w:rsidR="00AB1699" w:rsidRDefault="00AB1699"/>
    <w:p w14:paraId="6A804A8D" w14:textId="77777777" w:rsidR="00AB1699" w:rsidRDefault="00AB1699"/>
    <w:p w14:paraId="56B8E574" w14:textId="77777777" w:rsidR="00AB1699" w:rsidRDefault="00AB169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07D4D7" wp14:editId="557D3AC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86C1B" w14:textId="77777777" w:rsidR="00AB1699" w:rsidRDefault="00AB16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07D4D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8586C1B" w14:textId="77777777" w:rsidR="00AB1699" w:rsidRDefault="00AB16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477201" w14:textId="77777777" w:rsidR="00AB1699" w:rsidRDefault="00AB1699"/>
    <w:p w14:paraId="65ED4230" w14:textId="77777777" w:rsidR="00AB1699" w:rsidRDefault="00AB1699"/>
    <w:p w14:paraId="5A11239F" w14:textId="77777777" w:rsidR="00AB1699" w:rsidRDefault="00AB169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45F6F5" wp14:editId="571FF41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B55B7" w14:textId="77777777" w:rsidR="00AB1699" w:rsidRDefault="00AB1699"/>
                          <w:p w14:paraId="16244405" w14:textId="77777777" w:rsidR="00AB1699" w:rsidRDefault="00AB16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45F6F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54B55B7" w14:textId="77777777" w:rsidR="00AB1699" w:rsidRDefault="00AB1699"/>
                    <w:p w14:paraId="16244405" w14:textId="77777777" w:rsidR="00AB1699" w:rsidRDefault="00AB16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907216" w14:textId="77777777" w:rsidR="00AB1699" w:rsidRDefault="00AB1699"/>
    <w:p w14:paraId="6675A256" w14:textId="77777777" w:rsidR="00AB1699" w:rsidRDefault="00AB1699">
      <w:pPr>
        <w:rPr>
          <w:sz w:val="2"/>
          <w:szCs w:val="2"/>
        </w:rPr>
      </w:pPr>
    </w:p>
    <w:p w14:paraId="49E1B01B" w14:textId="77777777" w:rsidR="00AB1699" w:rsidRDefault="00AB1699"/>
    <w:p w14:paraId="722DE71A" w14:textId="77777777" w:rsidR="00AB1699" w:rsidRDefault="00AB1699">
      <w:pPr>
        <w:spacing w:after="0" w:line="240" w:lineRule="auto"/>
      </w:pPr>
    </w:p>
  </w:footnote>
  <w:footnote w:type="continuationSeparator" w:id="0">
    <w:p w14:paraId="63A580D0" w14:textId="77777777" w:rsidR="00AB1699" w:rsidRDefault="00AB1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99"/>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84576</TotalTime>
  <Pages>2</Pages>
  <Words>207</Words>
  <Characters>1184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3233</cp:revision>
  <cp:lastPrinted>2009-02-06T05:36:00Z</cp:lastPrinted>
  <dcterms:created xsi:type="dcterms:W3CDTF">2024-01-07T13:43:00Z</dcterms:created>
  <dcterms:modified xsi:type="dcterms:W3CDTF">2025-04-30T07:50:00Z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