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545537E4" w:rsidR="00065367" w:rsidRPr="00CC2BCA" w:rsidRDefault="00CC2BCA" w:rsidP="00CC2BCA">
      <w:bookmarkStart w:id="0" w:name="_GoBack"/>
      <w:r>
        <w:rPr>
          <w:rFonts w:ascii="Verdana" w:hAnsi="Verdana"/>
          <w:color w:val="000000"/>
          <w:sz w:val="18"/>
          <w:szCs w:val="18"/>
          <w:shd w:val="clear" w:color="auto" w:fill="FFFFFF"/>
        </w:rPr>
        <w:t>Амирханова Евгения Александровна. Административно-правовое регулирование в сфере туризма</w:t>
      </w:r>
      <w:bookmarkEnd w:id="0"/>
      <w:r>
        <w:rPr>
          <w:rFonts w:ascii="Verdana" w:hAnsi="Verdana"/>
          <w:color w:val="000000"/>
          <w:sz w:val="18"/>
          <w:szCs w:val="18"/>
          <w:shd w:val="clear" w:color="auto" w:fill="FFFFFF"/>
        </w:rPr>
        <w:t xml:space="preserve">: диссертация ... кандидата юридических наук: 12.00.14 / Амирханова Евгения </w:t>
      </w:r>
      <w:proofErr w:type="gramStart"/>
      <w:r>
        <w:rPr>
          <w:rFonts w:ascii="Verdana" w:hAnsi="Verdana"/>
          <w:color w:val="000000"/>
          <w:sz w:val="18"/>
          <w:szCs w:val="18"/>
          <w:shd w:val="clear" w:color="auto" w:fill="FFFFFF"/>
        </w:rPr>
        <w:t>Александровна;[</w:t>
      </w:r>
      <w:proofErr w:type="gramEnd"/>
      <w:r>
        <w:rPr>
          <w:rFonts w:ascii="Verdana" w:hAnsi="Verdana"/>
          <w:color w:val="000000"/>
          <w:sz w:val="18"/>
          <w:szCs w:val="18"/>
          <w:shd w:val="clear" w:color="auto" w:fill="FFFFFF"/>
        </w:rPr>
        <w:t>Место защиты: Южно-Уральский государственный университет].- Челябинск, 2014.- 218 с.</w:t>
      </w:r>
    </w:p>
    <w:sectPr w:rsidR="00065367" w:rsidRPr="00CC2BC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85EA0" w14:textId="77777777" w:rsidR="00D85467" w:rsidRDefault="00D85467">
      <w:pPr>
        <w:spacing w:after="0" w:line="240" w:lineRule="auto"/>
      </w:pPr>
      <w:r>
        <w:separator/>
      </w:r>
    </w:p>
  </w:endnote>
  <w:endnote w:type="continuationSeparator" w:id="0">
    <w:p w14:paraId="6AF54B6F" w14:textId="77777777" w:rsidR="00D85467" w:rsidRDefault="00D85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1AEEE" w14:textId="77777777" w:rsidR="00D85467" w:rsidRDefault="00D85467">
      <w:pPr>
        <w:spacing w:after="0" w:line="240" w:lineRule="auto"/>
      </w:pPr>
      <w:r>
        <w:separator/>
      </w:r>
    </w:p>
  </w:footnote>
  <w:footnote w:type="continuationSeparator" w:id="0">
    <w:p w14:paraId="45B55EA5" w14:textId="77777777" w:rsidR="00D85467" w:rsidRDefault="00D85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467"/>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24635</TotalTime>
  <Pages>1</Pages>
  <Words>39</Words>
  <Characters>225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4988</cp:revision>
  <cp:lastPrinted>2009-02-06T05:36:00Z</cp:lastPrinted>
  <dcterms:created xsi:type="dcterms:W3CDTF">2016-09-19T15:12:00Z</dcterms:created>
  <dcterms:modified xsi:type="dcterms:W3CDTF">2017-02-07T08:56:00Z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