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Летохо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Елена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Васильевна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1940-1960-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диссертация</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кандидата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филологических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наук</w:t>
      </w:r>
      <w:r w:rsidRPr="00915D4D">
        <w:rPr>
          <w:rFonts w:ascii="Times New Roman" w:eastAsia="Times New Roman" w:hAnsi="Times New Roman" w:cs="Times New Roman"/>
          <w:color w:val="000000"/>
          <w:kern w:val="0"/>
          <w:sz w:val="26"/>
          <w:szCs w:val="26"/>
          <w:lang w:val="uk-UA" w:eastAsia="uk-UA" w:bidi="uk-UA"/>
        </w:rPr>
        <w:t xml:space="preserve"> : 10.01.01 / </w:t>
      </w:r>
      <w:r w:rsidRPr="00915D4D">
        <w:rPr>
          <w:rFonts w:ascii="Times New Roman" w:eastAsia="Times New Roman" w:hAnsi="Times New Roman" w:cs="Times New Roman" w:hint="eastAsia"/>
          <w:color w:val="000000"/>
          <w:kern w:val="0"/>
          <w:sz w:val="26"/>
          <w:szCs w:val="26"/>
          <w:lang w:val="uk-UA" w:eastAsia="uk-UA" w:bidi="uk-UA"/>
        </w:rPr>
        <w:t>Летохо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Елена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Васильевна</w:t>
      </w:r>
      <w:r w:rsidRPr="00915D4D">
        <w:rPr>
          <w:rFonts w:ascii="Times New Roman" w:eastAsia="Times New Roman" w:hAnsi="Times New Roman" w:cs="Times New Roman"/>
          <w:color w:val="000000"/>
          <w:kern w:val="0"/>
          <w:sz w:val="26"/>
          <w:szCs w:val="26"/>
          <w:lang w:val="uk-UA" w:eastAsia="uk-UA" w:bidi="uk-UA"/>
        </w:rPr>
        <w:t>; [</w:t>
      </w:r>
      <w:r w:rsidRPr="00915D4D">
        <w:rPr>
          <w:rFonts w:ascii="Times New Roman" w:eastAsia="Times New Roman" w:hAnsi="Times New Roman" w:cs="Times New Roman" w:hint="eastAsia"/>
          <w:color w:val="000000"/>
          <w:kern w:val="0"/>
          <w:sz w:val="26"/>
          <w:szCs w:val="26"/>
          <w:lang w:val="uk-UA" w:eastAsia="uk-UA" w:bidi="uk-UA"/>
        </w:rPr>
        <w:t>Место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защиты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Моск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пед</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ун</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Москва</w:t>
      </w:r>
      <w:r w:rsidRPr="00915D4D">
        <w:rPr>
          <w:rFonts w:ascii="Times New Roman" w:eastAsia="Times New Roman" w:hAnsi="Times New Roman" w:cs="Times New Roman"/>
          <w:color w:val="000000"/>
          <w:kern w:val="0"/>
          <w:sz w:val="26"/>
          <w:szCs w:val="26"/>
          <w:lang w:val="uk-UA" w:eastAsia="uk-UA" w:bidi="uk-UA"/>
        </w:rPr>
        <w:t xml:space="preserve">, 2010.- 209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РГБ</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ОД</w:t>
      </w:r>
      <w:r w:rsidRPr="00915D4D">
        <w:rPr>
          <w:rFonts w:ascii="Times New Roman" w:eastAsia="Times New Roman" w:hAnsi="Times New Roman" w:cs="Times New Roman"/>
          <w:color w:val="000000"/>
          <w:kern w:val="0"/>
          <w:sz w:val="26"/>
          <w:szCs w:val="26"/>
          <w:lang w:val="uk-UA" w:eastAsia="uk-UA" w:bidi="uk-UA"/>
        </w:rPr>
        <w:t>, 61 11-10/224</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Государственное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образовательное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учреждение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высшего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профессионального</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образования</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«Московский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педагогический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государственный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университет»</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04.2.01 1 50243</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Летохо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Елена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Васильевна</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Художественный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1940</w:t>
      </w:r>
      <w:r w:rsidRPr="00915D4D">
        <w:rPr>
          <w:rFonts w:ascii="Times New Roman" w:eastAsia="Times New Roman" w:hAnsi="Times New Roman" w:cs="Times New Roman" w:hint="eastAsia"/>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1960-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Специальность</w:t>
      </w:r>
      <w:r w:rsidRPr="00915D4D">
        <w:rPr>
          <w:rFonts w:ascii="Times New Roman" w:eastAsia="Times New Roman" w:hAnsi="Times New Roman" w:cs="Times New Roman"/>
          <w:color w:val="000000"/>
          <w:kern w:val="0"/>
          <w:sz w:val="26"/>
          <w:szCs w:val="26"/>
          <w:lang w:val="uk-UA" w:eastAsia="uk-UA" w:bidi="uk-UA"/>
        </w:rPr>
        <w:t xml:space="preserve"> 10.01.01 </w:t>
      </w:r>
      <w:r w:rsidRPr="00915D4D">
        <w:rPr>
          <w:rFonts w:ascii="Times New Roman" w:eastAsia="Times New Roman" w:hAnsi="Times New Roman" w:cs="Times New Roman" w:hint="eastAsia"/>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русская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литература</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Диссертация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соискание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ученой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степени</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кандидата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филологических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наук</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Научный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руководитель</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доктор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филологических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наук</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профессор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Трубина</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Москва</w:t>
      </w:r>
      <w:r w:rsidRPr="00915D4D">
        <w:rPr>
          <w:rFonts w:ascii="Times New Roman" w:eastAsia="Times New Roman" w:hAnsi="Times New Roman" w:cs="Times New Roman"/>
          <w:color w:val="000000"/>
          <w:kern w:val="0"/>
          <w:sz w:val="26"/>
          <w:szCs w:val="26"/>
          <w:lang w:val="uk-UA" w:eastAsia="uk-UA" w:bidi="uk-UA"/>
        </w:rPr>
        <w:t xml:space="preserve"> - 2010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ОГЛАВЛЕНИЕ</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ВВЕДЕНИЕ</w:t>
      </w:r>
      <w:r w:rsidRPr="00915D4D">
        <w:rPr>
          <w:rFonts w:ascii="Times New Roman" w:eastAsia="Times New Roman" w:hAnsi="Times New Roman" w:cs="Times New Roman"/>
          <w:color w:val="000000"/>
          <w:kern w:val="0"/>
          <w:sz w:val="26"/>
          <w:szCs w:val="26"/>
          <w:lang w:val="uk-UA" w:eastAsia="uk-UA" w:bidi="uk-UA"/>
        </w:rPr>
        <w:tab/>
        <w:t>4</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Глава</w:t>
      </w:r>
      <w:r w:rsidRPr="00915D4D">
        <w:rPr>
          <w:rFonts w:ascii="Times New Roman" w:eastAsia="Times New Roman" w:hAnsi="Times New Roman" w:cs="Times New Roman"/>
          <w:color w:val="000000"/>
          <w:kern w:val="0"/>
          <w:sz w:val="26"/>
          <w:szCs w:val="26"/>
          <w:lang w:val="uk-UA" w:eastAsia="uk-UA" w:bidi="uk-UA"/>
        </w:rPr>
        <w:t xml:space="preserve"> 1. </w:t>
      </w:r>
      <w:r w:rsidRPr="00915D4D">
        <w:rPr>
          <w:rFonts w:ascii="Times New Roman" w:eastAsia="Times New Roman" w:hAnsi="Times New Roman" w:cs="Times New Roman" w:hint="eastAsia"/>
          <w:color w:val="000000"/>
          <w:kern w:val="0"/>
          <w:sz w:val="26"/>
          <w:szCs w:val="26"/>
          <w:lang w:val="uk-UA" w:eastAsia="uk-UA" w:bidi="uk-UA"/>
        </w:rPr>
        <w:t>ФОРМЫ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ВОПЛОЩЕНИЯ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ФИЛОСОФИИ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1940-1960-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1.1</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Описание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структуре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мира</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литературного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теоретический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аспект</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ab/>
        <w:t>27</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1.2</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Влияние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контекста</w:t>
      </w:r>
      <w:r w:rsidRPr="00915D4D">
        <w:rPr>
          <w:rFonts w:ascii="Times New Roman" w:eastAsia="Times New Roman" w:hAnsi="Times New Roman" w:cs="Times New Roman"/>
          <w:color w:val="000000"/>
          <w:kern w:val="0"/>
          <w:sz w:val="26"/>
          <w:szCs w:val="26"/>
          <w:lang w:val="uk-UA" w:eastAsia="uk-UA" w:bidi="uk-UA"/>
        </w:rPr>
        <w:t xml:space="preserve"> XIX </w:t>
      </w:r>
      <w:r w:rsidRPr="00915D4D">
        <w:rPr>
          <w:rFonts w:ascii="Times New Roman" w:eastAsia="Times New Roman" w:hAnsi="Times New Roman" w:cs="Times New Roman" w:hint="eastAsia"/>
          <w:color w:val="000000"/>
          <w:kern w:val="0"/>
          <w:sz w:val="26"/>
          <w:szCs w:val="26"/>
          <w:lang w:val="uk-UA" w:eastAsia="uk-UA" w:bidi="uk-UA"/>
        </w:rPr>
        <w:t>века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формирование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философии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1940-1960-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1.2.1</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Природа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эстетике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романтизма</w:t>
      </w:r>
      <w:r w:rsidRPr="00915D4D">
        <w:rPr>
          <w:rFonts w:ascii="Times New Roman" w:eastAsia="Times New Roman" w:hAnsi="Times New Roman" w:cs="Times New Roman"/>
          <w:color w:val="000000"/>
          <w:kern w:val="0"/>
          <w:sz w:val="26"/>
          <w:szCs w:val="26"/>
          <w:lang w:val="uk-UA" w:eastAsia="uk-UA" w:bidi="uk-UA"/>
        </w:rPr>
        <w:tab/>
        <w:t>30</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1.2.2</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Принципы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изображения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реалистической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литературе</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 xml:space="preserve">XIX </w:t>
      </w:r>
      <w:r w:rsidRPr="00915D4D">
        <w:rPr>
          <w:rFonts w:ascii="Times New Roman" w:eastAsia="Times New Roman" w:hAnsi="Times New Roman" w:cs="Times New Roman" w:hint="eastAsia"/>
          <w:color w:val="000000"/>
          <w:kern w:val="0"/>
          <w:sz w:val="26"/>
          <w:szCs w:val="26"/>
          <w:lang w:val="uk-UA" w:eastAsia="uk-UA" w:bidi="uk-UA"/>
        </w:rPr>
        <w:t>века</w:t>
      </w:r>
      <w:r w:rsidRPr="00915D4D">
        <w:rPr>
          <w:rFonts w:ascii="Times New Roman" w:eastAsia="Times New Roman" w:hAnsi="Times New Roman" w:cs="Times New Roman"/>
          <w:color w:val="000000"/>
          <w:kern w:val="0"/>
          <w:sz w:val="26"/>
          <w:szCs w:val="26"/>
          <w:lang w:val="uk-UA" w:eastAsia="uk-UA" w:bidi="uk-UA"/>
        </w:rPr>
        <w:tab/>
        <w:t>33</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1.2.3</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Развитие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традиции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изображения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Тургенева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1940-1960-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ab/>
        <w:t>34</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1.2.4</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Роль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чеховского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идеала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формировании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философии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ab/>
        <w:t>43</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1.3</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Малая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1940-1960-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контексте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процесса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философии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указанного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периода</w:t>
      </w:r>
      <w:r w:rsidRPr="00915D4D">
        <w:rPr>
          <w:rFonts w:ascii="Times New Roman" w:eastAsia="Times New Roman" w:hAnsi="Times New Roman" w:cs="Times New Roman"/>
          <w:color w:val="000000"/>
          <w:kern w:val="0"/>
          <w:sz w:val="26"/>
          <w:szCs w:val="26"/>
          <w:lang w:val="uk-UA" w:eastAsia="uk-UA" w:bidi="uk-UA"/>
        </w:rPr>
        <w:t xml:space="preserve"> XX </w:t>
      </w:r>
      <w:r w:rsidRPr="00915D4D">
        <w:rPr>
          <w:rFonts w:ascii="Times New Roman" w:eastAsia="Times New Roman" w:hAnsi="Times New Roman" w:cs="Times New Roman" w:hint="eastAsia"/>
          <w:color w:val="000000"/>
          <w:kern w:val="0"/>
          <w:sz w:val="26"/>
          <w:szCs w:val="26"/>
          <w:lang w:val="uk-UA" w:eastAsia="uk-UA" w:bidi="uk-UA"/>
        </w:rPr>
        <w:t>века</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 xml:space="preserve">1.3.1. </w:t>
      </w:r>
      <w:r w:rsidRPr="00915D4D">
        <w:rPr>
          <w:rFonts w:ascii="Times New Roman" w:eastAsia="Times New Roman" w:hAnsi="Times New Roman" w:cs="Times New Roman" w:hint="eastAsia"/>
          <w:color w:val="000000"/>
          <w:kern w:val="0"/>
          <w:sz w:val="26"/>
          <w:szCs w:val="26"/>
          <w:lang w:val="uk-UA" w:eastAsia="uk-UA" w:bidi="uk-UA"/>
        </w:rPr>
        <w:t>Социокультурная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историческая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философская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парадигмы</w:t>
      </w:r>
      <w:r w:rsidRPr="00915D4D">
        <w:rPr>
          <w:rFonts w:ascii="Times New Roman" w:eastAsia="Times New Roman" w:hAnsi="Times New Roman" w:cs="Times New Roman"/>
          <w:color w:val="000000"/>
          <w:kern w:val="0"/>
          <w:sz w:val="26"/>
          <w:szCs w:val="26"/>
          <w:lang w:val="uk-UA" w:eastAsia="uk-UA" w:bidi="uk-UA"/>
        </w:rPr>
        <w:t xml:space="preserve"> XX</w:t>
      </w:r>
      <w:r w:rsidRPr="00915D4D">
        <w:rPr>
          <w:rFonts w:ascii="Times New Roman" w:eastAsia="Times New Roman" w:hAnsi="Times New Roman" w:cs="Times New Roman" w:hint="eastAsia"/>
          <w:color w:val="000000"/>
          <w:kern w:val="0"/>
          <w:sz w:val="26"/>
          <w:szCs w:val="26"/>
          <w:lang w:val="uk-UA" w:eastAsia="uk-UA" w:bidi="uk-UA"/>
        </w:rPr>
        <w:t>¬го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столетия</w:t>
      </w:r>
      <w:r w:rsidRPr="00915D4D">
        <w:rPr>
          <w:rFonts w:ascii="Times New Roman" w:eastAsia="Times New Roman" w:hAnsi="Times New Roman" w:cs="Times New Roman"/>
          <w:color w:val="000000"/>
          <w:kern w:val="0"/>
          <w:sz w:val="26"/>
          <w:szCs w:val="26"/>
          <w:lang w:val="uk-UA" w:eastAsia="uk-UA" w:bidi="uk-UA"/>
        </w:rPr>
        <w:tab/>
        <w:t>55</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1.3.2</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Сходство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отличие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изображении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Горького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ab/>
        <w:t>64</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1.3.3</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Бунин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субъективно</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лирическое</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восприятие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живописная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образность</w:t>
      </w:r>
      <w:r w:rsidRPr="00915D4D">
        <w:rPr>
          <w:rFonts w:ascii="Times New Roman" w:eastAsia="Times New Roman" w:hAnsi="Times New Roman" w:cs="Times New Roman"/>
          <w:color w:val="000000"/>
          <w:kern w:val="0"/>
          <w:sz w:val="26"/>
          <w:szCs w:val="26"/>
          <w:lang w:val="uk-UA" w:eastAsia="uk-UA" w:bidi="uk-UA"/>
        </w:rPr>
        <w:tab/>
        <w:t>70</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1.3.4</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Философия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Пришвина</w:t>
      </w:r>
      <w:r w:rsidRPr="00915D4D">
        <w:rPr>
          <w:rFonts w:ascii="Times New Roman" w:eastAsia="Times New Roman" w:hAnsi="Times New Roman" w:cs="Times New Roman"/>
          <w:color w:val="000000"/>
          <w:kern w:val="0"/>
          <w:sz w:val="26"/>
          <w:szCs w:val="26"/>
          <w:lang w:val="uk-UA" w:eastAsia="uk-UA" w:bidi="uk-UA"/>
        </w:rPr>
        <w:tab/>
        <w:t>84</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1.3.5</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Малая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контексте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«русского</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космизма»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индивидуально</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авторские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особенности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изображения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1940-1960-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ab/>
        <w:t>93</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з</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1.3.6</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Вопрос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методе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современной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критике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исследованиях</w:t>
      </w:r>
      <w:r w:rsidRPr="00915D4D">
        <w:rPr>
          <w:rFonts w:ascii="Times New Roman" w:eastAsia="Times New Roman" w:hAnsi="Times New Roman" w:cs="Times New Roman"/>
          <w:color w:val="000000"/>
          <w:kern w:val="0"/>
          <w:sz w:val="26"/>
          <w:szCs w:val="26"/>
          <w:lang w:val="uk-UA" w:eastAsia="uk-UA" w:bidi="uk-UA"/>
        </w:rPr>
        <w:t xml:space="preserve"> 1970-2000-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ab/>
        <w:t>106</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Глава</w:t>
      </w:r>
      <w:r w:rsidRPr="00915D4D">
        <w:rPr>
          <w:rFonts w:ascii="Times New Roman" w:eastAsia="Times New Roman" w:hAnsi="Times New Roman" w:cs="Times New Roman"/>
          <w:color w:val="000000"/>
          <w:kern w:val="0"/>
          <w:sz w:val="26"/>
          <w:szCs w:val="26"/>
          <w:lang w:val="uk-UA" w:eastAsia="uk-UA" w:bidi="uk-UA"/>
        </w:rPr>
        <w:t xml:space="preserve"> 2. </w:t>
      </w:r>
      <w:r w:rsidRPr="00915D4D">
        <w:rPr>
          <w:rFonts w:ascii="Times New Roman" w:eastAsia="Times New Roman" w:hAnsi="Times New Roman" w:cs="Times New Roman" w:hint="eastAsia"/>
          <w:color w:val="000000"/>
          <w:kern w:val="0"/>
          <w:sz w:val="26"/>
          <w:szCs w:val="26"/>
          <w:lang w:val="uk-UA" w:eastAsia="uk-UA" w:bidi="uk-UA"/>
        </w:rPr>
        <w:t>КОНЦЕПЦИЯ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ЛИЧНОСТИ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1940-1960-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2.1</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Отражение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эстетической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аксиологической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позиций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художественной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концепции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личности</w:t>
      </w:r>
      <w:r w:rsidRPr="00915D4D">
        <w:rPr>
          <w:rFonts w:ascii="Times New Roman" w:eastAsia="Times New Roman" w:hAnsi="Times New Roman" w:cs="Times New Roman"/>
          <w:color w:val="000000"/>
          <w:kern w:val="0"/>
          <w:sz w:val="26"/>
          <w:szCs w:val="26"/>
          <w:lang w:val="uk-UA" w:eastAsia="uk-UA" w:bidi="uk-UA"/>
        </w:rPr>
        <w:tab/>
        <w:t>119</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2.2</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Традиции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русских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классиков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формировании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концепция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личности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 xml:space="preserve">2.2.1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тургеневской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традиции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изображения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героя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1940-1960-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ab/>
        <w:t>127</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2.2.2</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«Гармоническая»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изображения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личности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героя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её</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связь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чеховской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традицией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изображения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человека</w:t>
      </w:r>
      <w:r w:rsidRPr="00915D4D">
        <w:rPr>
          <w:rFonts w:ascii="Times New Roman" w:eastAsia="Times New Roman" w:hAnsi="Times New Roman" w:cs="Times New Roman"/>
          <w:color w:val="000000"/>
          <w:kern w:val="0"/>
          <w:sz w:val="26"/>
          <w:szCs w:val="26"/>
          <w:lang w:val="uk-UA" w:eastAsia="uk-UA" w:bidi="uk-UA"/>
        </w:rPr>
        <w:tab/>
        <w:t>132</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2.2.3</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вопросу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концепции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личности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Толстого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ab/>
        <w:t>141</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2.2.4</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Принципы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средства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изображения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героя</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художника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Горького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ab/>
        <w:t>146</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2.3</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Философские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истоки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концепции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личности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 xml:space="preserve">2.3.1 </w:t>
      </w:r>
      <w:r w:rsidRPr="00915D4D">
        <w:rPr>
          <w:rFonts w:ascii="Times New Roman" w:eastAsia="Times New Roman" w:hAnsi="Times New Roman" w:cs="Times New Roman" w:hint="eastAsia"/>
          <w:color w:val="000000"/>
          <w:kern w:val="0"/>
          <w:sz w:val="26"/>
          <w:szCs w:val="26"/>
          <w:lang w:val="uk-UA" w:eastAsia="uk-UA" w:bidi="uk-UA"/>
        </w:rPr>
        <w:t>Продолжение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1940-</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1960-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особенности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изображения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героя</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творца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ab/>
        <w:t>151</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 xml:space="preserve">2.3.2. </w:t>
      </w:r>
      <w:r w:rsidRPr="00915D4D">
        <w:rPr>
          <w:rFonts w:ascii="Times New Roman" w:eastAsia="Times New Roman" w:hAnsi="Times New Roman" w:cs="Times New Roman" w:hint="eastAsia"/>
          <w:color w:val="000000"/>
          <w:kern w:val="0"/>
          <w:sz w:val="26"/>
          <w:szCs w:val="26"/>
          <w:lang w:val="uk-UA" w:eastAsia="uk-UA" w:bidi="uk-UA"/>
        </w:rPr>
        <w:t>Роль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познания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концепции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личности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1940-1960-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ab/>
        <w:t>163</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2.3.3</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Концепция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счастливого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человека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1940-1960-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ab/>
        <w:t>168</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ЗАКЛЮЧЕНИЕ</w:t>
      </w:r>
      <w:r w:rsidRPr="00915D4D">
        <w:rPr>
          <w:rFonts w:ascii="Times New Roman" w:eastAsia="Times New Roman" w:hAnsi="Times New Roman" w:cs="Times New Roman"/>
          <w:color w:val="000000"/>
          <w:kern w:val="0"/>
          <w:sz w:val="26"/>
          <w:szCs w:val="26"/>
          <w:lang w:val="uk-UA" w:eastAsia="uk-UA" w:bidi="uk-UA"/>
        </w:rPr>
        <w:tab/>
        <w:t>182</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СПИСОК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ЛИТЕРАТУРЫ</w:t>
      </w:r>
      <w:r w:rsidRPr="00915D4D">
        <w:rPr>
          <w:rFonts w:ascii="Times New Roman" w:eastAsia="Times New Roman" w:hAnsi="Times New Roman" w:cs="Times New Roman"/>
          <w:color w:val="000000"/>
          <w:kern w:val="0"/>
          <w:sz w:val="26"/>
          <w:szCs w:val="26"/>
          <w:lang w:val="uk-UA" w:eastAsia="uk-UA" w:bidi="uk-UA"/>
        </w:rPr>
        <w:tab/>
        <w:t>188</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ПРИЛОЖЕНИЕ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«Рудольфио»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Распутина</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«Вилла</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Боргезе»</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вопросу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подтекста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писателей</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ab/>
        <w:t xml:space="preserve">205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ВВЕДЕНИЕ</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Константин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Георгиевич</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Паустовский</w:t>
      </w:r>
      <w:r w:rsidRPr="00915D4D">
        <w:rPr>
          <w:rFonts w:ascii="Times New Roman" w:eastAsia="Times New Roman" w:hAnsi="Times New Roman" w:cs="Times New Roman"/>
          <w:color w:val="000000"/>
          <w:kern w:val="0"/>
          <w:sz w:val="26"/>
          <w:szCs w:val="26"/>
          <w:lang w:val="uk-UA" w:eastAsia="uk-UA" w:bidi="uk-UA"/>
        </w:rPr>
        <w:t xml:space="preserve"> (1892</w:t>
      </w:r>
      <w:r w:rsidRPr="00915D4D">
        <w:rPr>
          <w:rFonts w:ascii="Times New Roman" w:eastAsia="Times New Roman" w:hAnsi="Times New Roman" w:cs="Times New Roman" w:hint="eastAsia"/>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1968)</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многотомной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автобиографии</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самобытных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романов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повестей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книги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творчестве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«Золотая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роза»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историю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вошёл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мастер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прозаической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формы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Широко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известны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сказки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эпистолярная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публицистика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Паустовский</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автор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газетных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статей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злобу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дня»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разнообразных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тематике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очерков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создатель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портретов»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меньшей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степени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известен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драматург</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Из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многообразия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творчестве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выделяются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основополагающие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очерк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Особняком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жанровой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системе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прозаика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стоит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авторская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сказка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явившаяся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новаторской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формой</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настоящем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исследовании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рассматривается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1940-1960-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Выбор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материала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обусловлен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следующими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причинами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новелла</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самые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распространённые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Несмотря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известность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сказочника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очеркиста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именно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формы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связаны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сознании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читателей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исследователей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именем</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Помимо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самостоятельных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есть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маленькие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отчетливо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«членятся»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крупные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Даже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книга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писательском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труде</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«Золотая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роза»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замыслу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нехудожественное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включает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себя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несколько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полноценных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Показателен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плане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эпизод</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бунинским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прочтением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Бунин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счел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одну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глав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первой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части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«Далёкие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шеститомной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«Повести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жизни»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«Корчма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Брагинке»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самостоятельным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принадлежащим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словам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наилучшим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рассказам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русской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литературы»</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Подобная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«мозаичность»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являющаяся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характерной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чертой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стиля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усиливает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значимость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творчестве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замечанию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Алексанян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должна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была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«войти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историю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теперь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упоминаем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Мопассана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Генри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Чехова»</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Данная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оценка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была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многом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обусловлена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спецификой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творчестве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разрабатывает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лирико</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романтическую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лирико</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психологическую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впитавшую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себя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западноевропейские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традиции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Особенностями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данного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типа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являются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субъективность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сосредоточенность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впечатлении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повышенное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внимание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явлениям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авторская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оценка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описываемого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нередко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непосредственная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если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выступает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одного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персонажей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Принимая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внимание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утверждение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давно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стал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частью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«языка»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хорошо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усвоенного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читателями»</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подчеркнём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говорит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читателем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языке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формы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области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внутрижанровой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классификации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существовало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немало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нерешённых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вопросов»</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Речь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прежде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шла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точках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зрения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содержание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терминов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«До</w:t>
      </w:r>
      <w:r w:rsidRPr="00915D4D">
        <w:rPr>
          <w:rFonts w:ascii="Times New Roman" w:eastAsia="Times New Roman" w:hAnsi="Times New Roman" w:cs="Times New Roman"/>
          <w:color w:val="000000"/>
          <w:kern w:val="0"/>
          <w:sz w:val="26"/>
          <w:szCs w:val="26"/>
          <w:lang w:val="uk-UA" w:eastAsia="uk-UA" w:bidi="uk-UA"/>
        </w:rPr>
        <w:t xml:space="preserve"> 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советском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литературоведении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господствовало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мнение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понятия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отличаются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друг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друга»</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1980-</w:t>
      </w:r>
      <w:r w:rsidRPr="00915D4D">
        <w:rPr>
          <w:rFonts w:ascii="Times New Roman" w:eastAsia="Times New Roman" w:hAnsi="Times New Roman" w:cs="Times New Roman" w:hint="eastAsia"/>
          <w:color w:val="000000"/>
          <w:kern w:val="0"/>
          <w:sz w:val="26"/>
          <w:szCs w:val="26"/>
          <w:lang w:val="uk-UA" w:eastAsia="uk-UA" w:bidi="uk-UA"/>
        </w:rPr>
        <w:t>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теоретики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разграничили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стали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восприниматься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различные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хотя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близкородственные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явления</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современном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литературоведении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понимается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эпический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небольшой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объёму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изображаемых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событий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объёму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текста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новелла</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«разновидность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отличающаяся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острым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часто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парадоксальным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сюжетом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композиционной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отточенностью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отсутствием</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6 .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описательности»</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Новелла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отличается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«высокой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организованностью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содержанием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её</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обычно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бывает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некоторое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событие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случай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выходящий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рамки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повседневного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обыкновенного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даже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просто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вероятного</w:t>
      </w:r>
      <w:r w:rsidRPr="00915D4D">
        <w:rPr>
          <w:rFonts w:ascii="Times New Roman" w:eastAsia="Times New Roman" w:hAnsi="Times New Roman" w:cs="Times New Roman"/>
          <w:color w:val="000000"/>
          <w:kern w:val="0"/>
          <w:sz w:val="26"/>
          <w:szCs w:val="26"/>
          <w:lang w:val="uk-UA" w:eastAsia="uk-UA" w:bidi="uk-UA"/>
        </w:rPr>
        <w:t xml:space="preserve"> &lt;...&gt;.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примыкает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родственный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жанрово</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родовой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специфике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отличающийся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преимущественно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документальной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основой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более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свободный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менее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очерк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характерно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преобладание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описания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часто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отсутствие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единого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конфликта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сюжета»</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Очерк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тяготея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документальности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подразумевает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условности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присутствует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многих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рассказах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прежде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«рассказах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воображения»</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Однако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данный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менее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последовательно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представлен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очерка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характерно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ярко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выраженное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авторское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присутствие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зачастую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выступает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рассказчика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меньшей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степени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свойственна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«включённость»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повествование</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Многие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жанровые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формы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имеют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«стыковую»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некоторые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справедливо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подмечено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первого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взгляда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кажутся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лишёнными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целостного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содержания»</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Поэтому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разночтение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подразумевающее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причисление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одних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разным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жанрам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оправданно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«Привычные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классические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признаки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правило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размыты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чётки»</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Так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мнению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Николаевой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жанровому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определению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требуется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уточнение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пейзаж</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настроение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эссе»</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Таким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образом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представленная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работе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классификация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прозаической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формы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является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многом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условной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основе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её</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группы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выделенные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основании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определённых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особенностей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повествования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соотношение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герой’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очерковый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ярко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выраженной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«необычностью»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характер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описаний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содержательных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признаков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выбор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сюжета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героя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продиктованных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спецификой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жанра</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1.</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Формы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большей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степенью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вероятности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следует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отнести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новеллам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рассказам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где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герой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одно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лицо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воображения»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повествующие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знаменитых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людях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«Равнина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снегом»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«Избушка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лесу»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«Старый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повар»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«Корзина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еловыми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шишками»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п</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военные</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военно</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исторические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«Английская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бритва»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«Белые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кролики»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«Старик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потёртой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шинели»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«Приказ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военной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школе»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«Струна»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«Дождливый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рассвет»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«Шиповник»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«Пустая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дача»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п</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«Бриз»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«Снег»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«Телеграмма»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п</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2.</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Произведения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жанровая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определяется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числе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самим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очерк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«Толпа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набережной»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«Старая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рукопись»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«Мимолётный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Париж»</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«Наедине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осенью»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«Ильинский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омут»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«Зелёная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стража»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«Первые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листья»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«Городок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реке»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п</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3.</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Пограничные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формы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новеллы</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рассказы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тяготеющие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очерковости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глубине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России»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«Кордон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273</w:t>
      </w:r>
      <w:r w:rsidRPr="00915D4D">
        <w:rPr>
          <w:rFonts w:ascii="Times New Roman" w:eastAsia="Times New Roman" w:hAnsi="Times New Roman" w:cs="Times New Roman" w:hint="eastAsia"/>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«Вилла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Боргезе»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«Встреча»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п</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Большинство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формы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сочетает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себе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признаки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всех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трёх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Данное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обстоятельство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послужило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причиной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разногласий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поводу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основополагающего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художника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слова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Одни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исследователи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прошлого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были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склонны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считать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главным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мастера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являлась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другие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определяли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таковым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очерк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научно</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художественный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Наиболее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обоснованной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представляется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трактовка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Егоровой</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настаивающей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синтезе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многих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концу</w:t>
      </w:r>
      <w:r w:rsidRPr="00915D4D">
        <w:rPr>
          <w:rFonts w:ascii="Times New Roman" w:eastAsia="Times New Roman" w:hAnsi="Times New Roman" w:cs="Times New Roman"/>
          <w:color w:val="000000"/>
          <w:kern w:val="0"/>
          <w:sz w:val="26"/>
          <w:szCs w:val="26"/>
          <w:lang w:val="uk-UA" w:eastAsia="uk-UA" w:bidi="uk-UA"/>
        </w:rPr>
        <w:t xml:space="preserve"> 1960-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литературоведении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прочно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укрепилась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точка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зрения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утверждающая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качестве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главных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художника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Приняв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внимание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образное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определение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Шкловского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кристалл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через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анализируется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жизнь»</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исследователи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пришли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выводу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подобным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«кристаллом»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была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новелла</w:t>
      </w:r>
      <w:r w:rsidRPr="00915D4D">
        <w:rPr>
          <w:rFonts w:ascii="Times New Roman" w:eastAsia="Times New Roman" w:hAnsi="Times New Roman" w:cs="Times New Roman"/>
          <w:color w:val="000000"/>
          <w:kern w:val="0"/>
          <w:sz w:val="26"/>
          <w:szCs w:val="26"/>
          <w:lang w:val="uk-UA" w:eastAsia="uk-UA" w:bidi="uk-UA"/>
        </w:rPr>
        <w:t xml:space="preserve">1. </w:t>
      </w:r>
      <w:r w:rsidRPr="00915D4D">
        <w:rPr>
          <w:rFonts w:ascii="Times New Roman" w:eastAsia="Times New Roman" w:hAnsi="Times New Roman" w:cs="Times New Roman" w:hint="eastAsia"/>
          <w:color w:val="000000"/>
          <w:kern w:val="0"/>
          <w:sz w:val="26"/>
          <w:szCs w:val="26"/>
          <w:lang w:val="uk-UA" w:eastAsia="uk-UA" w:bidi="uk-UA"/>
        </w:rPr>
        <w:t>Авторское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предпочтение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жанровой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формы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обусловлено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многом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принципами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отбора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материала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художником</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«Новеллиста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чаще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привлекает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исследование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исторического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процесса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пружины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общественного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развития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воздействия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потока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истории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отдельные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человеческие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судьбы»</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Именно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«отдельные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человеческие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судьбы»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масштабное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описание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событий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истории</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поле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зрения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Паустовскому</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прозаику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интересней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«выхватить»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момент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жизни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героя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описывать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длительное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становление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всегда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больше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занимало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проявление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характера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сложившегося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“готового”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нежелиг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кропотливое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детальное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исследование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роста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развития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характера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влиянием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определенных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жизненных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условий»</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Даже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многотомной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«Повести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жизни»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внимание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художника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первую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очередь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сконцентрировано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описании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частной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судьбы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исторических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событий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Тяготение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жанрам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вполне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объяснимо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точки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зрения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мировоззрения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стиля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Краткость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повествования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компактность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композиции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повороты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сюжетных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линий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импонировали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«Меня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всегда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привлекали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больше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такие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случаи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обстоятельства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люди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давали</w:t>
      </w:r>
      <w:r w:rsidRPr="00915D4D">
        <w:rPr>
          <w:rFonts w:ascii="Times New Roman" w:eastAsia="Times New Roman" w:hAnsi="Times New Roman" w:cs="Times New Roman"/>
          <w:color w:val="000000"/>
          <w:kern w:val="0"/>
          <w:sz w:val="26"/>
          <w:szCs w:val="26"/>
          <w:lang w:val="uk-UA" w:eastAsia="uk-UA" w:bidi="uk-UA"/>
        </w:rPr>
        <w:t xml:space="preserve">1 </w:t>
      </w:r>
      <w:r w:rsidRPr="00915D4D">
        <w:rPr>
          <w:rFonts w:ascii="Times New Roman" w:eastAsia="Times New Roman" w:hAnsi="Times New Roman" w:cs="Times New Roman" w:hint="eastAsia"/>
          <w:color w:val="000000"/>
          <w:kern w:val="0"/>
          <w:sz w:val="26"/>
          <w:szCs w:val="26"/>
          <w:lang w:val="uk-UA" w:eastAsia="uk-UA" w:bidi="uk-UA"/>
        </w:rPr>
        <w:t>ощущение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промелькнувшей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небылицы»”</w:t>
      </w:r>
      <w:r w:rsidRPr="00915D4D">
        <w:rPr>
          <w:rFonts w:ascii="Times New Roman" w:eastAsia="Times New Roman" w:hAnsi="Times New Roman" w:cs="Times New Roman"/>
          <w:color w:val="000000"/>
          <w:kern w:val="0"/>
          <w:sz w:val="26"/>
          <w:szCs w:val="26"/>
          <w:lang w:val="uk-UA" w:eastAsia="uk-UA" w:bidi="uk-UA"/>
        </w:rPr>
        <w:t xml:space="preserve">1. </w:t>
      </w:r>
      <w:r w:rsidRPr="00915D4D">
        <w:rPr>
          <w:rFonts w:ascii="Times New Roman" w:eastAsia="Times New Roman" w:hAnsi="Times New Roman" w:cs="Times New Roman" w:hint="eastAsia"/>
          <w:color w:val="000000"/>
          <w:kern w:val="0"/>
          <w:sz w:val="26"/>
          <w:szCs w:val="26"/>
          <w:lang w:val="uk-UA" w:eastAsia="uk-UA" w:bidi="uk-UA"/>
        </w:rPr>
        <w:t>Автор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говоря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привлекающих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обстоятельствах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людях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невольно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сообщал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любимом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жанре</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«Ощущение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небылицы»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нередко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дают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Помышления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героев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событии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произошедшем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только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воображении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Потапов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«Снега»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«вспомнивший»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встрече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героиней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там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где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разу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была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чудесные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стечения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обстоятельств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«обретение»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друг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другом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героев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«Бриза»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необыкновенные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неожиданные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встречи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композиторами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музыкантами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художниками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например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рассказах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«Корзина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еловыми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шишками»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«Избушка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лесу»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«Бег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времени»</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данные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содержательные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элементы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нередко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составляют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«стержень»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сюжета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Своё</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объяснение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выбора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сюжетов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художником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предлагает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исследователь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Трефилова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предпочитал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брать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союзники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случай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совпадение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редкостное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стечение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обстоятельств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этим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видимому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объясняется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слишком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характерное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русской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классической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традиции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тяготение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где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события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преимуществу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люди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выходящие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ряда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составляют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основной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предмет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изображения»””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пишет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Левицкий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F.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художника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романтического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зрения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всегда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был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велик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интерес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событию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редкому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необычайному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человек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обнаруживается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неожиданной</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23</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стороны»</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Данные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оценки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должны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свидетельствовать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только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пользу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«необычности»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позиционировать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«выдумщика»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чём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встрече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обычной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норвежской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девочки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великим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соотечественником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Григом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чуде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сотворённом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Моцартом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умирающего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старика</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повара</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одной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только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верой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человека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проникнуты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они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«отталкиваются»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фактов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своих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новеллах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«силой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своего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воображения</w:t>
      </w:r>
      <w:r w:rsidRPr="00915D4D">
        <w:rPr>
          <w:rFonts w:ascii="Times New Roman" w:eastAsia="Times New Roman" w:hAnsi="Times New Roman" w:cs="Times New Roman"/>
          <w:color w:val="000000"/>
          <w:kern w:val="0"/>
          <w:sz w:val="26"/>
          <w:szCs w:val="26"/>
          <w:lang w:val="uk-UA" w:eastAsia="uk-UA" w:bidi="uk-UA"/>
        </w:rPr>
        <w:t xml:space="preserve"> &lt;...&gt; </w:t>
      </w:r>
      <w:r w:rsidRPr="00915D4D">
        <w:rPr>
          <w:rFonts w:ascii="Times New Roman" w:eastAsia="Times New Roman" w:hAnsi="Times New Roman" w:cs="Times New Roman" w:hint="eastAsia"/>
          <w:color w:val="000000"/>
          <w:kern w:val="0"/>
          <w:sz w:val="26"/>
          <w:szCs w:val="26"/>
          <w:lang w:val="uk-UA" w:eastAsia="uk-UA" w:bidi="uk-UA"/>
        </w:rPr>
        <w:t>создает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такие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ситуации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эпизоды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противоречат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сумме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известных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фактов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сохраняя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впечатление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достоверности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позволяют</w:t>
      </w:r>
      <w:r w:rsidRPr="00915D4D">
        <w:rPr>
          <w:rFonts w:ascii="Times New Roman" w:eastAsia="Times New Roman" w:hAnsi="Times New Roman" w:cs="Times New Roman"/>
          <w:color w:val="000000"/>
          <w:kern w:val="0"/>
          <w:sz w:val="26"/>
          <w:szCs w:val="26"/>
          <w:lang w:val="uk-UA" w:eastAsia="uk-UA" w:bidi="uk-UA"/>
        </w:rPr>
        <w:t xml:space="preserve"> &lt;.. .&gt; </w:t>
      </w:r>
      <w:r w:rsidRPr="00915D4D">
        <w:rPr>
          <w:rFonts w:ascii="Times New Roman" w:eastAsia="Times New Roman" w:hAnsi="Times New Roman" w:cs="Times New Roman" w:hint="eastAsia"/>
          <w:color w:val="000000"/>
          <w:kern w:val="0"/>
          <w:sz w:val="26"/>
          <w:szCs w:val="26"/>
          <w:lang w:val="uk-UA" w:eastAsia="uk-UA" w:bidi="uk-UA"/>
        </w:rPr>
        <w:t>воспроизвести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эмоциональное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настроение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живой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трепетный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облик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мастера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культуры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удовлетворяющего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требованиям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правды»</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Сочетанием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«факта»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«небылиц»</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определяется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содержательная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специфика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1940-1960-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Выбор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одного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главных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продиктован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отчасти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соображениями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связанными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«удобством»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восприятия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читателями</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Один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«мастеров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культуры»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облик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воссоздал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«Равнине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снегом»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Эдгар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Аллан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отзываясь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романе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давал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сути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косвенную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характеристику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роман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может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быть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прочитан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один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присест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самым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лишает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себя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огромной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силы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связанной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ощущением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целости»</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Преимуществом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прочтения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один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присест»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обладают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новелла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очерк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небольшая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прозаическая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сказка</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мастерству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шёл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первых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опытов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поэзии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открывшись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призвание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поэзия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ввела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книги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только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свойственные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обычаи</w:t>
      </w:r>
      <w:r w:rsidRPr="00915D4D">
        <w:rPr>
          <w:rFonts w:ascii="Times New Roman" w:eastAsia="Times New Roman" w:hAnsi="Times New Roman" w:cs="Times New Roman"/>
          <w:color w:val="000000"/>
          <w:kern w:val="0"/>
          <w:sz w:val="26"/>
          <w:szCs w:val="26"/>
          <w:lang w:val="uk-UA" w:eastAsia="uk-UA" w:bidi="uk-UA"/>
        </w:rPr>
        <w:t xml:space="preserve"> &lt;...&gt;, </w:t>
      </w:r>
      <w:r w:rsidRPr="00915D4D">
        <w:rPr>
          <w:rFonts w:ascii="Times New Roman" w:eastAsia="Times New Roman" w:hAnsi="Times New Roman" w:cs="Times New Roman" w:hint="eastAsia"/>
          <w:color w:val="000000"/>
          <w:kern w:val="0"/>
          <w:sz w:val="26"/>
          <w:szCs w:val="26"/>
          <w:lang w:val="uk-UA" w:eastAsia="uk-UA" w:bidi="uk-UA"/>
        </w:rPr>
        <w:t>пересоздала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лирическую</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 xml:space="preserve"> , - </w:t>
      </w:r>
      <w:r w:rsidRPr="00915D4D">
        <w:rPr>
          <w:rFonts w:ascii="Times New Roman" w:eastAsia="Times New Roman" w:hAnsi="Times New Roman" w:cs="Times New Roman" w:hint="eastAsia"/>
          <w:color w:val="000000"/>
          <w:kern w:val="0"/>
          <w:sz w:val="26"/>
          <w:szCs w:val="26"/>
          <w:lang w:val="uk-UA" w:eastAsia="uk-UA" w:bidi="uk-UA"/>
        </w:rPr>
        <w:t>подчёркивает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Хмельницкая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Лириком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самой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строчечной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сути»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был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назван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неслучайно</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Субъективность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описания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внимание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внутреннему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личности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сфере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частных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проблем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ярко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выраженное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авторское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присутствие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тексте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позволили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отнести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творчество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лирической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Теоретики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данного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литературного</w:t>
      </w:r>
      <w:r w:rsidRPr="00915D4D">
        <w:rPr>
          <w:rFonts w:ascii="Times New Roman" w:eastAsia="Times New Roman" w:hAnsi="Times New Roman" w:cs="Times New Roman"/>
          <w:color w:val="000000"/>
          <w:kern w:val="0"/>
          <w:sz w:val="26"/>
          <w:szCs w:val="26"/>
          <w:lang w:val="uk-UA" w:eastAsia="uk-UA" w:bidi="uk-UA"/>
        </w:rPr>
        <w:t xml:space="preserve"> t </w:t>
      </w:r>
      <w:r w:rsidRPr="00915D4D">
        <w:rPr>
          <w:rFonts w:ascii="Times New Roman" w:eastAsia="Times New Roman" w:hAnsi="Times New Roman" w:cs="Times New Roman" w:hint="eastAsia"/>
          <w:color w:val="000000"/>
          <w:kern w:val="0"/>
          <w:sz w:val="26"/>
          <w:szCs w:val="26"/>
          <w:lang w:val="uk-UA" w:eastAsia="uk-UA" w:bidi="uk-UA"/>
        </w:rPr>
        <w:t>явления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обозначили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основные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признаки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ещё</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около</w:t>
      </w:r>
      <w:r w:rsidRPr="00915D4D">
        <w:rPr>
          <w:rFonts w:ascii="Times New Roman" w:eastAsia="Times New Roman" w:hAnsi="Times New Roman" w:cs="Times New Roman"/>
          <w:color w:val="000000"/>
          <w:kern w:val="0"/>
          <w:sz w:val="26"/>
          <w:szCs w:val="26"/>
          <w:lang w:val="uk-UA" w:eastAsia="uk-UA" w:bidi="uk-UA"/>
        </w:rPr>
        <w:t xml:space="preserve"> 40 </w:t>
      </w:r>
      <w:r w:rsidRPr="00915D4D">
        <w:rPr>
          <w:rFonts w:ascii="Times New Roman" w:eastAsia="Times New Roman" w:hAnsi="Times New Roman" w:cs="Times New Roman" w:hint="eastAsia"/>
          <w:color w:val="000000"/>
          <w:kern w:val="0"/>
          <w:sz w:val="26"/>
          <w:szCs w:val="26"/>
          <w:lang w:val="uk-UA" w:eastAsia="uk-UA" w:bidi="uk-UA"/>
        </w:rPr>
        <w:t>лет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назад</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Среди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главных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особенностей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стиля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позволяющих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причислить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данному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направлению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выделяют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«раскованность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максимализм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чувств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ёмкий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подтекст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сверхзадачу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пейзажа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детали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музыкальную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живописную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выразительность</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ло</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фразы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тяготение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ассоциативности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мышления»</w:t>
      </w:r>
      <w:r w:rsidRPr="00915D4D">
        <w:rPr>
          <w:rFonts w:ascii="Times New Roman" w:eastAsia="Times New Roman" w:hAnsi="Times New Roman" w:cs="Times New Roman"/>
          <w:color w:val="000000"/>
          <w:kern w:val="0"/>
          <w:sz w:val="26"/>
          <w:szCs w:val="26"/>
          <w:lang w:val="uk-UA" w:eastAsia="uk-UA" w:bidi="uk-UA"/>
        </w:rPr>
        <w:t>*"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Главными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«лирических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устремлений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«лучше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воплощающихся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жанрах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формы»</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лирической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являются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свойственные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собственно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лирике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переживание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главный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предмет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изображения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ведущая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субъективного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отношения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описываемому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“Золотой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«Главное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это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наибольшей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полнотой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щедростью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выразить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себя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каждой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вещи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даже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маленьком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самым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выразить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время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народ»</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Слова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желании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“выразить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себя”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убеждению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одного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наиболее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близких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духу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поэтике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художников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соотносятся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спецификой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лирической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Объединяя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«предметы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любовью»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Пришвин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есть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субъективно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воспринимая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описываемое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«книги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над</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временем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поверх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всех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барьеров»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структурирует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текст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зачастую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без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руководства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«золотыми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правилами»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основе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впечатления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свободной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форме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повествования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первого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лица</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Бабель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рассуждая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этот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выделял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мастера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формы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именно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отводя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«место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Чехова»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отечественной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литературе</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Пришвин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отдавая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должное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таланту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художника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сходного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мировоззрения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стиля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говорил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своих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дневниках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желании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Паустовский»</w:t>
      </w:r>
      <w:r w:rsidRPr="00915D4D">
        <w:rPr>
          <w:rFonts w:ascii="Times New Roman" w:eastAsia="Times New Roman" w:hAnsi="Times New Roman" w:cs="Times New Roman"/>
          <w:color w:val="000000"/>
          <w:kern w:val="0"/>
          <w:sz w:val="26"/>
          <w:szCs w:val="26"/>
          <w:lang w:val="uk-UA" w:eastAsia="uk-UA" w:bidi="uk-UA"/>
        </w:rPr>
        <w:t xml:space="preserve"> .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Оценив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первые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поэтические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опыты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начинающего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литератора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Бунин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«подсказал»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молодому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поэту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истинное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призвание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Платонов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ещё</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более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характерную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оценку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назвав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«художником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огромным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потенциалом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словам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Платонова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будущем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читатель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должен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стать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свидетелем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«совершенных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посвящённых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«великому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лику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космоса»</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Однако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данное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высказывание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современника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увидевшего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«Мещёрской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стороны»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художника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«космического»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склада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наводящее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мысль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преломлении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идей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космизма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осталась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незамеченной</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Идея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Платонова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особенно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плодотворна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работы</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1940-1960-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описания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максимально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визуализируются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придаётся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основополагающий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статус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изображение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ключевых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составляющих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явлений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человека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описание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взаимодействия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жизни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элементов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«живого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вещества»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сквозь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субъективную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призму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автора</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наблюдателя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«ликом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космоса»</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Положительные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отзывы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адрес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стилиста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были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связаны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развитием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творчестве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традиции</w:t>
      </w:r>
      <w:r w:rsidRPr="00915D4D">
        <w:rPr>
          <w:rFonts w:ascii="Times New Roman" w:eastAsia="Times New Roman" w:hAnsi="Times New Roman" w:cs="Times New Roman"/>
          <w:color w:val="000000"/>
          <w:kern w:val="0"/>
          <w:sz w:val="26"/>
          <w:szCs w:val="26"/>
          <w:lang w:val="uk-UA" w:eastAsia="uk-UA" w:bidi="uk-UA"/>
        </w:rPr>
        <w:t xml:space="preserve"> XIX </w:t>
      </w:r>
      <w:r w:rsidRPr="00915D4D">
        <w:rPr>
          <w:rFonts w:ascii="Times New Roman" w:eastAsia="Times New Roman" w:hAnsi="Times New Roman" w:cs="Times New Roman" w:hint="eastAsia"/>
          <w:color w:val="000000"/>
          <w:kern w:val="0"/>
          <w:sz w:val="26"/>
          <w:szCs w:val="26"/>
          <w:lang w:val="uk-UA" w:eastAsia="uk-UA" w:bidi="uk-UA"/>
        </w:rPr>
        <w:t>века</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Преемственность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проявляла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себя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протяжении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пути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чём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ещё</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1960-</w:t>
      </w:r>
      <w:r w:rsidRPr="00915D4D">
        <w:rPr>
          <w:rFonts w:ascii="Times New Roman" w:eastAsia="Times New Roman" w:hAnsi="Times New Roman" w:cs="Times New Roman" w:hint="eastAsia"/>
          <w:color w:val="000000"/>
          <w:kern w:val="0"/>
          <w:sz w:val="26"/>
          <w:szCs w:val="26"/>
          <w:lang w:val="uk-UA" w:eastAsia="uk-UA" w:bidi="uk-UA"/>
        </w:rPr>
        <w:t>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Егорова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Тяга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писательству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собственным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словам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прозаика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проистекала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стремления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«выразить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себя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своей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кровной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связи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народом»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color w:val="000000"/>
          <w:kern w:val="0"/>
          <w:sz w:val="26"/>
          <w:szCs w:val="26"/>
          <w:lang w:val="uk-UA" w:eastAsia="uk-UA" w:bidi="uk-UA"/>
        </w:rPr>
        <w:tab/>
      </w:r>
      <w:r w:rsidRPr="00915D4D">
        <w:rPr>
          <w:rFonts w:ascii="Times New Roman" w:eastAsia="Times New Roman" w:hAnsi="Times New Roman" w:cs="Times New Roman" w:hint="eastAsia"/>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«кровной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связи»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предшествующей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традицией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также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говорили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многие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исследователи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1970-</w:t>
      </w:r>
      <w:r w:rsidRPr="00915D4D">
        <w:rPr>
          <w:rFonts w:ascii="Times New Roman" w:eastAsia="Times New Roman" w:hAnsi="Times New Roman" w:cs="Times New Roman" w:hint="eastAsia"/>
          <w:color w:val="000000"/>
          <w:kern w:val="0"/>
          <w:sz w:val="26"/>
          <w:szCs w:val="26"/>
          <w:lang w:val="uk-UA" w:eastAsia="uk-UA" w:bidi="uk-UA"/>
        </w:rPr>
        <w:t>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годы</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Левицкий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1980-</w:t>
      </w:r>
      <w:r w:rsidRPr="00915D4D">
        <w:rPr>
          <w:rFonts w:ascii="Times New Roman" w:eastAsia="Times New Roman" w:hAnsi="Times New Roman" w:cs="Times New Roman" w:hint="eastAsia"/>
          <w:color w:val="000000"/>
          <w:kern w:val="0"/>
          <w:sz w:val="26"/>
          <w:szCs w:val="26"/>
          <w:lang w:val="uk-UA" w:eastAsia="uk-UA" w:bidi="uk-UA"/>
        </w:rPr>
        <w:t>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годы</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Трефилова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1990-</w:t>
      </w:r>
      <w:r w:rsidRPr="00915D4D">
        <w:rPr>
          <w:rFonts w:ascii="Times New Roman" w:eastAsia="Times New Roman" w:hAnsi="Times New Roman" w:cs="Times New Roman" w:hint="eastAsia"/>
          <w:color w:val="000000"/>
          <w:kern w:val="0"/>
          <w:sz w:val="26"/>
          <w:szCs w:val="26"/>
          <w:lang w:val="uk-UA" w:eastAsia="uk-UA" w:bidi="uk-UA"/>
        </w:rPr>
        <w:t>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годы</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Измайлов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последних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работ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посвящённых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изучению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влияния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предшествующей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традиции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творчество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прозаика</w:t>
      </w:r>
      <w:r w:rsidRPr="00915D4D">
        <w:rPr>
          <w:rFonts w:ascii="Times New Roman" w:eastAsia="Times New Roman" w:hAnsi="Times New Roman" w:cs="Times New Roman"/>
          <w:color w:val="000000"/>
          <w:kern w:val="0"/>
          <w:sz w:val="26"/>
          <w:szCs w:val="26"/>
          <w:lang w:val="uk-UA" w:eastAsia="uk-UA" w:bidi="uk-UA"/>
        </w:rPr>
        <w:t xml:space="preserve"> XX </w:t>
      </w:r>
      <w:r w:rsidRPr="00915D4D">
        <w:rPr>
          <w:rFonts w:ascii="Times New Roman" w:eastAsia="Times New Roman" w:hAnsi="Times New Roman" w:cs="Times New Roman" w:hint="eastAsia"/>
          <w:color w:val="000000"/>
          <w:kern w:val="0"/>
          <w:sz w:val="26"/>
          <w:szCs w:val="26"/>
          <w:lang w:val="uk-UA" w:eastAsia="uk-UA" w:bidi="uk-UA"/>
        </w:rPr>
        <w:t>века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следует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отметить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труды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Куделько</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только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проследившей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развитие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тургеневских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черт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поэтики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«доктора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Пауста»</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подчеркнувшей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особенности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восприятия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прозаиком</w:t>
      </w:r>
      <w:r w:rsidRPr="00915D4D">
        <w:rPr>
          <w:rFonts w:ascii="Times New Roman" w:eastAsia="Times New Roman" w:hAnsi="Times New Roman" w:cs="Times New Roman"/>
          <w:color w:val="000000"/>
          <w:kern w:val="0"/>
          <w:sz w:val="26"/>
          <w:szCs w:val="26"/>
          <w:lang w:val="uk-UA" w:eastAsia="uk-UA" w:bidi="uk-UA"/>
        </w:rPr>
        <w:t xml:space="preserve"> XX </w:t>
      </w:r>
      <w:r w:rsidRPr="00915D4D">
        <w:rPr>
          <w:rFonts w:ascii="Times New Roman" w:eastAsia="Times New Roman" w:hAnsi="Times New Roman" w:cs="Times New Roman" w:hint="eastAsia"/>
          <w:color w:val="000000"/>
          <w:kern w:val="0"/>
          <w:sz w:val="26"/>
          <w:szCs w:val="26"/>
          <w:lang w:val="uk-UA" w:eastAsia="uk-UA" w:bidi="uk-UA"/>
        </w:rPr>
        <w:t>века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учётом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приятия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неприятия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тургеневских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противоречий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отношению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данному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феномену</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Способы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воплощения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философии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творчестве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требуют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более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пристального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внимания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связи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необходимостью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изучения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данного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вопроса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достигнутом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уровне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исследования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времени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выхода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работы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Алексанян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выявившей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некоторые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особенности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воплощения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философии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1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сопоставлении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системой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Пришвина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прошло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более</w:t>
      </w:r>
      <w:r w:rsidRPr="00915D4D">
        <w:rPr>
          <w:rFonts w:ascii="Times New Roman" w:eastAsia="Times New Roman" w:hAnsi="Times New Roman" w:cs="Times New Roman"/>
          <w:color w:val="000000"/>
          <w:kern w:val="0"/>
          <w:sz w:val="26"/>
          <w:szCs w:val="26"/>
          <w:lang w:val="uk-UA" w:eastAsia="uk-UA" w:bidi="uk-UA"/>
        </w:rPr>
        <w:t xml:space="preserve"> 40 </w:t>
      </w:r>
      <w:r w:rsidRPr="00915D4D">
        <w:rPr>
          <w:rFonts w:ascii="Times New Roman" w:eastAsia="Times New Roman" w:hAnsi="Times New Roman" w:cs="Times New Roman" w:hint="eastAsia"/>
          <w:color w:val="000000"/>
          <w:kern w:val="0"/>
          <w:sz w:val="26"/>
          <w:szCs w:val="26"/>
          <w:lang w:val="uk-UA" w:eastAsia="uk-UA" w:bidi="uk-UA"/>
        </w:rPr>
        <w:t>лет</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Несмотря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положительную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оценку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творчества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исследователями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адрес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было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направлено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немало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критических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замечаний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связанных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прежде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принципами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отображения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действительности</w:t>
      </w:r>
      <w:r w:rsidRPr="00915D4D">
        <w:rPr>
          <w:rFonts w:ascii="Times New Roman" w:eastAsia="Times New Roman" w:hAnsi="Times New Roman" w:cs="Times New Roman"/>
          <w:color w:val="000000"/>
          <w:kern w:val="0"/>
          <w:sz w:val="26"/>
          <w:szCs w:val="26"/>
          <w:lang w:val="uk-UA" w:eastAsia="uk-UA" w:bidi="uk-UA"/>
        </w:rPr>
        <w:t>1*.</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Подвергался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критике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язык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стиль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ранней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словам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Бабеля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представляла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собой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«оранжерею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тропическими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цветами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беспорядочно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построенной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теплице»</w:t>
      </w:r>
      <w:r w:rsidRPr="00915D4D">
        <w:rPr>
          <w:rFonts w:ascii="Times New Roman" w:eastAsia="Times New Roman" w:hAnsi="Times New Roman" w:cs="Times New Roman"/>
          <w:color w:val="000000"/>
          <w:kern w:val="0"/>
          <w:sz w:val="26"/>
          <w:szCs w:val="26"/>
          <w:lang w:val="uk-UA" w:eastAsia="uk-UA" w:bidi="uk-UA"/>
        </w:rPr>
        <w:t xml:space="preserve"> [2; 400]1</w:t>
      </w:r>
      <w:r w:rsidRPr="00915D4D">
        <w:rPr>
          <w:rFonts w:ascii="Times New Roman" w:eastAsia="Times New Roman" w:hAnsi="Times New Roman" w:cs="Times New Roman" w:hint="eastAsia"/>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«Критика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чаще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упрекала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уход</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современности»</w:t>
      </w:r>
      <w:r w:rsidRPr="00915D4D">
        <w:rPr>
          <w:rFonts w:ascii="Times New Roman" w:eastAsia="Times New Roman" w:hAnsi="Times New Roman" w:cs="Times New Roman"/>
          <w:color w:val="000000"/>
          <w:kern w:val="0"/>
          <w:sz w:val="26"/>
          <w:szCs w:val="26"/>
          <w:lang w:val="uk-UA" w:eastAsia="uk-UA" w:bidi="uk-UA"/>
        </w:rPr>
        <w:t xml:space="preserve">   , - </w:t>
      </w:r>
      <w:r w:rsidRPr="00915D4D">
        <w:rPr>
          <w:rFonts w:ascii="Times New Roman" w:eastAsia="Times New Roman" w:hAnsi="Times New Roman" w:cs="Times New Roman" w:hint="eastAsia"/>
          <w:color w:val="000000"/>
          <w:kern w:val="0"/>
          <w:sz w:val="26"/>
          <w:szCs w:val="26"/>
          <w:lang w:val="uk-UA" w:eastAsia="uk-UA" w:bidi="uk-UA"/>
        </w:rPr>
        <w:t>пишет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Измайлов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Ачкасова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подчеркивает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большинство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критических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работ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раннем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творчестве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лишь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способствовало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закреплению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ним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известного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стереотипа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критике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прочно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утвердилось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мнение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Паустовском</w:t>
      </w:r>
      <w:r w:rsidRPr="00915D4D">
        <w:rPr>
          <w:rFonts w:ascii="Times New Roman" w:eastAsia="Times New Roman" w:hAnsi="Times New Roman" w:cs="Times New Roman"/>
          <w:color w:val="000000"/>
          <w:kern w:val="0"/>
          <w:sz w:val="26"/>
          <w:szCs w:val="26"/>
          <w:lang w:val="uk-UA" w:eastAsia="uk-UA" w:bidi="uk-UA"/>
        </w:rPr>
        <w:t xml:space="preserve"> 20-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пассивном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романтике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сознательно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уходящем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современной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действительности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ab/>
        <w:t>39</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вымышленный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экзотики</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конца</w:t>
      </w:r>
      <w:r w:rsidRPr="00915D4D">
        <w:rPr>
          <w:rFonts w:ascii="Times New Roman" w:eastAsia="Times New Roman" w:hAnsi="Times New Roman" w:cs="Times New Roman"/>
          <w:color w:val="000000"/>
          <w:kern w:val="0"/>
          <w:sz w:val="26"/>
          <w:szCs w:val="26"/>
          <w:lang w:val="uk-UA" w:eastAsia="uk-UA" w:bidi="uk-UA"/>
        </w:rPr>
        <w:t xml:space="preserve"> 1920-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начала</w:t>
      </w:r>
      <w:r w:rsidRPr="00915D4D">
        <w:rPr>
          <w:rFonts w:ascii="Times New Roman" w:eastAsia="Times New Roman" w:hAnsi="Times New Roman" w:cs="Times New Roman"/>
          <w:color w:val="000000"/>
          <w:kern w:val="0"/>
          <w:sz w:val="26"/>
          <w:szCs w:val="26"/>
          <w:lang w:val="uk-UA" w:eastAsia="uk-UA" w:bidi="uk-UA"/>
        </w:rPr>
        <w:t xml:space="preserve"> 1930-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справедливому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замечанию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Перцова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характерно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«воспитание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потребности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документальном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изображении»</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время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приходится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первый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период</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творчества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(1910</w:t>
      </w:r>
      <w:r w:rsidRPr="00915D4D">
        <w:rPr>
          <w:rFonts w:ascii="Times New Roman" w:eastAsia="Times New Roman" w:hAnsi="Times New Roman" w:cs="Times New Roman" w:hint="eastAsia"/>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1930-</w:t>
      </w:r>
      <w:r w:rsidRPr="00915D4D">
        <w:rPr>
          <w:rFonts w:ascii="Times New Roman" w:eastAsia="Times New Roman" w:hAnsi="Times New Roman" w:cs="Times New Roman" w:hint="eastAsia"/>
          <w:color w:val="000000"/>
          <w:kern w:val="0"/>
          <w:sz w:val="26"/>
          <w:szCs w:val="26"/>
          <w:lang w:val="uk-UA" w:eastAsia="uk-UA" w:bidi="uk-UA"/>
        </w:rPr>
        <w:t>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ознаменованный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мечтами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небывалых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краях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яркими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иногда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неправдоподобными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описаниями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Сам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пишет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поводу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«отрывочных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мыслях»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юности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пережил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увлечение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экзотикой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Желание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необыкновенного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преследовало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меня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детства</w:t>
      </w:r>
      <w:r w:rsidRPr="00915D4D">
        <w:rPr>
          <w:rFonts w:ascii="Times New Roman" w:eastAsia="Times New Roman" w:hAnsi="Times New Roman" w:cs="Times New Roman"/>
          <w:color w:val="000000"/>
          <w:kern w:val="0"/>
          <w:sz w:val="26"/>
          <w:szCs w:val="26"/>
          <w:lang w:val="uk-UA" w:eastAsia="uk-UA" w:bidi="uk-UA"/>
        </w:rPr>
        <w:t xml:space="preserve"> &lt;...&gt;.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годами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ушел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экзотики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нарядности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пряности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приподнятости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безразличия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простому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незаметному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человеку»</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Обобщая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точки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зрения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исследователей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раннее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творчество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прозаика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отметим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специалисты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сходятся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единому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мнению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«отсутствии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настоящего»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Алексанян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1920-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Картины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ненатуральны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характеры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недостоверны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описания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условны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неправдоподобны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Данные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особенности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раннего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творчества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позволили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литературоведам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сблизить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произведениями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Грина</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Так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Левицкий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относит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сборник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1928-</w:t>
      </w:r>
      <w:r w:rsidRPr="00915D4D">
        <w:rPr>
          <w:rFonts w:ascii="Times New Roman" w:eastAsia="Times New Roman" w:hAnsi="Times New Roman" w:cs="Times New Roman" w:hint="eastAsia"/>
          <w:color w:val="000000"/>
          <w:kern w:val="0"/>
          <w:sz w:val="26"/>
          <w:szCs w:val="26"/>
          <w:lang w:val="uk-UA" w:eastAsia="uk-UA" w:bidi="uk-UA"/>
        </w:rPr>
        <w:t>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«Встречные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корабли»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части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Грина»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роднили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Грином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«тяга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неизведанным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городам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странам»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«неистовая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одержимость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воображения»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поэтические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системы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отличает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изображение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героя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Герои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ранних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«лирика»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несут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себе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печать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времени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эпохи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своей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страны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герои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Грина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правило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люди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лишенные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примет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времени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места»</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Внимание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простому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незаметному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человеку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также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обращение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реальному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«средней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полосы»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характеризует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второй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этап</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творческого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пути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(1930-1960-</w:t>
      </w:r>
      <w:r w:rsidRPr="00915D4D">
        <w:rPr>
          <w:rFonts w:ascii="Times New Roman" w:eastAsia="Times New Roman" w:hAnsi="Times New Roman" w:cs="Times New Roman" w:hint="eastAsia"/>
          <w:color w:val="000000"/>
          <w:kern w:val="0"/>
          <w:sz w:val="26"/>
          <w:szCs w:val="26"/>
          <w:lang w:val="uk-UA" w:eastAsia="uk-UA" w:bidi="uk-UA"/>
        </w:rPr>
        <w:t>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Уже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1930-</w:t>
      </w:r>
      <w:r w:rsidRPr="00915D4D">
        <w:rPr>
          <w:rFonts w:ascii="Times New Roman" w:eastAsia="Times New Roman" w:hAnsi="Times New Roman" w:cs="Times New Roman" w:hint="eastAsia"/>
          <w:color w:val="000000"/>
          <w:kern w:val="0"/>
          <w:sz w:val="26"/>
          <w:szCs w:val="26"/>
          <w:lang w:val="uk-UA" w:eastAsia="uk-UA" w:bidi="uk-UA"/>
        </w:rPr>
        <w:t>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складывается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особый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стиль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неизменный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протяжении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трех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десятилетий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наиболее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полно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отражающий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мировосприятие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автора</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Для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освещения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указанной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темы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период</w:t>
      </w:r>
      <w:r w:rsidRPr="00915D4D">
        <w:rPr>
          <w:rFonts w:ascii="Times New Roman" w:eastAsia="Times New Roman" w:hAnsi="Times New Roman" w:cs="Times New Roman"/>
          <w:color w:val="000000"/>
          <w:kern w:val="0"/>
          <w:sz w:val="26"/>
          <w:szCs w:val="26"/>
          <w:lang w:val="uk-UA" w:eastAsia="uk-UA" w:bidi="uk-UA"/>
        </w:rPr>
        <w:t xml:space="preserve"> 1940-1960-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выбран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связи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позднее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творчество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лишенное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условности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ранних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позволяет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оценить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поэтику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отошедшего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туманной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цветистой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Произведения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избранного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периода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правомерно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характеризовать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реалистические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«романтической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направленностью»’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реалистические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лирико</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романтического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характера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учётом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точки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зрения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Довжука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импрессионистическим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«оттенком»</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Именно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1940-</w:t>
      </w:r>
      <w:r w:rsidRPr="00915D4D">
        <w:rPr>
          <w:rFonts w:ascii="Times New Roman" w:eastAsia="Times New Roman" w:hAnsi="Times New Roman" w:cs="Times New Roman" w:hint="eastAsia"/>
          <w:color w:val="000000"/>
          <w:kern w:val="0"/>
          <w:sz w:val="26"/>
          <w:szCs w:val="26"/>
          <w:lang w:val="uk-UA" w:eastAsia="uk-UA" w:bidi="uk-UA"/>
        </w:rPr>
        <w:t>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годам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«завершается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круг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поисков»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эстетическая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концепция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числе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взгляды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человека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творчество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полностью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формируется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времени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претерпевает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дальнейшем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принципиальных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изменений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этим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периодом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связан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перелом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восприятии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1930-</w:t>
      </w:r>
      <w:r w:rsidRPr="00915D4D">
        <w:rPr>
          <w:rFonts w:ascii="Times New Roman" w:eastAsia="Times New Roman" w:hAnsi="Times New Roman" w:cs="Times New Roman" w:hint="eastAsia"/>
          <w:color w:val="000000"/>
          <w:kern w:val="0"/>
          <w:sz w:val="26"/>
          <w:szCs w:val="26"/>
          <w:lang w:val="uk-UA" w:eastAsia="uk-UA" w:bidi="uk-UA"/>
        </w:rPr>
        <w:t>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господствует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принявшая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официальный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статус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концепция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покорения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отдана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дань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повестях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«Кара</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Бугаз»</w:t>
      </w:r>
      <w:r w:rsidRPr="00915D4D">
        <w:rPr>
          <w:rFonts w:ascii="Times New Roman" w:eastAsia="Times New Roman" w:hAnsi="Times New Roman" w:cs="Times New Roman"/>
          <w:color w:val="000000"/>
          <w:kern w:val="0"/>
          <w:sz w:val="26"/>
          <w:szCs w:val="26"/>
          <w:lang w:val="uk-UA" w:eastAsia="uk-UA" w:bidi="uk-UA"/>
        </w:rPr>
        <w:t xml:space="preserve"> - 1932, </w:t>
      </w:r>
      <w:r w:rsidRPr="00915D4D">
        <w:rPr>
          <w:rFonts w:ascii="Times New Roman" w:eastAsia="Times New Roman" w:hAnsi="Times New Roman" w:cs="Times New Roman" w:hint="eastAsia"/>
          <w:color w:val="000000"/>
          <w:kern w:val="0"/>
          <w:sz w:val="26"/>
          <w:szCs w:val="26"/>
          <w:lang w:val="uk-UA" w:eastAsia="uk-UA" w:bidi="uk-UA"/>
        </w:rPr>
        <w:t>«Колхида»</w:t>
      </w:r>
      <w:r w:rsidRPr="00915D4D">
        <w:rPr>
          <w:rFonts w:ascii="Times New Roman" w:eastAsia="Times New Roman" w:hAnsi="Times New Roman" w:cs="Times New Roman"/>
          <w:color w:val="000000"/>
          <w:kern w:val="0"/>
          <w:sz w:val="26"/>
          <w:szCs w:val="26"/>
          <w:lang w:val="uk-UA" w:eastAsia="uk-UA" w:bidi="uk-UA"/>
        </w:rPr>
        <w:t xml:space="preserve"> - 1934).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конце</w:t>
      </w:r>
      <w:r w:rsidRPr="00915D4D">
        <w:rPr>
          <w:rFonts w:ascii="Times New Roman" w:eastAsia="Times New Roman" w:hAnsi="Times New Roman" w:cs="Times New Roman"/>
          <w:color w:val="000000"/>
          <w:kern w:val="0"/>
          <w:sz w:val="26"/>
          <w:szCs w:val="26"/>
          <w:lang w:val="uk-UA" w:eastAsia="uk-UA" w:bidi="uk-UA"/>
        </w:rPr>
        <w:t xml:space="preserve"> 1950-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наступает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«оттепель»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Именно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время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приходится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расцвет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лирической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вниманием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внутреннему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героя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эмоциональностью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повествования</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Если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1920-1930-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подвергались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критике</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1940-</w:t>
      </w:r>
      <w:r w:rsidRPr="00915D4D">
        <w:rPr>
          <w:rFonts w:ascii="Times New Roman" w:eastAsia="Times New Roman" w:hAnsi="Times New Roman" w:cs="Times New Roman" w:hint="eastAsia"/>
          <w:color w:val="000000"/>
          <w:kern w:val="0"/>
          <w:sz w:val="26"/>
          <w:szCs w:val="26"/>
          <w:lang w:val="uk-UA" w:eastAsia="uk-UA" w:bidi="uk-UA"/>
        </w:rPr>
        <w:t>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«уже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признанный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мастер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прислушиваются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начинающие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литераторы»</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современном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этапе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изучения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свете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отсутствия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последние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работ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имя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связывается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именами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современных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философов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необходимо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обратиться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изучению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философских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основ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Определённой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доработки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требует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вопрос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метода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находящегося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«прямой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зависимости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типа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мышления»</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вопрос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«импрессионистской»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философской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направленности</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Концепция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личности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также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недостаточно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изучена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философский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контекст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всех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известных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исследованиях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связанных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темой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практически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учитывался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Указанные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обстоятельства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подкрепляются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необходимостью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обобщения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интерпретации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теоретических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основ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понятия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Нередко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современных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работах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посвящённых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изучению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внимание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первую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очередь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акцентируется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совокупности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пространственно</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временных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характеристик</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Немалую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сыграли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работы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известных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структуралистов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частности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Лотмана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обозначившего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тексте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пространство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«главное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средство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формирования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реальности»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Бахтина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сконцентрировавшего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своё</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внимание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проблеме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хронотопа</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Время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пространство</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немаловажные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характеристики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вниманием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ним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должен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исчерпываться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подход</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анализу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«второй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реальности»</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настоящем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исследовании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предпочтение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отдано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структурным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элементам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1940</w:t>
      </w:r>
      <w:r w:rsidRPr="00915D4D">
        <w:rPr>
          <w:rFonts w:ascii="Times New Roman" w:eastAsia="Times New Roman" w:hAnsi="Times New Roman" w:cs="Times New Roman" w:hint="eastAsia"/>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1960-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наиболее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важны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системы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координат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двух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главах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диссертации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представлен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конкретный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анализ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текстов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позволяющий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раскрыть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специфику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рассматриваемого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периода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через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основополагающие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компоненты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философию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концепцию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личности</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За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основу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работе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принята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точка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зрения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Лихачёва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согласно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внутренний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есть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единое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целое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«стройная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система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пространственно</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временных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предметно</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объектных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данностей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психологии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аксиологии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героя</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система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связанная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общими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закономерностями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творчества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тенденциями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эпохи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особенностями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различных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жанров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видов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литературы»</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исследовании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также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придерживаемся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теоретических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построений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Есина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Гаспарова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Реизова</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Рассмотрение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концепции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личности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форм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воплощения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философии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числе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посредством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пейзажа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качестве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основных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составляющих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1940</w:t>
      </w:r>
      <w:r w:rsidRPr="00915D4D">
        <w:rPr>
          <w:rFonts w:ascii="Times New Roman" w:eastAsia="Times New Roman" w:hAnsi="Times New Roman" w:cs="Times New Roman" w:hint="eastAsia"/>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1960-</w:t>
      </w:r>
      <w:r w:rsidRPr="00915D4D">
        <w:rPr>
          <w:rFonts w:ascii="Times New Roman" w:eastAsia="Times New Roman" w:hAnsi="Times New Roman" w:cs="Times New Roman" w:hint="eastAsia"/>
          <w:color w:val="000000"/>
          <w:kern w:val="0"/>
          <w:sz w:val="26"/>
          <w:szCs w:val="26"/>
          <w:lang w:val="uk-UA" w:eastAsia="uk-UA" w:bidi="uk-UA"/>
        </w:rPr>
        <w:t>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годов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снижает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значимости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хронотопа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формировании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реальности»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Анализ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описаний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зачастую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согласуется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анализом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времени</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пространства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произведениях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«лирика»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Например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пейзаж</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рассказа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«Сивый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мерин»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вводит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мифологическое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время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пространство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подчёркивая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ценность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описаний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структурного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элемента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взаимодействии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другими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компонентами</w:t>
      </w:r>
      <w:r w:rsidRPr="00915D4D">
        <w:rPr>
          <w:rFonts w:ascii="Times New Roman" w:eastAsia="Times New Roman" w:hAnsi="Times New Roman" w:cs="Times New Roman"/>
          <w:color w:val="000000"/>
          <w:kern w:val="0"/>
          <w:sz w:val="26"/>
          <w:szCs w:val="26"/>
          <w:lang w:val="uk-UA" w:eastAsia="uk-UA" w:bidi="uk-UA"/>
        </w:rPr>
        <w:t>. 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Философия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занимает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особое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место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эстетической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концепции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составляя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сущности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основу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малой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Именно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художник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определяет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среду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без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нельзя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жить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работать»</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1960-</w:t>
      </w:r>
      <w:r w:rsidRPr="00915D4D">
        <w:rPr>
          <w:rFonts w:ascii="Times New Roman" w:eastAsia="Times New Roman" w:hAnsi="Times New Roman" w:cs="Times New Roman" w:hint="eastAsia"/>
          <w:color w:val="000000"/>
          <w:kern w:val="0"/>
          <w:sz w:val="26"/>
          <w:szCs w:val="26"/>
          <w:lang w:val="uk-UA" w:eastAsia="uk-UA" w:bidi="uk-UA"/>
        </w:rPr>
        <w:t>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Ф</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Асмус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обозначая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терминологически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понятие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выводит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сути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основной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признак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явления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впоследствии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будет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названо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«нетождественностью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реальности»</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«Чтобы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читать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искусства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читатель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должен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всё</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время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чтения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сознавать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показанный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посредством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искусства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кусок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жизни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есть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всё</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непосредственная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жизнь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только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её</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образ»</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Д</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Лихачев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выделяет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две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основные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составляющие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действительность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вымысел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творческий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акт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«переигрывание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действительности»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«переигрывание»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мнению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академика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происходит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связи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стилеобразующими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тенденциями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эпохи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которые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характеризуют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творчество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или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автора»</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Принимая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внимание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данное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определение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«переигрыванием»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Паустовского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следует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подразумевать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романтическую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героику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пафос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покорения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изображение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бесконфликтной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действительности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использование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сказочной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поэтики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несказочной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прозе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п</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Говоря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стилеобразующих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тенденциях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эпохи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стоит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помнить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тенденциозности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соцреалистического</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искусства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рамках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творил</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писатель</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Понятие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было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детально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разработано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уточнено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теоретиками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Есин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констатирует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сравненью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жизнью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таковой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предстаёт</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условностью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потому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вымышленный»</w:t>
      </w:r>
      <w:r w:rsidRPr="00915D4D">
        <w:rPr>
          <w:rFonts w:ascii="Times New Roman" w:eastAsia="Times New Roman" w:hAnsi="Times New Roman" w:cs="Times New Roman"/>
          <w:color w:val="000000"/>
          <w:kern w:val="0"/>
          <w:sz w:val="26"/>
          <w:szCs w:val="26"/>
          <w:lang w:val="uk-UA" w:eastAsia="uk-UA" w:bidi="uk-UA"/>
        </w:rPr>
        <w:t xml:space="preserve">51. </w:t>
      </w:r>
      <w:r w:rsidRPr="00915D4D">
        <w:rPr>
          <w:rFonts w:ascii="Times New Roman" w:eastAsia="Times New Roman" w:hAnsi="Times New Roman" w:cs="Times New Roman" w:hint="eastAsia"/>
          <w:color w:val="000000"/>
          <w:kern w:val="0"/>
          <w:sz w:val="26"/>
          <w:szCs w:val="26"/>
          <w:lang w:val="uk-UA" w:eastAsia="uk-UA" w:bidi="uk-UA"/>
        </w:rPr>
        <w:t>Под</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изображённым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Есин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понимает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«условно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подобную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реальному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картину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действительности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которую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рисует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люди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вещи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природа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поступки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переживания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w:t>
      </w:r>
      <w:r w:rsidRPr="00915D4D">
        <w:rPr>
          <w:rFonts w:ascii="Times New Roman" w:eastAsia="Times New Roman" w:hAnsi="Times New Roman" w:cs="Times New Roman"/>
          <w:color w:val="000000"/>
          <w:kern w:val="0"/>
          <w:sz w:val="26"/>
          <w:szCs w:val="26"/>
          <w:lang w:val="uk-UA" w:eastAsia="uk-UA" w:bidi="uk-UA"/>
        </w:rPr>
        <w:t>.</w:t>
      </w:r>
      <w:r w:rsidRPr="00915D4D">
        <w:rPr>
          <w:rFonts w:ascii="Times New Roman" w:eastAsia="Times New Roman" w:hAnsi="Times New Roman" w:cs="Times New Roman" w:hint="eastAsia"/>
          <w:color w:val="000000"/>
          <w:kern w:val="0"/>
          <w:sz w:val="26"/>
          <w:szCs w:val="26"/>
          <w:lang w:val="uk-UA" w:eastAsia="uk-UA" w:bidi="uk-UA"/>
        </w:rPr>
        <w:t>п</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бы</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создаётся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модель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реального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Эта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модель</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произведениях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каждого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писателя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своеобразна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«складывается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отдельных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художественных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деталей»</w:t>
      </w:r>
      <w:r w:rsidRPr="00915D4D">
        <w:rPr>
          <w:rFonts w:ascii="Times New Roman" w:eastAsia="Times New Roman" w:hAnsi="Times New Roman" w:cs="Times New Roman"/>
          <w:color w:val="000000"/>
          <w:kern w:val="0"/>
          <w:sz w:val="26"/>
          <w:szCs w:val="26"/>
          <w:lang w:val="uk-UA" w:eastAsia="uk-UA" w:bidi="uk-UA"/>
        </w:rPr>
        <w:t xml:space="preserve">   .</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r w:rsidRPr="00915D4D">
        <w:rPr>
          <w:rFonts w:ascii="Times New Roman" w:eastAsia="Times New Roman" w:hAnsi="Times New Roman" w:cs="Times New Roman" w:hint="eastAsia"/>
          <w:color w:val="000000"/>
          <w:kern w:val="0"/>
          <w:sz w:val="26"/>
          <w:szCs w:val="26"/>
          <w:lang w:val="uk-UA" w:eastAsia="uk-UA" w:bidi="uk-UA"/>
        </w:rPr>
        <w:t>Рассуждая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«различном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познавании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литературного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польский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теоретик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Ингарден</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задаётся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вопросом</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«Каково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отношение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изображенного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произведении</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мира</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миру</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реальному»</w:t>
      </w:r>
      <w:r w:rsidRPr="00915D4D">
        <w:rPr>
          <w:rFonts w:ascii="Times New Roman" w:eastAsia="Times New Roman" w:hAnsi="Times New Roman" w:cs="Times New Roman"/>
          <w:color w:val="000000"/>
          <w:kern w:val="0"/>
          <w:sz w:val="26"/>
          <w:szCs w:val="26"/>
          <w:lang w:val="uk-UA" w:eastAsia="uk-UA" w:bidi="uk-UA"/>
        </w:rPr>
        <w:t xml:space="preserve">   ? </w:t>
      </w:r>
      <w:r w:rsidRPr="00915D4D">
        <w:rPr>
          <w:rFonts w:ascii="Times New Roman" w:eastAsia="Times New Roman" w:hAnsi="Times New Roman" w:cs="Times New Roman" w:hint="eastAsia"/>
          <w:color w:val="000000"/>
          <w:kern w:val="0"/>
          <w:sz w:val="26"/>
          <w:szCs w:val="26"/>
          <w:lang w:val="uk-UA" w:eastAsia="uk-UA" w:bidi="uk-UA"/>
        </w:rPr>
        <w:t>Закономерно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что</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«отношение</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реальностью»</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каждый</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автор</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определяет</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исходя</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из</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собственных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эстетических</w:t>
      </w:r>
      <w:r w:rsidRPr="00915D4D">
        <w:rPr>
          <w:rFonts w:ascii="Times New Roman" w:eastAsia="Times New Roman" w:hAnsi="Times New Roman" w:cs="Times New Roman"/>
          <w:color w:val="000000"/>
          <w:kern w:val="0"/>
          <w:sz w:val="26"/>
          <w:szCs w:val="26"/>
          <w:lang w:val="uk-UA" w:eastAsia="uk-UA" w:bidi="uk-UA"/>
        </w:rPr>
        <w:t xml:space="preserve"> </w:t>
      </w:r>
      <w:r w:rsidRPr="00915D4D">
        <w:rPr>
          <w:rFonts w:ascii="Times New Roman" w:eastAsia="Times New Roman" w:hAnsi="Times New Roman" w:cs="Times New Roman" w:hint="eastAsia"/>
          <w:color w:val="000000"/>
          <w:kern w:val="0"/>
          <w:sz w:val="26"/>
          <w:szCs w:val="26"/>
          <w:lang w:val="uk-UA" w:eastAsia="uk-UA" w:bidi="uk-UA"/>
        </w:rPr>
        <w:t>взглядов</w:t>
      </w:r>
      <w:r w:rsidRPr="00915D4D">
        <w:rPr>
          <w:rFonts w:ascii="Times New Roman" w:eastAsia="Times New Roman" w:hAnsi="Times New Roman" w:cs="Times New Roman"/>
          <w:color w:val="000000"/>
          <w:kern w:val="0"/>
          <w:sz w:val="26"/>
          <w:szCs w:val="26"/>
          <w:lang w:val="uk-UA" w:eastAsia="uk-UA" w:bidi="uk-UA"/>
        </w:rPr>
        <w:t>.</w:t>
      </w:r>
    </w:p>
    <w:p w:rsidR="00915D4D" w:rsidRPr="00915D4D" w:rsidRDefault="00915D4D" w:rsidP="00915D4D">
      <w:pPr>
        <w:rPr>
          <w:rFonts w:ascii="Times New Roman" w:eastAsia="Times New Roman" w:hAnsi="Times New Roman" w:cs="Times New Roman"/>
          <w:color w:val="000000"/>
          <w:kern w:val="0"/>
          <w:sz w:val="26"/>
          <w:szCs w:val="26"/>
          <w:lang w:val="uk-UA" w:eastAsia="uk-UA" w:bidi="uk-UA"/>
        </w:rPr>
      </w:pPr>
    </w:p>
    <w:p w:rsidR="00E352AC" w:rsidRDefault="00E352AC" w:rsidP="00915D4D"/>
    <w:p w:rsidR="00915D4D" w:rsidRDefault="00915D4D" w:rsidP="00915D4D"/>
    <w:p w:rsidR="00915D4D" w:rsidRDefault="00915D4D" w:rsidP="00915D4D"/>
    <w:p w:rsidR="00915D4D" w:rsidRDefault="00915D4D" w:rsidP="00915D4D"/>
    <w:p w:rsidR="00915D4D" w:rsidRPr="00915D4D" w:rsidRDefault="00915D4D" w:rsidP="00915D4D">
      <w:pPr>
        <w:tabs>
          <w:tab w:val="clear" w:pos="709"/>
        </w:tabs>
        <w:suppressAutoHyphens w:val="0"/>
        <w:spacing w:after="0" w:line="480" w:lineRule="exact"/>
        <w:ind w:left="360" w:firstLine="0"/>
        <w:jc w:val="center"/>
        <w:rPr>
          <w:rFonts w:ascii="Arial Unicode MS" w:eastAsia="Arial Unicode MS" w:hAnsi="Arial Unicode MS" w:cs="Arial Unicode MS"/>
          <w:color w:val="000000"/>
          <w:kern w:val="0"/>
          <w:sz w:val="24"/>
          <w:szCs w:val="24"/>
          <w:lang w:eastAsia="ru-RU" w:bidi="ru-RU"/>
        </w:rPr>
      </w:pPr>
      <w:r w:rsidRPr="00915D4D">
        <w:rPr>
          <w:rFonts w:ascii="Times New Roman" w:eastAsia="Arial Unicode MS" w:hAnsi="Times New Roman" w:cs="Times New Roman"/>
          <w:color w:val="000000"/>
          <w:kern w:val="0"/>
          <w:sz w:val="28"/>
          <w:szCs w:val="28"/>
          <w:u w:val="single"/>
          <w:lang w:eastAsia="ru-RU" w:bidi="ru-RU"/>
        </w:rPr>
        <w:t>Заключение</w:t>
      </w:r>
    </w:p>
    <w:p w:rsidR="00915D4D" w:rsidRPr="00915D4D" w:rsidRDefault="00915D4D" w:rsidP="00915D4D">
      <w:pPr>
        <w:tabs>
          <w:tab w:val="clear" w:pos="709"/>
        </w:tabs>
        <w:suppressAutoHyphens w:val="0"/>
        <w:spacing w:after="0" w:line="480" w:lineRule="exact"/>
        <w:ind w:left="720" w:right="840" w:firstLine="78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 xml:space="preserve">Проведённое исследование показало, что структура художественного мира малой прозы К. Г. Паустовского 1940-1960-х годов характеризуется совокупностью мотивно-образных реалий, выражающих авторское представление о неразрывном единстве феноменов </w:t>
      </w:r>
      <w:r w:rsidRPr="00915D4D">
        <w:rPr>
          <w:rFonts w:ascii="Times New Roman" w:eastAsia="Arial Unicode MS" w:hAnsi="Times New Roman" w:cs="Times New Roman"/>
          <w:i/>
          <w:iCs/>
          <w:color w:val="000000"/>
          <w:kern w:val="0"/>
          <w:sz w:val="28"/>
          <w:szCs w:val="28"/>
          <w:lang w:eastAsia="ru-RU" w:bidi="ru-RU"/>
        </w:rPr>
        <w:t>природа-человек- творчество.</w:t>
      </w:r>
      <w:r w:rsidRPr="00915D4D">
        <w:rPr>
          <w:rFonts w:ascii="Arial Unicode MS" w:eastAsia="Arial Unicode MS" w:hAnsi="Arial Unicode MS" w:cs="Arial Unicode MS"/>
          <w:color w:val="000000"/>
          <w:kern w:val="0"/>
          <w:sz w:val="24"/>
          <w:szCs w:val="24"/>
          <w:lang w:eastAsia="ru-RU" w:bidi="ru-RU"/>
        </w:rPr>
        <w:t xml:space="preserve"> Каждый элемент художественного мира писателя несёт в себе эту философско-эстетическую концепцию, которая сформировалась под</w:t>
      </w:r>
      <w:r w:rsidRPr="00915D4D">
        <w:rPr>
          <w:rFonts w:ascii="Arial Unicode MS" w:eastAsia="Arial Unicode MS" w:hAnsi="Arial Unicode MS" w:cs="Arial Unicode MS"/>
          <w:color w:val="000000"/>
          <w:kern w:val="0"/>
          <w:sz w:val="24"/>
          <w:szCs w:val="24"/>
          <w:lang w:eastAsia="ru-RU" w:bidi="ru-RU"/>
        </w:rPr>
        <w:softHyphen/>
        <w:t>влиянием идей русского космизма, а также стала результатом творческого освоения «аполлонической» традиции русской литературы. Наиболее последовательно художественная аксиология автора раскрыта в подходах к изображению природы и человека.</w:t>
      </w:r>
    </w:p>
    <w:p w:rsidR="00915D4D" w:rsidRPr="00915D4D" w:rsidRDefault="00915D4D" w:rsidP="00915D4D">
      <w:pPr>
        <w:tabs>
          <w:tab w:val="clear" w:pos="709"/>
        </w:tabs>
        <w:suppressAutoHyphens w:val="0"/>
        <w:spacing w:after="0" w:line="480" w:lineRule="exact"/>
        <w:ind w:left="720" w:right="840" w:firstLine="56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Описание природы К. Г. Паустовского дано сквозь призму воспринимающего его лица, что подчёркивает взаимообусловленность настроения героев и тональности пейзажей (тональность бросает отблеск на психологическое состояние героев, усиливая его или контрастируя с ним).</w:t>
      </w:r>
    </w:p>
    <w:p w:rsidR="00915D4D" w:rsidRPr="00915D4D" w:rsidRDefault="00915D4D" w:rsidP="00915D4D">
      <w:pPr>
        <w:tabs>
          <w:tab w:val="clear" w:pos="709"/>
        </w:tabs>
        <w:suppressAutoHyphens w:val="0"/>
        <w:spacing w:after="0" w:line="480" w:lineRule="exact"/>
        <w:ind w:left="720" w:right="840" w:firstLine="56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 xml:space="preserve">В малой прозе К. </w:t>
      </w:r>
      <w:r w:rsidRPr="00915D4D">
        <w:rPr>
          <w:rFonts w:ascii="Arial Unicode MS" w:eastAsia="Arial Unicode MS" w:hAnsi="Arial Unicode MS" w:cs="Arial Unicode MS"/>
          <w:color w:val="000000"/>
          <w:kern w:val="0"/>
          <w:sz w:val="24"/>
          <w:szCs w:val="24"/>
          <w:lang w:val="en-US" w:eastAsia="en-US" w:bidi="en-US"/>
        </w:rPr>
        <w:t xml:space="preserve">F. </w:t>
      </w:r>
      <w:r w:rsidRPr="00915D4D">
        <w:rPr>
          <w:rFonts w:ascii="Arial Unicode MS" w:eastAsia="Arial Unicode MS" w:hAnsi="Arial Unicode MS" w:cs="Arial Unicode MS"/>
          <w:color w:val="000000"/>
          <w:kern w:val="0"/>
          <w:sz w:val="24"/>
          <w:szCs w:val="24"/>
          <w:lang w:eastAsia="ru-RU" w:bidi="ru-RU"/>
        </w:rPr>
        <w:t>Паустовского указанного периода получила художественное воплощение самобытная концепция природы, сложившаяся в историко-культурном и философском контекстах XX в. с учетом творческого освоения наследия классики. Отдав дань общелитературной концепции покорения природы в 1930-х годах, зрелый художник приходит к концепции гармонического сосуществования всего живого в природе.</w:t>
      </w:r>
    </w:p>
    <w:p w:rsidR="00915D4D" w:rsidRPr="00915D4D" w:rsidRDefault="00915D4D" w:rsidP="00915D4D">
      <w:pPr>
        <w:tabs>
          <w:tab w:val="clear" w:pos="709"/>
        </w:tabs>
        <w:suppressAutoHyphens w:val="0"/>
        <w:spacing w:after="0" w:line="480" w:lineRule="exact"/>
        <w:ind w:left="720" w:right="840" w:firstLine="56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Изображение природы в антропоморфных образах как основы бытия, включенность пейзажа в структуру образа героя-ученика природы - характерные черты поэтики К. Г. Паустовского.</w:t>
      </w:r>
    </w:p>
    <w:p w:rsidR="00915D4D" w:rsidRPr="00915D4D" w:rsidRDefault="00915D4D" w:rsidP="00915D4D">
      <w:pPr>
        <w:tabs>
          <w:tab w:val="clear" w:pos="709"/>
        </w:tabs>
        <w:suppressAutoHyphens w:val="0"/>
        <w:spacing w:after="0" w:line="480" w:lineRule="exact"/>
        <w:ind w:left="720" w:right="840" w:firstLine="56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Для К. Г. Паустовского характерно описание человека в неразрывном единстве с природой, творчеством, что отсылает к тургеневско-чеховской традиции.</w:t>
      </w:r>
    </w:p>
    <w:p w:rsidR="00915D4D" w:rsidRPr="00915D4D" w:rsidRDefault="00915D4D" w:rsidP="00915D4D">
      <w:pPr>
        <w:tabs>
          <w:tab w:val="clear" w:pos="709"/>
        </w:tabs>
        <w:suppressAutoHyphens w:val="0"/>
        <w:spacing w:after="0" w:line="480" w:lineRule="exact"/>
        <w:ind w:left="720" w:right="840" w:firstLine="560"/>
        <w:rPr>
          <w:rFonts w:ascii="Arial Unicode MS" w:eastAsia="Arial Unicode MS" w:hAnsi="Arial Unicode MS" w:cs="Arial Unicode MS"/>
          <w:color w:val="000000"/>
          <w:kern w:val="0"/>
          <w:sz w:val="24"/>
          <w:szCs w:val="24"/>
          <w:lang w:eastAsia="ru-RU" w:bidi="ru-RU"/>
        </w:rPr>
        <w:sectPr w:rsidR="00915D4D" w:rsidRPr="00915D4D" w:rsidSect="00915D4D">
          <w:headerReference w:type="even" r:id="rId8"/>
          <w:headerReference w:type="default" r:id="rId9"/>
          <w:headerReference w:type="first" r:id="rId10"/>
          <w:footerReference w:type="first" r:id="rId11"/>
          <w:type w:val="continuous"/>
          <w:pgSz w:w="12240" w:h="15840"/>
          <w:pgMar w:top="398" w:right="159" w:bottom="398" w:left="893" w:header="0" w:footer="3" w:gutter="0"/>
          <w:cols w:space="720"/>
          <w:noEndnote/>
          <w:titlePg/>
          <w:docGrid w:linePitch="360"/>
        </w:sectPr>
      </w:pPr>
      <w:r w:rsidRPr="00915D4D">
        <w:rPr>
          <w:rFonts w:ascii="Arial Unicode MS" w:eastAsia="Arial Unicode MS" w:hAnsi="Arial Unicode MS" w:cs="Arial Unicode MS"/>
          <w:color w:val="000000"/>
          <w:kern w:val="0"/>
          <w:sz w:val="24"/>
          <w:szCs w:val="24"/>
          <w:lang w:eastAsia="ru-RU" w:bidi="ru-RU"/>
        </w:rPr>
        <w:t>Описание одушевленной природы, наделение её способностью творить, использование пластических образов - особенности поэтики, сближающие А. М. Горького и К. Г. Паустовского. Оба прозаика, следуя общелитературной</w:t>
      </w:r>
    </w:p>
    <w:p w:rsidR="00915D4D" w:rsidRPr="00915D4D" w:rsidRDefault="00915D4D" w:rsidP="00915D4D">
      <w:pPr>
        <w:tabs>
          <w:tab w:val="clear" w:pos="709"/>
        </w:tabs>
        <w:suppressAutoHyphens w:val="0"/>
        <w:spacing w:after="0" w:line="480" w:lineRule="exact"/>
        <w:ind w:left="700" w:right="860" w:firstLine="0"/>
        <w:jc w:val="left"/>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 xml:space="preserve">традиции, вписывают в пейзаж человека, часто используя приём параллелизма </w:t>
      </w:r>
      <w:r w:rsidRPr="00915D4D">
        <w:rPr>
          <w:rFonts w:ascii="Times New Roman" w:eastAsia="Arial Unicode MS" w:hAnsi="Times New Roman" w:cs="Times New Roman"/>
          <w:i/>
          <w:iCs/>
          <w:color w:val="000000"/>
          <w:kern w:val="0"/>
          <w:sz w:val="28"/>
          <w:szCs w:val="28"/>
          <w:lang w:eastAsia="ru-RU" w:bidi="ru-RU"/>
        </w:rPr>
        <w:t>«природного»</w:t>
      </w:r>
      <w:r w:rsidRPr="00915D4D">
        <w:rPr>
          <w:rFonts w:ascii="Arial Unicode MS" w:eastAsia="Arial Unicode MS" w:hAnsi="Arial Unicode MS" w:cs="Arial Unicode MS"/>
          <w:color w:val="000000"/>
          <w:kern w:val="0"/>
          <w:sz w:val="24"/>
          <w:szCs w:val="24"/>
          <w:lang w:eastAsia="ru-RU" w:bidi="ru-RU"/>
        </w:rPr>
        <w:t xml:space="preserve"> и </w:t>
      </w:r>
      <w:r w:rsidRPr="00915D4D">
        <w:rPr>
          <w:rFonts w:ascii="Times New Roman" w:eastAsia="Arial Unicode MS" w:hAnsi="Times New Roman" w:cs="Times New Roman"/>
          <w:i/>
          <w:iCs/>
          <w:color w:val="000000"/>
          <w:kern w:val="0"/>
          <w:sz w:val="28"/>
          <w:szCs w:val="28"/>
          <w:lang w:eastAsia="ru-RU" w:bidi="ru-RU"/>
        </w:rPr>
        <w:t>«человеческого»</w:t>
      </w:r>
      <w:r w:rsidRPr="00915D4D">
        <w:rPr>
          <w:rFonts w:ascii="Arial Unicode MS" w:eastAsia="Arial Unicode MS" w:hAnsi="Arial Unicode MS" w:cs="Arial Unicode MS"/>
          <w:color w:val="000000"/>
          <w:kern w:val="0"/>
          <w:sz w:val="24"/>
          <w:szCs w:val="24"/>
          <w:lang w:eastAsia="ru-RU" w:bidi="ru-RU"/>
        </w:rPr>
        <w:t xml:space="preserve"> и другие приёмы.</w:t>
      </w:r>
    </w:p>
    <w:p w:rsidR="00915D4D" w:rsidRPr="00915D4D" w:rsidRDefault="00915D4D" w:rsidP="00915D4D">
      <w:pPr>
        <w:tabs>
          <w:tab w:val="clear" w:pos="709"/>
        </w:tabs>
        <w:suppressAutoHyphens w:val="0"/>
        <w:spacing w:after="0" w:line="480" w:lineRule="exact"/>
        <w:ind w:left="700" w:right="860" w:firstLine="86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К. Г. Паустовский при этом изображает реалистичный «неприметный» пейзаж, субъективно-лирическая окраска которого, в отличие от описаний А. М. Горького, нередко прибегающего к символическим образам, «приближает» восприятие читателя.</w:t>
      </w:r>
    </w:p>
    <w:p w:rsidR="00915D4D" w:rsidRPr="00915D4D" w:rsidRDefault="00915D4D" w:rsidP="00915D4D">
      <w:pPr>
        <w:tabs>
          <w:tab w:val="clear" w:pos="709"/>
        </w:tabs>
        <w:suppressAutoHyphens w:val="0"/>
        <w:spacing w:after="0" w:line="480" w:lineRule="exact"/>
        <w:ind w:left="700" w:right="860" w:firstLine="74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 xml:space="preserve">Писатель не просто воспринимает характерные </w:t>
      </w:r>
      <w:r w:rsidRPr="00915D4D">
        <w:rPr>
          <w:rFonts w:ascii="Times New Roman" w:eastAsia="Arial Unicode MS" w:hAnsi="Times New Roman" w:cs="Times New Roman"/>
          <w:i/>
          <w:iCs/>
          <w:color w:val="000000"/>
          <w:kern w:val="0"/>
          <w:sz w:val="28"/>
          <w:szCs w:val="28"/>
          <w:lang w:eastAsia="ru-RU" w:bidi="ru-RU"/>
        </w:rPr>
        <w:t>мотивы</w:t>
      </w:r>
      <w:r w:rsidRPr="00915D4D">
        <w:rPr>
          <w:rFonts w:ascii="Arial Unicode MS" w:eastAsia="Arial Unicode MS" w:hAnsi="Arial Unicode MS" w:cs="Arial Unicode MS"/>
          <w:color w:val="000000"/>
          <w:kern w:val="0"/>
          <w:sz w:val="24"/>
          <w:szCs w:val="24"/>
          <w:lang w:eastAsia="ru-RU" w:bidi="ru-RU"/>
        </w:rPr>
        <w:t>, образы, свойственные традиции XIX века, он последовательно придерживается принципов изображения картин природы, установленных предшественниками. Среди них субъективность, лирическая окрашенность повествования, живописная образность и т.п. Эти особенности изображения героя сближают писателя уже с творчеством И. А. Бунина.</w:t>
      </w:r>
    </w:p>
    <w:p w:rsidR="00915D4D" w:rsidRPr="00915D4D" w:rsidRDefault="00915D4D" w:rsidP="00915D4D">
      <w:pPr>
        <w:tabs>
          <w:tab w:val="clear" w:pos="709"/>
        </w:tabs>
        <w:suppressAutoHyphens w:val="0"/>
        <w:spacing w:after="0" w:line="480" w:lineRule="exact"/>
        <w:ind w:left="700" w:right="860" w:firstLine="54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Для изображения взаимоотношений человека и природы в прозе художника (в отличие от И. С. Тургенева и М. М. Пришвина) характерно отсутствие противоречивых и пессимистических настроений. В художественном мире произведений писателя преобладают пейзажные образы, олицетворяющие красоту, гармонию, творчество. Иногда (преимущественно в несказочной прозе) автор прибегает к символике, например, образ звезды в рассказе «Струна».</w:t>
      </w:r>
    </w:p>
    <w:p w:rsidR="00915D4D" w:rsidRPr="00915D4D" w:rsidRDefault="00915D4D" w:rsidP="00915D4D">
      <w:pPr>
        <w:tabs>
          <w:tab w:val="clear" w:pos="709"/>
        </w:tabs>
        <w:suppressAutoHyphens w:val="0"/>
        <w:spacing w:after="0" w:line="480" w:lineRule="exact"/>
        <w:ind w:left="700" w:right="860" w:firstLine="54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Влияние философского контекста на мировоззрение и творческие принципы художника породило своеобразное преломление в «ткани» его произведений некоторых идей философов-космистов, в частности, идеи биосферы В. И. Вернадского («Бабушкин сад», «Подарок»).</w:t>
      </w:r>
    </w:p>
    <w:p w:rsidR="00915D4D" w:rsidRPr="00915D4D" w:rsidRDefault="00915D4D" w:rsidP="00915D4D">
      <w:pPr>
        <w:tabs>
          <w:tab w:val="clear" w:pos="709"/>
        </w:tabs>
        <w:suppressAutoHyphens w:val="0"/>
        <w:spacing w:after="0" w:line="480" w:lineRule="exact"/>
        <w:ind w:left="700" w:right="860" w:firstLine="74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 xml:space="preserve">Рассмотрение философских истоков прозы К. Г. Паустовского позволяет сделать вывод о том, что основополагающий принцип авторской аксиологии «прекрасное в обыкновенном», суть которого в визуализации (материализации) вездесущего прекрасного, находит отражение прежде всего в изображении героев-художников из «рассказов воображения». В основе их сюжета, как правило, эпизод из жизни героя-художника или воспоминание героя (не обязательно писателя или музыканта). В произведениях «Старый </w:t>
      </w:r>
      <w:r w:rsidRPr="00915D4D">
        <w:rPr>
          <w:rFonts w:ascii="Arial Unicode MS" w:eastAsia="Arial Unicode MS" w:hAnsi="Arial Unicode MS" w:cs="Arial Unicode MS"/>
          <w:color w:val="000000"/>
          <w:kern w:val="0"/>
          <w:sz w:val="24"/>
          <w:szCs w:val="24"/>
          <w:lang w:val="uk-UA" w:eastAsia="uk-UA" w:bidi="uk-UA"/>
        </w:rPr>
        <w:t xml:space="preserve">повар», </w:t>
      </w:r>
      <w:r w:rsidRPr="00915D4D">
        <w:rPr>
          <w:rFonts w:ascii="Arial Unicode MS" w:eastAsia="Arial Unicode MS" w:hAnsi="Arial Unicode MS" w:cs="Arial Unicode MS"/>
          <w:color w:val="000000"/>
          <w:kern w:val="0"/>
          <w:sz w:val="24"/>
          <w:szCs w:val="24"/>
          <w:lang w:eastAsia="ru-RU" w:bidi="ru-RU"/>
        </w:rPr>
        <w:t>«Равнина под снегом», «Корзина с еловыми шишками», «Струна», «Избушка в лесу» и др. представлен герой, меняющий восприятие человека благодаря силе творческого воображения.</w:t>
      </w:r>
    </w:p>
    <w:p w:rsidR="00915D4D" w:rsidRPr="00915D4D" w:rsidRDefault="00915D4D" w:rsidP="00915D4D">
      <w:pPr>
        <w:tabs>
          <w:tab w:val="clear" w:pos="709"/>
        </w:tabs>
        <w:suppressAutoHyphens w:val="0"/>
        <w:spacing w:after="0" w:line="480" w:lineRule="exact"/>
        <w:ind w:left="680" w:right="840" w:firstLine="56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Поэтика названий произведений К. Г. Паустовского малой формы призвана подчеркнуть ту роль, которую писатель придавал природе в жизни человека. Природа - это и собеседник («Наедине с осенью»), и пример для подражания, учитель («Во глубине России», «Бег времени»), и «катализатор» творческих идей, источник вдохновения («Пустая дача», «Корзина с еловыми шишками», «Избушка в лесу», «Рождение рассказа»), иногда грозная, пугающая сила («Степная гроза», «Ночь в октябре»).</w:t>
      </w:r>
    </w:p>
    <w:p w:rsidR="00915D4D" w:rsidRPr="00915D4D" w:rsidRDefault="00915D4D" w:rsidP="00915D4D">
      <w:pPr>
        <w:tabs>
          <w:tab w:val="clear" w:pos="709"/>
        </w:tabs>
        <w:suppressAutoHyphens w:val="0"/>
        <w:spacing w:after="0" w:line="480" w:lineRule="exact"/>
        <w:ind w:left="680" w:right="840" w:firstLine="56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Сказка писателя, развивая традиции авторской сказки Д. Н. Мамина- Сибиряка, В. В. Гаршина, является во_ многом новаторской формой. Это связано прежде всего со способом организации сюжета и стилистикой произведений. Сказочная проза К. Г. Паустовского почти лишена аллегоричности и символики (символика чаще представлена в новеллистике), глубокий смысл подтекста выяляется через авторские отступления, философское наполнение пейзажа, а также с помощью экспрессивных образных средств.</w:t>
      </w:r>
    </w:p>
    <w:p w:rsidR="00915D4D" w:rsidRPr="00915D4D" w:rsidRDefault="00915D4D" w:rsidP="00915D4D">
      <w:pPr>
        <w:tabs>
          <w:tab w:val="clear" w:pos="709"/>
        </w:tabs>
        <w:suppressAutoHyphens w:val="0"/>
        <w:spacing w:after="0" w:line="480" w:lineRule="exact"/>
        <w:ind w:left="680" w:right="840" w:firstLine="74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Синкретизм описаний (восприятие формы, цвета, движения, света, звука в природном мире) создаёт феномен сказочной прозы К. Г. Паустовского.</w:t>
      </w:r>
    </w:p>
    <w:p w:rsidR="00915D4D" w:rsidRPr="00915D4D" w:rsidRDefault="00915D4D" w:rsidP="00915D4D">
      <w:pPr>
        <w:tabs>
          <w:tab w:val="clear" w:pos="709"/>
          <w:tab w:val="left" w:pos="2187"/>
        </w:tabs>
        <w:suppressAutoHyphens w:val="0"/>
        <w:spacing w:after="0" w:line="480" w:lineRule="exact"/>
        <w:ind w:left="680" w:right="840" w:firstLine="74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Изучение художественного метода К. Г. Паустовского с учётом современных автору исследований и трактовок в критике второй половины XX века позволяет сделать вывод о том, что метод писателя — это в основе своей</w:t>
      </w:r>
      <w:r w:rsidRPr="00915D4D">
        <w:rPr>
          <w:rFonts w:ascii="Arial Unicode MS" w:eastAsia="Arial Unicode MS" w:hAnsi="Arial Unicode MS" w:cs="Arial Unicode MS"/>
          <w:color w:val="000000"/>
          <w:kern w:val="0"/>
          <w:sz w:val="24"/>
          <w:szCs w:val="24"/>
          <w:lang w:eastAsia="ru-RU" w:bidi="ru-RU"/>
        </w:rPr>
        <w:tab/>
        <w:t>реалистический метод с лирико-романтической,</w:t>
      </w:r>
    </w:p>
    <w:p w:rsidR="00915D4D" w:rsidRPr="00915D4D" w:rsidRDefault="00915D4D" w:rsidP="00915D4D">
      <w:pPr>
        <w:tabs>
          <w:tab w:val="clear" w:pos="709"/>
        </w:tabs>
        <w:suppressAutoHyphens w:val="0"/>
        <w:spacing w:after="0" w:line="480" w:lineRule="exact"/>
        <w:ind w:left="680" w:firstLine="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импрессионистической направленностью.</w:t>
      </w:r>
    </w:p>
    <w:p w:rsidR="00915D4D" w:rsidRPr="00915D4D" w:rsidRDefault="00915D4D" w:rsidP="00915D4D">
      <w:pPr>
        <w:tabs>
          <w:tab w:val="clear" w:pos="709"/>
        </w:tabs>
        <w:suppressAutoHyphens w:val="0"/>
        <w:spacing w:after="0" w:line="480" w:lineRule="exact"/>
        <w:ind w:left="680" w:right="840" w:firstLine="74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В структуре художественного мира большинства рассказов, новелл, очерков и сказок писателя обязательным условием является изображение героя в его «общении» с природой и творчеством. Утверждая прямую зависимость между созданием произведения и природой как основным</w:t>
      </w:r>
    </w:p>
    <w:p w:rsidR="00915D4D" w:rsidRPr="00915D4D" w:rsidRDefault="00915D4D" w:rsidP="00915D4D">
      <w:pPr>
        <w:tabs>
          <w:tab w:val="clear" w:pos="709"/>
        </w:tabs>
        <w:suppressAutoHyphens w:val="0"/>
        <w:spacing w:after="0" w:line="480" w:lineRule="exact"/>
        <w:ind w:left="720" w:right="840" w:firstLine="0"/>
        <w:jc w:val="left"/>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импульсом для этого, К. Г. Паустовский тем самым представляет мотивы природы и творческого озарения как взаимообусловленных.</w:t>
      </w:r>
    </w:p>
    <w:p w:rsidR="00915D4D" w:rsidRPr="00915D4D" w:rsidRDefault="00915D4D" w:rsidP="00915D4D">
      <w:pPr>
        <w:tabs>
          <w:tab w:val="clear" w:pos="709"/>
        </w:tabs>
        <w:suppressAutoHyphens w:val="0"/>
        <w:spacing w:after="0" w:line="480" w:lineRule="exact"/>
        <w:ind w:left="720" w:right="840" w:firstLine="72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Исследование концепции личности в мире малой прозы К. Г. Паустовского позволяет прийти к выводу, что авторская концепция художника базируется на представлениях об идеальном человеке, творчески осмысляющем действительность. Принципы героев-художников — писательское кредо самого К. Г. Паустовского.</w:t>
      </w:r>
    </w:p>
    <w:p w:rsidR="00915D4D" w:rsidRPr="00915D4D" w:rsidRDefault="00915D4D" w:rsidP="00915D4D">
      <w:pPr>
        <w:tabs>
          <w:tab w:val="clear" w:pos="709"/>
        </w:tabs>
        <w:suppressAutoHyphens w:val="0"/>
        <w:spacing w:after="0" w:line="480" w:lineRule="exact"/>
        <w:ind w:left="720" w:right="840" w:firstLine="72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Восприятие и описание художником человека в единстве со стихией творческого, приобщённого с её помощью к природным тайнам, роль человека-демиурга, которой наделял героев К. Г. Паустовский, позволяют говорить о типологических аналогиях концепции личности прозаика и философов-космистов. В частности, идея «продолжения творения мира» Н. А. Бердяева находит отражение во многих произведениях писателя, наиболее последовательно она представлена в «рассказах воображения».</w:t>
      </w:r>
    </w:p>
    <w:p w:rsidR="00915D4D" w:rsidRPr="00915D4D" w:rsidRDefault="00915D4D" w:rsidP="00915D4D">
      <w:pPr>
        <w:tabs>
          <w:tab w:val="clear" w:pos="709"/>
        </w:tabs>
        <w:suppressAutoHyphens w:val="0"/>
        <w:spacing w:after="0" w:line="480" w:lineRule="exact"/>
        <w:ind w:left="720" w:right="840" w:firstLine="72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То значение, которое писатель придавал роли научного познания, а также пафос героя-первооткрывателя дают возможность говорить о типологии идей прозаика и В. И. Вернадского, чья «биосферно-ноосферная» теория во многом изменила представления мирового сообщества о мире и не могла не отразиться на мировоззрении художников.</w:t>
      </w:r>
    </w:p>
    <w:p w:rsidR="00915D4D" w:rsidRPr="00915D4D" w:rsidRDefault="00915D4D" w:rsidP="00915D4D">
      <w:pPr>
        <w:tabs>
          <w:tab w:val="clear" w:pos="709"/>
        </w:tabs>
        <w:suppressAutoHyphens w:val="0"/>
        <w:spacing w:after="0" w:line="480" w:lineRule="exact"/>
        <w:ind w:left="720" w:right="840" w:firstLine="72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 xml:space="preserve">Введение научных фактов в художественное произведение подчёркивает своеобразие малой прозы писателя. Его стиль характеризует их стремление в «сжатой форме» передать </w:t>
      </w:r>
      <w:r w:rsidRPr="00915D4D">
        <w:rPr>
          <w:rFonts w:ascii="Times New Roman" w:eastAsia="Arial Unicode MS" w:hAnsi="Times New Roman" w:cs="Times New Roman"/>
          <w:i/>
          <w:iCs/>
          <w:color w:val="000000"/>
          <w:kern w:val="0"/>
          <w:sz w:val="28"/>
          <w:szCs w:val="28"/>
          <w:lang w:eastAsia="ru-RU" w:bidi="ru-RU"/>
        </w:rPr>
        <w:t>«наиболее достоверное учение»</w:t>
      </w:r>
      <w:r w:rsidRPr="00915D4D">
        <w:rPr>
          <w:rFonts w:ascii="Arial Unicode MS" w:eastAsia="Arial Unicode MS" w:hAnsi="Arial Unicode MS" w:cs="Arial Unicode MS"/>
          <w:color w:val="000000"/>
          <w:kern w:val="0"/>
          <w:sz w:val="24"/>
          <w:szCs w:val="24"/>
          <w:lang w:eastAsia="ru-RU" w:bidi="ru-RU"/>
        </w:rPr>
        <w:t xml:space="preserve"> о природе Земли. «Познавательный момент» в сюжетах сказок продиктован авторским стремлением в удобной форме донести до читателя нужные знания.</w:t>
      </w:r>
    </w:p>
    <w:p w:rsidR="00915D4D" w:rsidRPr="00915D4D" w:rsidRDefault="00915D4D" w:rsidP="00915D4D">
      <w:pPr>
        <w:tabs>
          <w:tab w:val="clear" w:pos="709"/>
        </w:tabs>
        <w:suppressAutoHyphens w:val="0"/>
        <w:spacing w:after="0" w:line="480" w:lineRule="exact"/>
        <w:ind w:left="720" w:right="840" w:firstLine="54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Имя К. Э. Циолковского закономерно возникает после прочтения прозаических произведений К. Г. Паустовского. Представление о природе родного края как источнике вдохновения и успокоения сближает философско-эстетические концепции мыслителя и писателя.</w:t>
      </w:r>
    </w:p>
    <w:p w:rsidR="00915D4D" w:rsidRPr="00915D4D" w:rsidRDefault="00915D4D" w:rsidP="00915D4D">
      <w:pPr>
        <w:tabs>
          <w:tab w:val="clear" w:pos="709"/>
        </w:tabs>
        <w:suppressAutoHyphens w:val="0"/>
        <w:spacing w:after="0" w:line="475" w:lineRule="exact"/>
        <w:ind w:left="720" w:right="840" w:firstLine="54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Оба придерживаются идеи достижения всеобщей гармонии и счастья путём приобщения к научному познанию.</w:t>
      </w:r>
    </w:p>
    <w:p w:rsidR="00915D4D" w:rsidRPr="00915D4D" w:rsidRDefault="00915D4D" w:rsidP="00915D4D">
      <w:pPr>
        <w:tabs>
          <w:tab w:val="clear" w:pos="709"/>
        </w:tabs>
        <w:suppressAutoHyphens w:val="0"/>
        <w:spacing w:after="416" w:line="480" w:lineRule="exact"/>
        <w:ind w:left="720" w:right="840" w:firstLine="54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Историко-культурный и философский контексты повлияли на формирование концепции личности К. Г. Паустовского, в основе которой - принцип гармоничного сосуществования человека и природы. Художественно данное влияние выразилось в создании особого типа героя — ученика природы, призванного творчески осмыслить и преобразовать действительность («продолжать творение мира»). Внимание к изображению всего многообразия живого на земле («живого вещества») проявляется в подчёркнутом антропоморфизме образов, в сходстве приёмов художественного изображения человека и явлений окружающего мира.</w:t>
      </w:r>
    </w:p>
    <w:p w:rsidR="00915D4D" w:rsidRPr="00915D4D" w:rsidRDefault="00915D4D" w:rsidP="00915D4D">
      <w:pPr>
        <w:tabs>
          <w:tab w:val="clear" w:pos="709"/>
        </w:tabs>
        <w:suppressAutoHyphens w:val="0"/>
        <w:spacing w:after="0" w:line="240" w:lineRule="auto"/>
        <w:ind w:left="720" w:right="840" w:firstLine="80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Художник вырастает из своего времени, но его путь в такой же мере итог освоения литературного прошлого, как время, в которое он живет, - результат развития предыдущих эпох</w:t>
      </w:r>
      <w:r w:rsidRPr="00915D4D">
        <w:rPr>
          <w:rFonts w:ascii="Arial Unicode MS" w:eastAsia="Arial Unicode MS" w:hAnsi="Arial Unicode MS" w:cs="Arial Unicode MS"/>
          <w:color w:val="000000"/>
          <w:kern w:val="0"/>
          <w:sz w:val="24"/>
          <w:szCs w:val="24"/>
          <w:vertAlign w:val="superscript"/>
          <w:lang w:eastAsia="ru-RU" w:bidi="ru-RU"/>
        </w:rPr>
        <w:t>1</w:t>
      </w:r>
      <w:r w:rsidRPr="00915D4D">
        <w:rPr>
          <w:rFonts w:ascii="Arial Unicode MS" w:eastAsia="Arial Unicode MS" w:hAnsi="Arial Unicode MS" w:cs="Arial Unicode MS"/>
          <w:color w:val="000000"/>
          <w:kern w:val="0"/>
          <w:sz w:val="24"/>
          <w:szCs w:val="24"/>
          <w:lang w:eastAsia="ru-RU" w:bidi="ru-RU"/>
        </w:rPr>
        <w:t>. И культура художника проявляется в том, что его литературный опыт избирателен.</w:t>
      </w:r>
    </w:p>
    <w:p w:rsidR="00915D4D" w:rsidRPr="00915D4D" w:rsidRDefault="00915D4D" w:rsidP="00915D4D">
      <w:pPr>
        <w:tabs>
          <w:tab w:val="clear" w:pos="709"/>
          <w:tab w:val="left" w:pos="5885"/>
        </w:tabs>
        <w:suppressAutoHyphens w:val="0"/>
        <w:spacing w:after="0" w:line="480" w:lineRule="exact"/>
        <w:ind w:left="720" w:right="840" w:firstLine="80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«Авторский мир большого писателя и является самой реальной основой живой истории литературы. Из взаимодействий и связей этих ярко индивидуальных авторских миров и слагается прежде всего реальная история литературы»</w:t>
      </w:r>
      <w:r w:rsidRPr="00915D4D">
        <w:rPr>
          <w:rFonts w:ascii="Arial Unicode MS" w:eastAsia="Arial Unicode MS" w:hAnsi="Arial Unicode MS" w:cs="Arial Unicode MS"/>
          <w:color w:val="000000"/>
          <w:kern w:val="0"/>
          <w:sz w:val="24"/>
          <w:szCs w:val="24"/>
          <w:vertAlign w:val="superscript"/>
          <w:lang w:eastAsia="ru-RU" w:bidi="ru-RU"/>
        </w:rPr>
        <w:footnoteReference w:id="1"/>
      </w:r>
      <w:r w:rsidRPr="00915D4D">
        <w:rPr>
          <w:rFonts w:ascii="Arial Unicode MS" w:eastAsia="Arial Unicode MS" w:hAnsi="Arial Unicode MS" w:cs="Arial Unicode MS"/>
          <w:color w:val="000000"/>
          <w:kern w:val="0"/>
          <w:sz w:val="24"/>
          <w:szCs w:val="24"/>
          <w:vertAlign w:val="superscript"/>
          <w:lang w:eastAsia="ru-RU" w:bidi="ru-RU"/>
        </w:rPr>
        <w:t xml:space="preserve"> </w:t>
      </w:r>
      <w:r w:rsidRPr="00915D4D">
        <w:rPr>
          <w:rFonts w:ascii="Arial Unicode MS" w:eastAsia="Arial Unicode MS" w:hAnsi="Arial Unicode MS" w:cs="Arial Unicode MS"/>
          <w:color w:val="000000"/>
          <w:kern w:val="0"/>
          <w:sz w:val="24"/>
          <w:szCs w:val="24"/>
          <w:vertAlign w:val="superscript"/>
          <w:lang w:eastAsia="ru-RU" w:bidi="ru-RU"/>
        </w:rPr>
        <w:footnoteReference w:id="2"/>
      </w:r>
      <w:r w:rsidRPr="00915D4D">
        <w:rPr>
          <w:rFonts w:ascii="Arial Unicode MS" w:eastAsia="Arial Unicode MS" w:hAnsi="Arial Unicode MS" w:cs="Arial Unicode MS"/>
          <w:color w:val="000000"/>
          <w:kern w:val="0"/>
          <w:sz w:val="24"/>
          <w:szCs w:val="24"/>
          <w:lang w:eastAsia="ru-RU" w:bidi="ru-RU"/>
        </w:rPr>
        <w:t>.</w:t>
      </w:r>
      <w:r w:rsidRPr="00915D4D">
        <w:rPr>
          <w:rFonts w:ascii="Arial Unicode MS" w:eastAsia="Arial Unicode MS" w:hAnsi="Arial Unicode MS" w:cs="Arial Unicode MS"/>
          <w:color w:val="000000"/>
          <w:kern w:val="0"/>
          <w:sz w:val="24"/>
          <w:szCs w:val="24"/>
          <w:lang w:eastAsia="ru-RU" w:bidi="ru-RU"/>
        </w:rPr>
        <w:tab/>
        <w:t>.</w:t>
      </w:r>
    </w:p>
    <w:p w:rsidR="00915D4D" w:rsidRPr="00915D4D" w:rsidRDefault="00915D4D" w:rsidP="00915D4D">
      <w:pPr>
        <w:tabs>
          <w:tab w:val="clear" w:pos="709"/>
        </w:tabs>
        <w:suppressAutoHyphens w:val="0"/>
        <w:spacing w:after="0" w:line="480" w:lineRule="exact"/>
        <w:ind w:left="720" w:right="840" w:firstLine="80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 xml:space="preserve">А. А. Газизова, рассуждая о философской прозе 1960-1980-х годов, обращала внимание с позиции нового времени на воплощаемые в её (прозы. </w:t>
      </w:r>
      <w:r w:rsidRPr="00915D4D">
        <w:rPr>
          <w:rFonts w:ascii="Times New Roman" w:eastAsia="Arial Unicode MS" w:hAnsi="Times New Roman" w:cs="Times New Roman"/>
          <w:i/>
          <w:iCs/>
          <w:color w:val="000000"/>
          <w:kern w:val="0"/>
          <w:sz w:val="28"/>
          <w:szCs w:val="28"/>
          <w:lang w:eastAsia="ru-RU" w:bidi="ru-RU"/>
        </w:rPr>
        <w:t>— Е. Л.)</w:t>
      </w:r>
      <w:r w:rsidRPr="00915D4D">
        <w:rPr>
          <w:rFonts w:ascii="Arial Unicode MS" w:eastAsia="Arial Unicode MS" w:hAnsi="Arial Unicode MS" w:cs="Arial Unicode MS"/>
          <w:color w:val="000000"/>
          <w:kern w:val="0"/>
          <w:sz w:val="24"/>
          <w:szCs w:val="24"/>
          <w:lang w:eastAsia="ru-RU" w:bidi="ru-RU"/>
        </w:rPr>
        <w:t xml:space="preserve"> мире идеи: «Конечно, в классической литературе, с избытком общих, значимых для всего человечества идей, среди которых и «мысль народная». Однако не стоит торопиться с выводами о немощи современной</w:t>
      </w:r>
    </w:p>
    <w:p w:rsidR="00915D4D" w:rsidRPr="00915D4D" w:rsidRDefault="00915D4D" w:rsidP="00915D4D">
      <w:pPr>
        <w:tabs>
          <w:tab w:val="clear" w:pos="709"/>
        </w:tabs>
        <w:suppressAutoHyphens w:val="0"/>
        <w:spacing w:after="0" w:line="190" w:lineRule="exact"/>
        <w:ind w:left="2300" w:firstLine="0"/>
        <w:jc w:val="left"/>
        <w:rPr>
          <w:rFonts w:ascii="Times New Roman" w:eastAsia="Times New Roman" w:hAnsi="Times New Roman" w:cs="Times New Roman"/>
          <w:b/>
          <w:bCs/>
          <w:kern w:val="0"/>
          <w:sz w:val="19"/>
          <w:szCs w:val="19"/>
          <w:lang w:eastAsia="ru-RU" w:bidi="ru-RU"/>
        </w:rPr>
      </w:pPr>
      <w:r w:rsidRPr="00915D4D">
        <w:rPr>
          <w:rFonts w:ascii="Times New Roman" w:eastAsia="Times New Roman" w:hAnsi="Times New Roman" w:cs="Times New Roman"/>
          <w:b/>
          <w:bCs/>
          <w:color w:val="000000"/>
          <w:kern w:val="0"/>
          <w:sz w:val="19"/>
          <w:szCs w:val="19"/>
          <w:lang w:eastAsia="ru-RU" w:bidi="ru-RU"/>
        </w:rPr>
        <w:t>328</w:t>
      </w:r>
    </w:p>
    <w:p w:rsidR="00915D4D" w:rsidRPr="00915D4D" w:rsidRDefault="00915D4D" w:rsidP="00915D4D">
      <w:pPr>
        <w:tabs>
          <w:tab w:val="clear" w:pos="709"/>
        </w:tabs>
        <w:suppressAutoHyphens w:val="0"/>
        <w:spacing w:after="0" w:line="280" w:lineRule="exact"/>
        <w:ind w:left="720" w:firstLine="0"/>
        <w:jc w:val="left"/>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литературы» .</w:t>
      </w:r>
    </w:p>
    <w:p w:rsidR="00915D4D" w:rsidRPr="00915D4D" w:rsidRDefault="00915D4D" w:rsidP="00915D4D">
      <w:pPr>
        <w:tabs>
          <w:tab w:val="clear" w:pos="709"/>
        </w:tabs>
        <w:suppressAutoHyphens w:val="0"/>
        <w:spacing w:after="0" w:line="624" w:lineRule="exact"/>
        <w:ind w:left="720" w:right="840" w:firstLine="80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Данное обобщение применимо, на наш взгляд, и по отношению к выявлению философских основ произведений К. Г. Паустовского 1940-1960</w:t>
      </w:r>
      <w:r w:rsidRPr="00915D4D">
        <w:rPr>
          <w:rFonts w:ascii="Arial Unicode MS" w:eastAsia="Arial Unicode MS" w:hAnsi="Arial Unicode MS" w:cs="Arial Unicode MS"/>
          <w:color w:val="000000"/>
          <w:kern w:val="0"/>
          <w:sz w:val="24"/>
          <w:szCs w:val="24"/>
          <w:lang w:eastAsia="ru-RU" w:bidi="ru-RU"/>
        </w:rPr>
        <w:softHyphen/>
        <w:t>х годов. С одной стороны, в малой прозе писателя воплощены «значимые для всего человечества идеи», извечно существовавшие в литературе, (природы как источника вдохновения и жизненных сил, героя-ученика природа, творца и первооткрывателя).</w:t>
      </w:r>
    </w:p>
    <w:p w:rsidR="00915D4D" w:rsidRPr="00915D4D" w:rsidRDefault="00915D4D" w:rsidP="00915D4D">
      <w:pPr>
        <w:tabs>
          <w:tab w:val="clear" w:pos="709"/>
        </w:tabs>
        <w:suppressAutoHyphens w:val="0"/>
        <w:spacing w:after="0" w:line="480" w:lineRule="exact"/>
        <w:ind w:left="700" w:right="860" w:firstLine="76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С другой - в художественном мире его произведений отразился комплекс философских идей, изменивших представления о мире и человеке в XX веке, идей, которых трудно упрекнуть «в немощи».</w:t>
      </w:r>
    </w:p>
    <w:p w:rsidR="00915D4D" w:rsidRPr="00915D4D" w:rsidRDefault="00915D4D" w:rsidP="00915D4D">
      <w:pPr>
        <w:tabs>
          <w:tab w:val="clear" w:pos="709"/>
        </w:tabs>
        <w:suppressAutoHyphens w:val="0"/>
        <w:spacing w:after="0" w:line="480" w:lineRule="exact"/>
        <w:ind w:left="700" w:firstLine="76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Подобно тому, как по мысли И. С. Тургенева, «прекрасное разлито</w:t>
      </w:r>
    </w:p>
    <w:p w:rsidR="00915D4D" w:rsidRPr="00915D4D" w:rsidRDefault="00915D4D" w:rsidP="00915D4D">
      <w:pPr>
        <w:tabs>
          <w:tab w:val="clear" w:pos="709"/>
          <w:tab w:val="left" w:pos="9726"/>
        </w:tabs>
        <w:suppressAutoHyphens w:val="0"/>
        <w:spacing w:after="0" w:line="150" w:lineRule="exact"/>
        <w:ind w:left="8800" w:firstLine="0"/>
        <w:rPr>
          <w:rFonts w:ascii="Gulim" w:eastAsia="Gulim" w:hAnsi="Gulim" w:cs="Gulim"/>
          <w:kern w:val="0"/>
          <w:sz w:val="15"/>
          <w:szCs w:val="15"/>
          <w:lang w:eastAsia="ru-RU" w:bidi="ru-RU"/>
        </w:rPr>
      </w:pPr>
      <w:r w:rsidRPr="00915D4D">
        <w:rPr>
          <w:rFonts w:ascii="Gulim" w:eastAsia="Gulim" w:hAnsi="Gulim" w:cs="Gulim"/>
          <w:color w:val="000000"/>
          <w:kern w:val="0"/>
          <w:sz w:val="15"/>
          <w:szCs w:val="15"/>
          <w:lang w:eastAsia="ru-RU" w:bidi="ru-RU"/>
        </w:rPr>
        <w:t>329</w:t>
      </w:r>
      <w:r w:rsidRPr="00915D4D">
        <w:rPr>
          <w:rFonts w:ascii="Gulim" w:eastAsia="Gulim" w:hAnsi="Gulim" w:cs="Gulim"/>
          <w:color w:val="000000"/>
          <w:kern w:val="0"/>
          <w:sz w:val="8"/>
          <w:szCs w:val="8"/>
          <w:shd w:val="clear" w:color="auto" w:fill="FFFFFF"/>
          <w:lang w:eastAsia="ru-RU" w:bidi="ru-RU"/>
        </w:rPr>
        <w:tab/>
        <w:t>‘</w:t>
      </w:r>
    </w:p>
    <w:p w:rsidR="00915D4D" w:rsidRPr="00915D4D" w:rsidRDefault="00915D4D" w:rsidP="00915D4D">
      <w:pPr>
        <w:tabs>
          <w:tab w:val="clear" w:pos="709"/>
        </w:tabs>
        <w:suppressAutoHyphens w:val="0"/>
        <w:spacing w:after="0" w:line="480" w:lineRule="exact"/>
        <w:ind w:left="700" w:right="860" w:firstLine="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повсюду &lt;...&gt;., его влияние простирается даже над смертью...» , повсюду «экзистенционируют» философские идеи. Не одна только традиция, но и философия «реорганизовала» прозу К. Г. Паустовского как лирическую, с философской направленностью.</w:t>
      </w:r>
    </w:p>
    <w:p w:rsidR="00915D4D" w:rsidRPr="00915D4D" w:rsidRDefault="00915D4D" w:rsidP="00915D4D">
      <w:pPr>
        <w:tabs>
          <w:tab w:val="clear" w:pos="709"/>
        </w:tabs>
        <w:suppressAutoHyphens w:val="0"/>
        <w:spacing w:after="0" w:line="480" w:lineRule="exact"/>
        <w:ind w:left="700" w:right="860" w:firstLine="940"/>
        <w:rPr>
          <w:rFonts w:ascii="Arial Unicode MS" w:eastAsia="Arial Unicode MS" w:hAnsi="Arial Unicode MS" w:cs="Arial Unicode MS"/>
          <w:color w:val="000000"/>
          <w:kern w:val="0"/>
          <w:sz w:val="24"/>
          <w:szCs w:val="24"/>
          <w:lang w:eastAsia="ru-RU" w:bidi="ru-RU"/>
        </w:rPr>
      </w:pPr>
      <w:r w:rsidRPr="00915D4D">
        <w:rPr>
          <w:rFonts w:ascii="Arial Unicode MS" w:eastAsia="Arial Unicode MS" w:hAnsi="Arial Unicode MS" w:cs="Arial Unicode MS"/>
          <w:color w:val="000000"/>
          <w:kern w:val="0"/>
          <w:sz w:val="24"/>
          <w:szCs w:val="24"/>
          <w:lang w:eastAsia="ru-RU" w:bidi="ru-RU"/>
        </w:rPr>
        <w:t>Писатель-пейзажист, выразивший в картинах природы чувство эпохи, мироощущение гармоничного человека, К. Г. Паустовский творчески продолжил традиции русской классической литературы. У него немало учеников и последователей: Ю. П. Казаков, С. П. Антонов, Ю. М. Нагибин, В. Ф. Тендряков, В. А. Солоухин, Ю. В. Бондарев.</w:t>
      </w:r>
    </w:p>
    <w:p w:rsidR="00915D4D" w:rsidRPr="00915D4D" w:rsidRDefault="00915D4D" w:rsidP="00915D4D"/>
    <w:sectPr w:rsidR="00915D4D" w:rsidRPr="00915D4D" w:rsidSect="00424648">
      <w:headerReference w:type="default" r:id="rId12"/>
      <w:footerReference w:type="even" r:id="rId13"/>
      <w:footerReference w:type="default" r:id="rId14"/>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D4D" w:rsidRDefault="00915D4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915D4D" w:rsidRPr="00915D4D">
                    <w:rPr>
                      <w:rStyle w:val="afffff9"/>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00915D4D" w:rsidRPr="00915D4D">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00915D4D" w:rsidRPr="00915D4D">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 w:id="1">
    <w:p w:rsidR="00915D4D" w:rsidRDefault="00915D4D" w:rsidP="00915D4D">
      <w:pPr>
        <w:pStyle w:val="WW8Num9z0"/>
        <w:spacing w:line="624" w:lineRule="exact"/>
        <w:ind w:left="720"/>
        <w:jc w:val="left"/>
      </w:pPr>
      <w:r>
        <w:rPr>
          <w:color w:val="000000"/>
          <w:vertAlign w:val="superscript"/>
          <w:lang w:eastAsia="ru-RU" w:bidi="ru-RU"/>
        </w:rPr>
        <w:footnoteRef/>
      </w:r>
      <w:r>
        <w:rPr>
          <w:color w:val="000000"/>
          <w:lang w:eastAsia="ru-RU" w:bidi="ru-RU"/>
        </w:rPr>
        <w:t></w:t>
      </w:r>
      <w:r>
        <w:rPr>
          <w:rStyle w:val="WW8Num1z0"/>
          <w:b/>
          <w:bCs/>
        </w:rPr>
        <w:t></w:t>
      </w:r>
      <w:r>
        <w:rPr>
          <w:rStyle w:val="WW8Num1z0"/>
          <w:b/>
          <w:bCs/>
        </w:rPr>
        <w:t></w:t>
      </w:r>
      <w:r>
        <w:rPr>
          <w:rStyle w:val="WW8Num1z0"/>
          <w:b/>
          <w:bCs/>
        </w:rPr>
        <w:t></w:t>
      </w:r>
      <w:r>
        <w:rPr>
          <w:rStyle w:val="WW8Num1z0"/>
          <w:b/>
          <w:bCs/>
        </w:rPr>
        <w:t></w:t>
      </w:r>
      <w:r>
        <w:rPr>
          <w:rStyle w:val="WW8Num1z0"/>
          <w:b/>
          <w:bCs/>
        </w:rPr>
        <w:t></w:t>
      </w:r>
      <w:r>
        <w:rPr>
          <w:rStyle w:val="WW8Num1z0"/>
          <w:b/>
          <w:bCs/>
        </w:rPr>
        <w:t></w:t>
      </w:r>
      <w:r>
        <w:rPr>
          <w:rStyle w:val="WW8Num1z0"/>
          <w:b/>
          <w:bCs/>
        </w:rPr>
        <w:t></w:t>
      </w:r>
      <w:r>
        <w:rPr>
          <w:rStyle w:val="WW8Num1z0"/>
          <w:b/>
          <w:bCs/>
        </w:rPr>
        <w:t></w:t>
      </w:r>
      <w:r>
        <w:rPr>
          <w:rStyle w:val="WW8Num1z0"/>
          <w:b/>
          <w:bCs/>
        </w:rPr>
        <w:t></w:t>
      </w:r>
      <w:r>
        <w:rPr>
          <w:rStyle w:val="WW8Num1z0"/>
          <w:b/>
          <w:bCs/>
        </w:rPr>
        <w:t></w:t>
      </w:r>
      <w:r>
        <w:rPr>
          <w:rStyle w:val="WW8Num1z0"/>
          <w:b/>
          <w:bCs/>
        </w:rPr>
        <w:t></w:t>
      </w:r>
      <w:r>
        <w:rPr>
          <w:rStyle w:val="WW8Num1z0"/>
          <w:b/>
          <w:bCs/>
        </w:rPr>
        <w:t></w:t>
      </w:r>
      <w:r>
        <w:rPr>
          <w:rStyle w:val="WW8Num1z0"/>
          <w:b/>
          <w:bCs/>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p>
  </w:footnote>
  <w:footnote w:id="2">
    <w:p w:rsidR="00915D4D" w:rsidRDefault="00915D4D" w:rsidP="00915D4D">
      <w:pPr>
        <w:pStyle w:val="WW8Num9z0"/>
        <w:ind w:left="720" w:right="860"/>
        <w:jc w:val="left"/>
      </w:pPr>
      <w:r>
        <w:rPr>
          <w:color w:val="000000"/>
          <w:vertAlign w:val="superscript"/>
          <w:lang w:eastAsia="ru-RU" w:bidi="ru-RU"/>
        </w:rPr>
        <w:footnoteRef/>
      </w:r>
      <w:r>
        <w:rPr>
          <w:color w:val="000000"/>
          <w:lang w:eastAsia="ru-RU" w:bidi="ru-RU"/>
        </w:rPr>
        <w:t></w:t>
      </w:r>
      <w:r>
        <w:rPr>
          <w:rStyle w:val="WW8Num1z0"/>
          <w:b/>
          <w:bCs/>
        </w:rPr>
        <w:t></w:t>
      </w:r>
      <w:r>
        <w:rPr>
          <w:rStyle w:val="WW8Num1z0"/>
          <w:b/>
          <w:bCs/>
        </w:rPr>
        <w:t></w:t>
      </w:r>
      <w:r>
        <w:rPr>
          <w:rStyle w:val="WW8Num1z0"/>
          <w:b/>
          <w:bCs/>
        </w:rPr>
        <w:t></w:t>
      </w:r>
      <w:r>
        <w:rPr>
          <w:rStyle w:val="WW8Num1z0"/>
          <w:b/>
          <w:bCs/>
        </w:rPr>
        <w:t></w:t>
      </w:r>
      <w:r>
        <w:rPr>
          <w:rStyle w:val="WW8Num1z0"/>
          <w:b/>
          <w:bCs/>
        </w:rPr>
        <w:t></w:t>
      </w:r>
      <w:r>
        <w:rPr>
          <w:rStyle w:val="WW8Num1z0"/>
          <w:b/>
          <w:bCs/>
        </w:rPr>
        <w:t></w:t>
      </w:r>
      <w:r>
        <w:rPr>
          <w:rStyle w:val="WW8Num1z0"/>
          <w:b/>
          <w:bCs/>
        </w:rPr>
        <w:t></w:t>
      </w:r>
      <w:r>
        <w:rPr>
          <w:rStyle w:val="WW8Num1z0"/>
          <w:b/>
          <w:bCs/>
        </w:rPr>
        <w:t></w:t>
      </w:r>
      <w:r>
        <w:rPr>
          <w:rStyle w:val="WW8Num1z0"/>
          <w:b/>
          <w:bCs/>
        </w:rPr>
        <w:t></w:t>
      </w:r>
      <w:r>
        <w:rPr>
          <w:rStyle w:val="WW8Num1z0"/>
          <w:b/>
          <w:bCs/>
        </w:rPr>
        <w:t></w:t>
      </w:r>
      <w:r>
        <w:rPr>
          <w:rStyle w:val="WW8Num1z0"/>
          <w:b/>
          <w:bCs/>
        </w:rPr>
        <w:t></w:t>
      </w:r>
      <w:r>
        <w:rPr>
          <w:rStyle w:val="WW8Num1z0"/>
          <w:b/>
          <w:bCs/>
        </w:rPr>
        <w:t></w:t>
      </w:r>
      <w:r>
        <w:rPr>
          <w:rStyle w:val="WW8Num1z0"/>
          <w:b/>
          <w:bCs/>
        </w:rPr>
        <w:t></w:t>
      </w:r>
      <w:r>
        <w:rPr>
          <w:rStyle w:val="WW8Num1z0"/>
          <w:b/>
          <w:bCs/>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D4D" w:rsidRDefault="00915D4D">
    <w:pPr>
      <w:rPr>
        <w:sz w:val="2"/>
        <w:szCs w:val="2"/>
      </w:rPr>
    </w:pPr>
    <w:r w:rsidRPr="00DB3E9D">
      <w:rPr>
        <w:sz w:val="24"/>
        <w:szCs w:val="24"/>
        <w:lang w:bidi="ru-RU"/>
      </w:rPr>
      <w:pict>
        <v:shapetype id="_x0000_t202" coordsize="21600,21600" o:spt="202" path="m,l,21600r21600,l21600,xe">
          <v:stroke joinstyle="miter"/>
          <v:path gradientshapeok="t" o:connecttype="rect"/>
        </v:shapetype>
        <v:shape id="_x0000_s609591" type="#_x0000_t202" style="position:absolute;left:0;text-align:left;margin-left:312.9pt;margin-top:13.45pt;width:12.5pt;height:9.85pt;z-index:-251614208;mso-wrap-style:none;mso-wrap-distance-left:5pt;mso-wrap-distance-right:5pt;mso-position-horizontal-relative:page;mso-position-vertical-relative:page" wrapcoords="0 0" filled="f" stroked="f">
          <v:textbox style="mso-fit-shape-to-text:t" inset="0,0,0,0">
            <w:txbxContent>
              <w:p w:rsidR="00915D4D" w:rsidRDefault="00915D4D">
                <w:pPr>
                  <w:pStyle w:val="WW8Num10z0"/>
                  <w:spacing w:line="240" w:lineRule="auto"/>
                  <w:jc w:val="left"/>
                </w:pPr>
                <w:fldSimple w:instr=" PAGE \* MERGEFORMAT ">
                  <w:r w:rsidRPr="00AA32B2">
                    <w:rPr>
                      <w:rStyle w:val="WW8Num3z0"/>
                      <w:noProof/>
                    </w:rPr>
                    <w:t>186</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D4D" w:rsidRDefault="00915D4D">
    <w:pPr>
      <w:rPr>
        <w:sz w:val="2"/>
        <w:szCs w:val="2"/>
      </w:rPr>
    </w:pPr>
    <w:r w:rsidRPr="00DB3E9D">
      <w:rPr>
        <w:sz w:val="24"/>
        <w:szCs w:val="24"/>
        <w:lang w:bidi="ru-RU"/>
      </w:rPr>
      <w:pict>
        <v:shapetype id="_x0000_t202" coordsize="21600,21600" o:spt="202" path="m,l,21600r21600,l21600,xe">
          <v:stroke joinstyle="miter"/>
          <v:path gradientshapeok="t" o:connecttype="rect"/>
        </v:shapetype>
        <v:shape id="_x0000_s609592" type="#_x0000_t202" style="position:absolute;left:0;text-align:left;margin-left:312.9pt;margin-top:13.45pt;width:12.5pt;height:9.85pt;z-index:-251613184;mso-wrap-style:none;mso-wrap-distance-left:5pt;mso-wrap-distance-right:5pt;mso-position-horizontal-relative:page;mso-position-vertical-relative:page" wrapcoords="0 0" filled="f" stroked="f">
          <v:textbox style="mso-fit-shape-to-text:t" inset="0,0,0,0">
            <w:txbxContent>
              <w:p w:rsidR="00915D4D" w:rsidRDefault="00915D4D">
                <w:pPr>
                  <w:pStyle w:val="WW8Num10z0"/>
                  <w:spacing w:line="240" w:lineRule="auto"/>
                  <w:jc w:val="left"/>
                </w:pPr>
                <w:fldSimple w:instr=" PAGE \* MERGEFORMAT ">
                  <w:r w:rsidRPr="00915D4D">
                    <w:rPr>
                      <w:rStyle w:val="WW8Num3z0"/>
                      <w:noProof/>
                    </w:rPr>
                    <w:t>11</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D4D" w:rsidRDefault="00915D4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AA0431E"/>
    <w:multiLevelType w:val="multilevel"/>
    <w:tmpl w:val="537876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9">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35B3063"/>
    <w:multiLevelType w:val="multilevel"/>
    <w:tmpl w:val="10BA0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94">
    <w:nsid w:val="7EDE567D"/>
    <w:multiLevelType w:val="multilevel"/>
    <w:tmpl w:val="705CE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2"/>
  </w:num>
  <w:num w:numId="8">
    <w:abstractNumId w:val="80"/>
  </w:num>
  <w:num w:numId="9">
    <w:abstractNumId w:val="90"/>
  </w:num>
  <w:num w:numId="10">
    <w:abstractNumId w:val="87"/>
  </w:num>
  <w:num w:numId="11">
    <w:abstractNumId w:val="84"/>
  </w:num>
  <w:num w:numId="12">
    <w:abstractNumId w:val="73"/>
  </w:num>
  <w:num w:numId="13">
    <w:abstractNumId w:val="81"/>
  </w:num>
  <w:num w:numId="14">
    <w:abstractNumId w:val="85"/>
  </w:num>
  <w:num w:numId="15">
    <w:abstractNumId w:val="92"/>
  </w:num>
  <w:num w:numId="16">
    <w:abstractNumId w:val="9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4B22A-483D-467E-9DEE-D6FE6B53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1631</TotalTime>
  <Pages>17</Pages>
  <Words>5701</Words>
  <Characters>32500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38125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40</cp:revision>
  <cp:lastPrinted>2009-02-06T05:36:00Z</cp:lastPrinted>
  <dcterms:created xsi:type="dcterms:W3CDTF">2022-05-18T16:04:00Z</dcterms:created>
  <dcterms:modified xsi:type="dcterms:W3CDTF">2022-05-20T12:49:00Z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