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7B9B" w14:textId="77777777" w:rsidR="00CD68CE" w:rsidRDefault="00CD68CE" w:rsidP="00CD68C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Сымон, Андрей Валентинович.</w:t>
      </w:r>
      <w:r>
        <w:rPr>
          <w:rFonts w:ascii="Helvetica" w:hAnsi="Helvetica" w:cs="Helvetica"/>
          <w:color w:val="222222"/>
          <w:sz w:val="21"/>
          <w:szCs w:val="21"/>
        </w:rPr>
        <w:br/>
        <w:t>Молекулярная модификация бетулиновой кислоты как антимеланомного средства и подходы к ее солюбилизации : диссертация ... кандидата химических наук : 02.00.10. - Москва, 2004. - 94 с. : ил.</w:t>
      </w:r>
    </w:p>
    <w:p w14:paraId="268DD761" w14:textId="77777777" w:rsidR="00CD68CE" w:rsidRDefault="00CD68CE" w:rsidP="00CD6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A8C77A3" w14:textId="77777777" w:rsidR="00CD68CE" w:rsidRDefault="00CD68CE" w:rsidP="00CD68C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Сымон, Андрей Валентинович</w:t>
      </w:r>
    </w:p>
    <w:p w14:paraId="69D6620F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СПИСОК СОКРАЩЕНИЙ</w:t>
      </w:r>
    </w:p>
    <w:p w14:paraId="607CBBFA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ВВЕДЕНИЕ</w:t>
      </w:r>
    </w:p>
    <w:p w14:paraId="2C44608E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ОБЗОР ЛИТЕРАТУРЫ</w:t>
      </w:r>
    </w:p>
    <w:p w14:paraId="5638EF4B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Способы получения, биологическая активность и фармакокинентика бетулиновой кислоты</w:t>
      </w:r>
    </w:p>
    <w:p w14:paraId="6140E391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Способы получения бетулиновой кислоты</w:t>
      </w:r>
    </w:p>
    <w:p w14:paraId="11670AEB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Биологическая активность бетулиновой кислоты и ее производных</w:t>
      </w:r>
    </w:p>
    <w:p w14:paraId="391A99A9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 Анти-ВИЧ активность</w:t>
      </w:r>
    </w:p>
    <w:p w14:paraId="4C85BC64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 Противоопухолевая активность</w:t>
      </w:r>
    </w:p>
    <w:p w14:paraId="4199138E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3.1.2.3 Противовоспалительная активность</w:t>
      </w:r>
    </w:p>
    <w:p w14:paraId="28901683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3.1.2.4 Другие активности</w:t>
      </w:r>
    </w:p>
    <w:p w14:paraId="3ABC76F5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Фармакокинетика</w:t>
      </w:r>
    </w:p>
    <w:p w14:paraId="6B2C66E6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3.1.3.1 Распределение</w:t>
      </w:r>
    </w:p>
    <w:p w14:paraId="217473DA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3.1.3.2 Метаболизм</w:t>
      </w:r>
    </w:p>
    <w:p w14:paraId="0B8D3410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Нанодисперсии с высоким соотношением «активное вещество/носитель»</w:t>
      </w:r>
    </w:p>
    <w:p w14:paraId="4312F053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Наноч астицы из твердых липидов</w:t>
      </w:r>
    </w:p>
    <w:p w14:paraId="489A87EE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 Твердые липидные наночастицы (ТЛН, SLN)</w:t>
      </w:r>
    </w:p>
    <w:p w14:paraId="6B5D7EE3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 Наноструктурированные липидные носители (НЛН)</w:t>
      </w:r>
    </w:p>
    <w:p w14:paraId="7CD9CAF7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 Коньюгат липид-лекарство (КЛЛ)</w:t>
      </w:r>
    </w:p>
    <w:p w14:paraId="4A4C535A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 Приготовление твердых липидных наночастиц</w:t>
      </w:r>
    </w:p>
    <w:p w14:paraId="6D2673A4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3.2.1.4.1 Гомогенизация высокого давления</w:t>
      </w:r>
    </w:p>
    <w:p w14:paraId="772F5382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3.2.1.4.2 Приготовление ТЛН через микроэмульсии</w:t>
      </w:r>
    </w:p>
    <w:p w14:paraId="6DA3A905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 Стабильность ТЛН дисперсий</w:t>
      </w:r>
    </w:p>
    <w:p w14:paraId="3A981C54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3.2.1.6 Модели высвобождения лекарств из ТЛН</w:t>
      </w:r>
    </w:p>
    <w:p w14:paraId="78839190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Наносуспензии</w:t>
      </w:r>
    </w:p>
    <w:p w14:paraId="6A74335A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Другие структуры</w:t>
      </w:r>
    </w:p>
    <w:p w14:paraId="06E2EF39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РАБОТЫ И ИХ ОБСУЖДЕНИЕ</w:t>
      </w:r>
    </w:p>
    <w:p w14:paraId="4B0003EC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новых аналогов бетулиновой кислоты</w:t>
      </w:r>
    </w:p>
    <w:p w14:paraId="5AA340A3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Эпимеризация гидроксильной группы в тритерпенах лупанового ряда</w:t>
      </w:r>
    </w:p>
    <w:p w14:paraId="43F38721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Синтез циклопропановых производных бетулиновой и бетулоновой кислот</w:t>
      </w:r>
    </w:p>
    <w:p w14:paraId="7093D5A0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Модификация бетулиновой кислоты по с28 положению</w:t>
      </w:r>
    </w:p>
    <w:p w14:paraId="727756C1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4.1.3.1 Синтез сульфамидных производных</w:t>
      </w:r>
    </w:p>
    <w:p w14:paraId="67481F39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4.1.3.2 Синтез 28-дезметил-28-(5-тетразолил)лупеола</w:t>
      </w:r>
    </w:p>
    <w:p w14:paraId="54E2CA50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4.1.3.3 Синтез гомолога бетулиновой кислоты 54 4.2. Исследование биологической активности бетулиновой кислоты и ее производных</w:t>
      </w:r>
    </w:p>
    <w:p w14:paraId="1B783B87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солюбилизация бетулиновой кислоты и ее производных</w:t>
      </w:r>
    </w:p>
    <w:p w14:paraId="6E906310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4.2.1.1 Липосомные формы бетулиновой кислоты и ее производных</w:t>
      </w:r>
    </w:p>
    <w:p w14:paraId="34353F6B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4.2.1.2 Наносуспензии бетулиновой кислоты</w:t>
      </w:r>
    </w:p>
    <w:p w14:paraId="79CEC735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ЭКСПЕРИМЕНТАЛЬНАЯ ЧАСТЬ</w:t>
      </w:r>
    </w:p>
    <w:p w14:paraId="0CBD2635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4F6F6CBC" w14:textId="77777777" w:rsidR="00CD68CE" w:rsidRDefault="00CD68CE" w:rsidP="00CD68C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БЛАГОДАРНОСТИ</w:t>
      </w:r>
    </w:p>
    <w:p w14:paraId="713AD9BE" w14:textId="4509BE45" w:rsidR="00BA5E4F" w:rsidRPr="00CD68CE" w:rsidRDefault="00BA5E4F" w:rsidP="00CD68CE"/>
    <w:sectPr w:rsidR="00BA5E4F" w:rsidRPr="00CD6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FF9C" w14:textId="77777777" w:rsidR="00230C68" w:rsidRDefault="00230C68">
      <w:pPr>
        <w:spacing w:after="0" w:line="240" w:lineRule="auto"/>
      </w:pPr>
      <w:r>
        <w:separator/>
      </w:r>
    </w:p>
  </w:endnote>
  <w:endnote w:type="continuationSeparator" w:id="0">
    <w:p w14:paraId="1CFEA89B" w14:textId="77777777" w:rsidR="00230C68" w:rsidRDefault="0023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F5FB" w14:textId="77777777" w:rsidR="00230C68" w:rsidRDefault="00230C68">
      <w:pPr>
        <w:spacing w:after="0" w:line="240" w:lineRule="auto"/>
      </w:pPr>
      <w:r>
        <w:separator/>
      </w:r>
    </w:p>
  </w:footnote>
  <w:footnote w:type="continuationSeparator" w:id="0">
    <w:p w14:paraId="50B6372F" w14:textId="77777777" w:rsidR="00230C68" w:rsidRDefault="0023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0C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C68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152589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9584</cp:revision>
  <dcterms:created xsi:type="dcterms:W3CDTF">2024-06-20T08:51:00Z</dcterms:created>
  <dcterms:modified xsi:type="dcterms:W3CDTF">2025-02-28T11:48:00Z</dcterms:modified>
  <cp:category/>
</cp:coreProperties>
</file>