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7B0A08" w:rsidRDefault="007B0A08" w:rsidP="007B0A08">
      <w:r w:rsidRPr="00FC5A63">
        <w:rPr>
          <w:rStyle w:val="afffffa"/>
          <w:rFonts w:ascii="Times New Roman" w:hAnsi="Times New Roman" w:cs="Times New Roman"/>
          <w:sz w:val="24"/>
          <w:szCs w:val="24"/>
        </w:rPr>
        <w:t>Самара Сергій Григорович</w:t>
      </w:r>
      <w:r w:rsidRPr="00FC5A63">
        <w:rPr>
          <w:rFonts w:ascii="Times New Roman" w:hAnsi="Times New Roman" w:cs="Times New Roman"/>
          <w:sz w:val="24"/>
          <w:szCs w:val="24"/>
        </w:rPr>
        <w:t xml:space="preserve">, генеральний </w:t>
      </w:r>
      <w:r w:rsidRPr="00625513">
        <w:rPr>
          <w:rFonts w:ascii="Times New Roman" w:hAnsi="Times New Roman" w:cs="Times New Roman"/>
          <w:sz w:val="24"/>
          <w:szCs w:val="24"/>
          <w:lang w:eastAsia="ru-RU" w:bidi="ru-RU"/>
        </w:rPr>
        <w:t xml:space="preserve">директор </w:t>
      </w:r>
      <w:r w:rsidRPr="00FC5A63">
        <w:rPr>
          <w:rFonts w:ascii="Times New Roman" w:hAnsi="Times New Roman" w:cs="Times New Roman"/>
          <w:sz w:val="24"/>
          <w:szCs w:val="24"/>
        </w:rPr>
        <w:t>ДП «Головне управління комплексного обслуговування та будівництва об’єктів дипломатичної служби» при Мініс</w:t>
      </w:r>
      <w:r w:rsidRPr="00FC5A63">
        <w:rPr>
          <w:rFonts w:ascii="Times New Roman" w:hAnsi="Times New Roman" w:cs="Times New Roman"/>
          <w:sz w:val="24"/>
          <w:szCs w:val="24"/>
        </w:rPr>
        <w:softHyphen/>
        <w:t>терстві закордонних справ України: «Взаємодія Кабінету Міністрів України з місцевими державними адміністра</w:t>
      </w:r>
      <w:r w:rsidRPr="00FC5A63">
        <w:rPr>
          <w:rFonts w:ascii="Times New Roman" w:hAnsi="Times New Roman" w:cs="Times New Roman"/>
          <w:sz w:val="24"/>
          <w:szCs w:val="24"/>
        </w:rPr>
        <w:softHyphen/>
        <w:t>ціями: організаційно-правові засади» (25.00.02 - меха</w:t>
      </w:r>
      <w:r w:rsidRPr="00FC5A63">
        <w:rPr>
          <w:rFonts w:ascii="Times New Roman" w:hAnsi="Times New Roman" w:cs="Times New Roman"/>
          <w:sz w:val="24"/>
          <w:szCs w:val="24"/>
        </w:rPr>
        <w:softHyphen/>
        <w:t>нізми державного управління). Спецрада Д 26.810.01 у Національній академії державного управління при Пре</w:t>
      </w:r>
      <w:r w:rsidRPr="00FC5A63">
        <w:rPr>
          <w:rFonts w:ascii="Times New Roman" w:hAnsi="Times New Roman" w:cs="Times New Roman"/>
          <w:sz w:val="24"/>
          <w:szCs w:val="24"/>
        </w:rPr>
        <w:softHyphen/>
        <w:t>зидентові України</w:t>
      </w:r>
      <w:bookmarkStart w:id="0" w:name="_GoBack"/>
      <w:bookmarkEnd w:id="0"/>
    </w:p>
    <w:sectPr w:rsidR="004C17A0" w:rsidRPr="007B0A0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C1" w:rsidRDefault="00C86AC1">
      <w:pPr>
        <w:spacing w:after="0" w:line="240" w:lineRule="auto"/>
      </w:pPr>
      <w:r>
        <w:separator/>
      </w:r>
    </w:p>
  </w:endnote>
  <w:endnote w:type="continuationSeparator" w:id="0">
    <w:p w:rsidR="00C86AC1" w:rsidRDefault="00C8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C86AC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C1" w:rsidRDefault="00C86AC1"/>
    <w:p w:rsidR="00C86AC1" w:rsidRDefault="00C86AC1"/>
    <w:p w:rsidR="00C86AC1" w:rsidRDefault="00C86AC1"/>
    <w:p w:rsidR="00C86AC1" w:rsidRDefault="00C86AC1"/>
    <w:p w:rsidR="00C86AC1" w:rsidRDefault="00C86AC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86AC1" w:rsidRDefault="00C86A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86AC1" w:rsidRDefault="00C86AC1"/>
    <w:p w:rsidR="00C86AC1" w:rsidRDefault="00C86AC1"/>
    <w:p w:rsidR="00C86AC1" w:rsidRDefault="00C86AC1">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86AC1" w:rsidRDefault="00C86AC1"/>
              </w:txbxContent>
            </v:textbox>
            <w10:wrap anchorx="page" anchory="page"/>
          </v:shape>
        </w:pict>
      </w:r>
    </w:p>
    <w:p w:rsidR="00C86AC1" w:rsidRDefault="00C86AC1"/>
    <w:p w:rsidR="00C86AC1" w:rsidRDefault="00C86AC1">
      <w:pPr>
        <w:rPr>
          <w:sz w:val="2"/>
          <w:szCs w:val="2"/>
        </w:rPr>
      </w:pPr>
    </w:p>
    <w:p w:rsidR="00C86AC1" w:rsidRDefault="00C86AC1"/>
    <w:p w:rsidR="00C86AC1" w:rsidRDefault="00C86AC1">
      <w:pPr>
        <w:spacing w:after="0" w:line="240" w:lineRule="auto"/>
      </w:pPr>
    </w:p>
  </w:footnote>
  <w:footnote w:type="continuationSeparator" w:id="0">
    <w:p w:rsidR="00C86AC1" w:rsidRDefault="00C8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B3C"/>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D90"/>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D9"/>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08"/>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98"/>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731"/>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3F7"/>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76"/>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C1"/>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9E0"/>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0D16F-5775-4E6C-8E8E-CC5164F8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21340</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4680</cp:revision>
  <cp:lastPrinted>2009-02-06T05:36:00Z</cp:lastPrinted>
  <dcterms:created xsi:type="dcterms:W3CDTF">2019-12-11T19:28:00Z</dcterms:created>
  <dcterms:modified xsi:type="dcterms:W3CDTF">2020-03-14T16:50:00Z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