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E98AF" w14:textId="6E8D0573" w:rsidR="002E0AA6" w:rsidRDefault="00A839CC" w:rsidP="00A839CC">
      <w:pPr>
        <w:pStyle w:val="1"/>
        <w:spacing w:before="0" w:after="264"/>
        <w:jc w:val="center"/>
        <w:rPr>
          <w:rFonts w:ascii="Arial" w:hAnsi="Arial" w:cs="Arial"/>
          <w:color w:val="333333"/>
          <w:sz w:val="33"/>
          <w:szCs w:val="33"/>
          <w:shd w:val="clear" w:color="auto" w:fill="F4F4F2"/>
        </w:rPr>
      </w:pPr>
      <w:proofErr w:type="spellStart"/>
      <w:r>
        <w:rPr>
          <w:rFonts w:ascii="Arial" w:hAnsi="Arial" w:cs="Arial"/>
          <w:color w:val="333333"/>
          <w:sz w:val="36"/>
          <w:szCs w:val="36"/>
        </w:rPr>
        <w:t>Фармако</w:t>
      </w:r>
      <w:proofErr w:type="spellEnd"/>
      <w:r>
        <w:rPr>
          <w:rFonts w:ascii="Arial" w:hAnsi="Arial" w:cs="Arial"/>
          <w:color w:val="333333"/>
          <w:sz w:val="36"/>
          <w:szCs w:val="36"/>
        </w:rPr>
        <w:t>-токсикологические свойства и терапевтическая эффективность инъекционной лекарственной формы нестероидного противовоспалительного средства на основе кетопрофена</w:t>
      </w:r>
      <w:r w:rsidRPr="00A839CC">
        <w:rPr>
          <w:rFonts w:ascii="Arial" w:hAnsi="Arial" w:cs="Arial"/>
          <w:color w:val="333333"/>
          <w:sz w:val="36"/>
          <w:szCs w:val="36"/>
        </w:rPr>
        <w:t xml:space="preserve"> </w:t>
      </w:r>
      <w:r>
        <w:rPr>
          <w:rFonts w:ascii="Arial" w:hAnsi="Arial" w:cs="Arial"/>
          <w:color w:val="333333"/>
          <w:sz w:val="33"/>
          <w:szCs w:val="33"/>
          <w:shd w:val="clear" w:color="auto" w:fill="F4F4F2"/>
        </w:rPr>
        <w:t>Сомова, Наталья Николаевна</w:t>
      </w:r>
    </w:p>
    <w:p w14:paraId="3EC2564A" w14:textId="77777777" w:rsidR="00A839CC" w:rsidRDefault="00A839CC" w:rsidP="00A839CC">
      <w:pPr>
        <w:pStyle w:val="2"/>
        <w:shd w:val="clear" w:color="auto" w:fill="FFFFFF"/>
        <w:spacing w:before="0" w:beforeAutospacing="0" w:after="312" w:afterAutospacing="0"/>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биологических наук Сомова, Наталья Николаевна</w:t>
      </w:r>
    </w:p>
    <w:p w14:paraId="407539A9" w14:textId="77777777" w:rsidR="00A839CC" w:rsidRDefault="00A839CC" w:rsidP="00A839CC">
      <w:pPr>
        <w:pStyle w:val="a3"/>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 4 стр.</w:t>
      </w:r>
    </w:p>
    <w:p w14:paraId="6C31EDFF" w14:textId="77777777" w:rsidR="00A839CC" w:rsidRDefault="00A839CC" w:rsidP="00A839CC">
      <w:pPr>
        <w:pStyle w:val="a3"/>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1. ЛИТЕРАТУРНЫЙ ОБЗОР. 10 стр.</w:t>
      </w:r>
    </w:p>
    <w:p w14:paraId="5284352A" w14:textId="77777777" w:rsidR="00A839CC" w:rsidRDefault="00A839CC" w:rsidP="00A839CC">
      <w:pPr>
        <w:pStyle w:val="a3"/>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1.1. Боль и воспаление. 10 стр.</w:t>
      </w:r>
    </w:p>
    <w:p w14:paraId="34F86AE5" w14:textId="77777777" w:rsidR="00A839CC" w:rsidRDefault="00A839CC" w:rsidP="00A839CC">
      <w:pPr>
        <w:pStyle w:val="a3"/>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1.1.1. Медиаторы боли и воспаления. 14 стр.</w:t>
      </w:r>
    </w:p>
    <w:p w14:paraId="3929967A" w14:textId="77777777" w:rsidR="00A839CC" w:rsidRDefault="00A839CC" w:rsidP="00A839CC">
      <w:pPr>
        <w:pStyle w:val="a3"/>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1.1.2. Терапия соматической боли при воспалении. 17 стр.</w:t>
      </w:r>
    </w:p>
    <w:p w14:paraId="0B7EA482" w14:textId="77777777" w:rsidR="00A839CC" w:rsidRDefault="00A839CC" w:rsidP="00A839CC">
      <w:pPr>
        <w:pStyle w:val="a3"/>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1.2. История НПВС. 27 стр. 1.2.1. Классификация и механизм действия НПВС. 29 стр.</w:t>
      </w:r>
    </w:p>
    <w:p w14:paraId="1479CF12" w14:textId="77777777" w:rsidR="00A839CC" w:rsidRDefault="00A839CC" w:rsidP="00A839CC">
      <w:pPr>
        <w:pStyle w:val="a3"/>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1.3. Перспективы применения НПВС в ветеринарии. 40 стр.</w:t>
      </w:r>
    </w:p>
    <w:p w14:paraId="20098FBA" w14:textId="77777777" w:rsidR="00A839CC" w:rsidRDefault="00A839CC" w:rsidP="00A839CC">
      <w:pPr>
        <w:pStyle w:val="a3"/>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 СОБСТВЕННЫЕ ИССЕДОВАНИЯ. 47 стр.</w:t>
      </w:r>
    </w:p>
    <w:p w14:paraId="29DB902A" w14:textId="77777777" w:rsidR="00A839CC" w:rsidRDefault="00A839CC" w:rsidP="00A839CC">
      <w:pPr>
        <w:pStyle w:val="a3"/>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2.1. МАТЕРИАЛЫ И МЕТОДЫ. 47 стр.</w:t>
      </w:r>
    </w:p>
    <w:p w14:paraId="67365A92" w14:textId="77777777" w:rsidR="00A839CC" w:rsidRDefault="00A839CC" w:rsidP="00A839CC">
      <w:pPr>
        <w:pStyle w:val="a3"/>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2.2. РЕЗУЛЬТАТЫ ИССЛЕДОВАНИЯ. 66 стр.</w:t>
      </w:r>
    </w:p>
    <w:p w14:paraId="2B3D7F89" w14:textId="77777777" w:rsidR="00A839CC" w:rsidRDefault="00A839CC" w:rsidP="00A839CC">
      <w:pPr>
        <w:pStyle w:val="a3"/>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2.2.1. Специфическая активность кетопрофена в опытах на лабораторных животных. 66 стр.</w:t>
      </w:r>
    </w:p>
    <w:p w14:paraId="71528535" w14:textId="77777777" w:rsidR="00A839CC" w:rsidRDefault="00A839CC" w:rsidP="00A839CC">
      <w:pPr>
        <w:pStyle w:val="a3"/>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2.2.2. Сравнение специфической активности кетопрофена с </w:t>
      </w:r>
      <w:proofErr w:type="spellStart"/>
      <w:r>
        <w:rPr>
          <w:rFonts w:ascii="Arial" w:hAnsi="Arial" w:cs="Arial"/>
          <w:color w:val="333333"/>
          <w:sz w:val="21"/>
          <w:szCs w:val="21"/>
        </w:rPr>
        <w:t>карпрофеном</w:t>
      </w:r>
      <w:proofErr w:type="spellEnd"/>
      <w:r>
        <w:rPr>
          <w:rFonts w:ascii="Arial" w:hAnsi="Arial" w:cs="Arial"/>
          <w:color w:val="333333"/>
          <w:sz w:val="21"/>
          <w:szCs w:val="21"/>
        </w:rPr>
        <w:t xml:space="preserve"> и </w:t>
      </w:r>
      <w:proofErr w:type="spellStart"/>
      <w:r>
        <w:rPr>
          <w:rFonts w:ascii="Arial" w:hAnsi="Arial" w:cs="Arial"/>
          <w:color w:val="333333"/>
          <w:sz w:val="21"/>
          <w:szCs w:val="21"/>
        </w:rPr>
        <w:t>ведапрофеном</w:t>
      </w:r>
      <w:proofErr w:type="spellEnd"/>
      <w:r>
        <w:rPr>
          <w:rFonts w:ascii="Arial" w:hAnsi="Arial" w:cs="Arial"/>
          <w:color w:val="333333"/>
          <w:sz w:val="21"/>
          <w:szCs w:val="21"/>
        </w:rPr>
        <w:t>. 67 стр.</w:t>
      </w:r>
    </w:p>
    <w:p w14:paraId="05CD2550" w14:textId="77777777" w:rsidR="00A839CC" w:rsidRDefault="00A839CC" w:rsidP="00A839CC">
      <w:pPr>
        <w:pStyle w:val="a3"/>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2.2.3. Разработка лекарственной формы препарата 69 стр.</w:t>
      </w:r>
    </w:p>
    <w:p w14:paraId="2A1D26A3" w14:textId="77777777" w:rsidR="00A839CC" w:rsidRDefault="00A839CC" w:rsidP="00A839CC">
      <w:pPr>
        <w:pStyle w:val="a3"/>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2.2.4. Химико-фармацевтические исследования. 71 стр.</w:t>
      </w:r>
    </w:p>
    <w:p w14:paraId="3B5FF403" w14:textId="77777777" w:rsidR="00A839CC" w:rsidRDefault="00A839CC" w:rsidP="00A839CC">
      <w:pPr>
        <w:pStyle w:val="a3"/>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2.2.5. Изучение острой токсичности инъекционной лекарственной формы кетопрофена. 78 стр.</w:t>
      </w:r>
    </w:p>
    <w:p w14:paraId="6B20E4CA" w14:textId="77777777" w:rsidR="00A839CC" w:rsidRDefault="00A839CC" w:rsidP="00A839CC">
      <w:pPr>
        <w:pStyle w:val="a3"/>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2.2.6. Определение индекса безопасности и широты терапевтического действия. 82 стр.</w:t>
      </w:r>
    </w:p>
    <w:p w14:paraId="67F60115" w14:textId="77777777" w:rsidR="00A839CC" w:rsidRDefault="00A839CC" w:rsidP="00A839CC">
      <w:pPr>
        <w:pStyle w:val="a3"/>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2.2.7. Изучение </w:t>
      </w:r>
      <w:proofErr w:type="spellStart"/>
      <w:r>
        <w:rPr>
          <w:rFonts w:ascii="Arial" w:hAnsi="Arial" w:cs="Arial"/>
          <w:color w:val="333333"/>
          <w:sz w:val="21"/>
          <w:szCs w:val="21"/>
        </w:rPr>
        <w:t>субхронической</w:t>
      </w:r>
      <w:proofErr w:type="spellEnd"/>
      <w:r>
        <w:rPr>
          <w:rFonts w:ascii="Arial" w:hAnsi="Arial" w:cs="Arial"/>
          <w:color w:val="333333"/>
          <w:sz w:val="21"/>
          <w:szCs w:val="21"/>
        </w:rPr>
        <w:t xml:space="preserve"> токсичности инъекционной лекарственной формы кетопрофена на белых мышах. 82 стр.</w:t>
      </w:r>
    </w:p>
    <w:p w14:paraId="63946B74" w14:textId="77777777" w:rsidR="00A839CC" w:rsidRDefault="00A839CC" w:rsidP="00A839CC">
      <w:pPr>
        <w:pStyle w:val="a3"/>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2.2.8. Изучение </w:t>
      </w:r>
      <w:proofErr w:type="spellStart"/>
      <w:r>
        <w:rPr>
          <w:rFonts w:ascii="Arial" w:hAnsi="Arial" w:cs="Arial"/>
          <w:color w:val="333333"/>
          <w:sz w:val="21"/>
          <w:szCs w:val="21"/>
        </w:rPr>
        <w:t>субхронической</w:t>
      </w:r>
      <w:proofErr w:type="spellEnd"/>
      <w:r>
        <w:rPr>
          <w:rFonts w:ascii="Arial" w:hAnsi="Arial" w:cs="Arial"/>
          <w:color w:val="333333"/>
          <w:sz w:val="21"/>
          <w:szCs w:val="21"/>
        </w:rPr>
        <w:t xml:space="preserve"> токсичности инъекционной лекарственной формы кетопрофена на кошках. 85 стр.</w:t>
      </w:r>
    </w:p>
    <w:p w14:paraId="4FEB1F66" w14:textId="77777777" w:rsidR="00A839CC" w:rsidRDefault="00A839CC" w:rsidP="00A839CC">
      <w:pPr>
        <w:pStyle w:val="a3"/>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2.2.9. Изучение </w:t>
      </w:r>
      <w:proofErr w:type="spellStart"/>
      <w:r>
        <w:rPr>
          <w:rFonts w:ascii="Arial" w:hAnsi="Arial" w:cs="Arial"/>
          <w:color w:val="333333"/>
          <w:sz w:val="21"/>
          <w:szCs w:val="21"/>
        </w:rPr>
        <w:t>субхронической</w:t>
      </w:r>
      <w:proofErr w:type="spellEnd"/>
      <w:r>
        <w:rPr>
          <w:rFonts w:ascii="Arial" w:hAnsi="Arial" w:cs="Arial"/>
          <w:color w:val="333333"/>
          <w:sz w:val="21"/>
          <w:szCs w:val="21"/>
        </w:rPr>
        <w:t xml:space="preserve"> токсичности инъекционной лекарственной формы кетопрофена на телятах. 90 стр.</w:t>
      </w:r>
    </w:p>
    <w:p w14:paraId="0A20793B" w14:textId="77777777" w:rsidR="00A839CC" w:rsidRDefault="00A839CC" w:rsidP="00A839CC">
      <w:pPr>
        <w:pStyle w:val="a3"/>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2.2.10. Изучение фармакокинетики инъекционной лекарственной формы кетопрофена в организме животных при парентеральных путях введения</w:t>
      </w:r>
    </w:p>
    <w:p w14:paraId="1AD77280" w14:textId="77777777" w:rsidR="00A839CC" w:rsidRDefault="00A839CC" w:rsidP="00A839CC">
      <w:pPr>
        <w:pStyle w:val="a3"/>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102 стр.</w:t>
      </w:r>
    </w:p>
    <w:p w14:paraId="56505677" w14:textId="77777777" w:rsidR="00A839CC" w:rsidRDefault="00A839CC" w:rsidP="00A839CC">
      <w:pPr>
        <w:pStyle w:val="a3"/>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2.2.11. Сроки выведения остаточных количеств кетопрофена из организма телят после применения инъекционной лекарственной формы 105 стр. 2.2.12. Терапевтическая эффективность инъекционной лекарственной формы на основе кетопрофена. 106 стр. 3. ОБСУЖДЕНИЕ РЕЗУЛЬТАТОВ. 112 стр. ВЫВОДЫ. 135 стр. ПРАКТИЧЕСКИЕ ПРЕДЛОЖЕНИЯ. 137 стр. СПИСОК ЛИТЕРАТУРЫ. 138 стр. ПРИЛОЖЕНИЕ 159 стр.</w:t>
      </w:r>
    </w:p>
    <w:p w14:paraId="3317106D" w14:textId="77777777" w:rsidR="00A839CC" w:rsidRPr="00A839CC" w:rsidRDefault="00A839CC" w:rsidP="00A839CC"/>
    <w:sectPr w:rsidR="00A839CC" w:rsidRPr="00A839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35A"/>
    <w:rsid w:val="002E0AA6"/>
    <w:rsid w:val="003A090F"/>
    <w:rsid w:val="003B6CB6"/>
    <w:rsid w:val="00410822"/>
    <w:rsid w:val="004A3952"/>
    <w:rsid w:val="00650AA1"/>
    <w:rsid w:val="006B34FF"/>
    <w:rsid w:val="00860ADA"/>
    <w:rsid w:val="009E2402"/>
    <w:rsid w:val="00A839CC"/>
    <w:rsid w:val="00BE135A"/>
    <w:rsid w:val="00D902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0F36E"/>
  <w15:chartTrackingRefBased/>
  <w15:docId w15:val="{F2F5AB97-6B48-4212-AFD4-97B979770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50AA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qFormat/>
    <w:rsid w:val="003B6CB6"/>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B6CB6"/>
    <w:rPr>
      <w:rFonts w:ascii="Times New Roman" w:eastAsia="Times New Roman" w:hAnsi="Times New Roman" w:cs="Times New Roman"/>
      <w:b/>
      <w:bCs/>
      <w:kern w:val="0"/>
      <w:sz w:val="36"/>
      <w:szCs w:val="36"/>
      <w:lang w:eastAsia="ru-RU"/>
      <w14:ligatures w14:val="none"/>
    </w:rPr>
  </w:style>
  <w:style w:type="paragraph" w:styleId="a3">
    <w:name w:val="Normal (Web)"/>
    <w:basedOn w:val="a"/>
    <w:uiPriority w:val="99"/>
    <w:semiHidden/>
    <w:unhideWhenUsed/>
    <w:rsid w:val="003B6CB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10">
    <w:name w:val="Заголовок 1 Знак"/>
    <w:basedOn w:val="a0"/>
    <w:link w:val="1"/>
    <w:uiPriority w:val="9"/>
    <w:rsid w:val="00650AA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8618">
      <w:bodyDiv w:val="1"/>
      <w:marLeft w:val="0"/>
      <w:marRight w:val="0"/>
      <w:marTop w:val="0"/>
      <w:marBottom w:val="0"/>
      <w:divBdr>
        <w:top w:val="none" w:sz="0" w:space="0" w:color="auto"/>
        <w:left w:val="none" w:sz="0" w:space="0" w:color="auto"/>
        <w:bottom w:val="none" w:sz="0" w:space="0" w:color="auto"/>
        <w:right w:val="none" w:sz="0" w:space="0" w:color="auto"/>
      </w:divBdr>
    </w:div>
    <w:div w:id="425805254">
      <w:bodyDiv w:val="1"/>
      <w:marLeft w:val="0"/>
      <w:marRight w:val="0"/>
      <w:marTop w:val="0"/>
      <w:marBottom w:val="0"/>
      <w:divBdr>
        <w:top w:val="none" w:sz="0" w:space="0" w:color="auto"/>
        <w:left w:val="none" w:sz="0" w:space="0" w:color="auto"/>
        <w:bottom w:val="none" w:sz="0" w:space="0" w:color="auto"/>
        <w:right w:val="none" w:sz="0" w:space="0" w:color="auto"/>
      </w:divBdr>
    </w:div>
    <w:div w:id="439953908">
      <w:bodyDiv w:val="1"/>
      <w:marLeft w:val="0"/>
      <w:marRight w:val="0"/>
      <w:marTop w:val="0"/>
      <w:marBottom w:val="0"/>
      <w:divBdr>
        <w:top w:val="none" w:sz="0" w:space="0" w:color="auto"/>
        <w:left w:val="none" w:sz="0" w:space="0" w:color="auto"/>
        <w:bottom w:val="none" w:sz="0" w:space="0" w:color="auto"/>
        <w:right w:val="none" w:sz="0" w:space="0" w:color="auto"/>
      </w:divBdr>
    </w:div>
    <w:div w:id="452596048">
      <w:bodyDiv w:val="1"/>
      <w:marLeft w:val="0"/>
      <w:marRight w:val="0"/>
      <w:marTop w:val="0"/>
      <w:marBottom w:val="0"/>
      <w:divBdr>
        <w:top w:val="none" w:sz="0" w:space="0" w:color="auto"/>
        <w:left w:val="none" w:sz="0" w:space="0" w:color="auto"/>
        <w:bottom w:val="none" w:sz="0" w:space="0" w:color="auto"/>
        <w:right w:val="none" w:sz="0" w:space="0" w:color="auto"/>
      </w:divBdr>
    </w:div>
    <w:div w:id="471754287">
      <w:bodyDiv w:val="1"/>
      <w:marLeft w:val="0"/>
      <w:marRight w:val="0"/>
      <w:marTop w:val="0"/>
      <w:marBottom w:val="0"/>
      <w:divBdr>
        <w:top w:val="none" w:sz="0" w:space="0" w:color="auto"/>
        <w:left w:val="none" w:sz="0" w:space="0" w:color="auto"/>
        <w:bottom w:val="none" w:sz="0" w:space="0" w:color="auto"/>
        <w:right w:val="none" w:sz="0" w:space="0" w:color="auto"/>
      </w:divBdr>
    </w:div>
    <w:div w:id="582026732">
      <w:bodyDiv w:val="1"/>
      <w:marLeft w:val="0"/>
      <w:marRight w:val="0"/>
      <w:marTop w:val="0"/>
      <w:marBottom w:val="0"/>
      <w:divBdr>
        <w:top w:val="none" w:sz="0" w:space="0" w:color="auto"/>
        <w:left w:val="none" w:sz="0" w:space="0" w:color="auto"/>
        <w:bottom w:val="none" w:sz="0" w:space="0" w:color="auto"/>
        <w:right w:val="none" w:sz="0" w:space="0" w:color="auto"/>
      </w:divBdr>
    </w:div>
    <w:div w:id="781919514">
      <w:bodyDiv w:val="1"/>
      <w:marLeft w:val="0"/>
      <w:marRight w:val="0"/>
      <w:marTop w:val="0"/>
      <w:marBottom w:val="0"/>
      <w:divBdr>
        <w:top w:val="none" w:sz="0" w:space="0" w:color="auto"/>
        <w:left w:val="none" w:sz="0" w:space="0" w:color="auto"/>
        <w:bottom w:val="none" w:sz="0" w:space="0" w:color="auto"/>
        <w:right w:val="none" w:sz="0" w:space="0" w:color="auto"/>
      </w:divBdr>
    </w:div>
    <w:div w:id="782505027">
      <w:bodyDiv w:val="1"/>
      <w:marLeft w:val="0"/>
      <w:marRight w:val="0"/>
      <w:marTop w:val="0"/>
      <w:marBottom w:val="0"/>
      <w:divBdr>
        <w:top w:val="none" w:sz="0" w:space="0" w:color="auto"/>
        <w:left w:val="none" w:sz="0" w:space="0" w:color="auto"/>
        <w:bottom w:val="none" w:sz="0" w:space="0" w:color="auto"/>
        <w:right w:val="none" w:sz="0" w:space="0" w:color="auto"/>
      </w:divBdr>
    </w:div>
    <w:div w:id="1099564608">
      <w:bodyDiv w:val="1"/>
      <w:marLeft w:val="0"/>
      <w:marRight w:val="0"/>
      <w:marTop w:val="0"/>
      <w:marBottom w:val="0"/>
      <w:divBdr>
        <w:top w:val="none" w:sz="0" w:space="0" w:color="auto"/>
        <w:left w:val="none" w:sz="0" w:space="0" w:color="auto"/>
        <w:bottom w:val="none" w:sz="0" w:space="0" w:color="auto"/>
        <w:right w:val="none" w:sz="0" w:space="0" w:color="auto"/>
      </w:divBdr>
    </w:div>
    <w:div w:id="1189372965">
      <w:bodyDiv w:val="1"/>
      <w:marLeft w:val="0"/>
      <w:marRight w:val="0"/>
      <w:marTop w:val="0"/>
      <w:marBottom w:val="0"/>
      <w:divBdr>
        <w:top w:val="none" w:sz="0" w:space="0" w:color="auto"/>
        <w:left w:val="none" w:sz="0" w:space="0" w:color="auto"/>
        <w:bottom w:val="none" w:sz="0" w:space="0" w:color="auto"/>
        <w:right w:val="none" w:sz="0" w:space="0" w:color="auto"/>
      </w:divBdr>
    </w:div>
    <w:div w:id="1419867505">
      <w:bodyDiv w:val="1"/>
      <w:marLeft w:val="0"/>
      <w:marRight w:val="0"/>
      <w:marTop w:val="0"/>
      <w:marBottom w:val="0"/>
      <w:divBdr>
        <w:top w:val="none" w:sz="0" w:space="0" w:color="auto"/>
        <w:left w:val="none" w:sz="0" w:space="0" w:color="auto"/>
        <w:bottom w:val="none" w:sz="0" w:space="0" w:color="auto"/>
        <w:right w:val="none" w:sz="0" w:space="0" w:color="auto"/>
      </w:divBdr>
    </w:div>
    <w:div w:id="1544636604">
      <w:bodyDiv w:val="1"/>
      <w:marLeft w:val="0"/>
      <w:marRight w:val="0"/>
      <w:marTop w:val="0"/>
      <w:marBottom w:val="0"/>
      <w:divBdr>
        <w:top w:val="none" w:sz="0" w:space="0" w:color="auto"/>
        <w:left w:val="none" w:sz="0" w:space="0" w:color="auto"/>
        <w:bottom w:val="none" w:sz="0" w:space="0" w:color="auto"/>
        <w:right w:val="none" w:sz="0" w:space="0" w:color="auto"/>
      </w:divBdr>
    </w:div>
    <w:div w:id="1550921018">
      <w:bodyDiv w:val="1"/>
      <w:marLeft w:val="0"/>
      <w:marRight w:val="0"/>
      <w:marTop w:val="0"/>
      <w:marBottom w:val="0"/>
      <w:divBdr>
        <w:top w:val="none" w:sz="0" w:space="0" w:color="auto"/>
        <w:left w:val="none" w:sz="0" w:space="0" w:color="auto"/>
        <w:bottom w:val="none" w:sz="0" w:space="0" w:color="auto"/>
        <w:right w:val="none" w:sz="0" w:space="0" w:color="auto"/>
      </w:divBdr>
    </w:div>
    <w:div w:id="1635063854">
      <w:bodyDiv w:val="1"/>
      <w:marLeft w:val="0"/>
      <w:marRight w:val="0"/>
      <w:marTop w:val="0"/>
      <w:marBottom w:val="0"/>
      <w:divBdr>
        <w:top w:val="none" w:sz="0" w:space="0" w:color="auto"/>
        <w:left w:val="none" w:sz="0" w:space="0" w:color="auto"/>
        <w:bottom w:val="none" w:sz="0" w:space="0" w:color="auto"/>
        <w:right w:val="none" w:sz="0" w:space="0" w:color="auto"/>
      </w:divBdr>
    </w:div>
    <w:div w:id="1710647866">
      <w:bodyDiv w:val="1"/>
      <w:marLeft w:val="0"/>
      <w:marRight w:val="0"/>
      <w:marTop w:val="0"/>
      <w:marBottom w:val="0"/>
      <w:divBdr>
        <w:top w:val="none" w:sz="0" w:space="0" w:color="auto"/>
        <w:left w:val="none" w:sz="0" w:space="0" w:color="auto"/>
        <w:bottom w:val="none" w:sz="0" w:space="0" w:color="auto"/>
        <w:right w:val="none" w:sz="0" w:space="0" w:color="auto"/>
      </w:divBdr>
    </w:div>
    <w:div w:id="1941451760">
      <w:bodyDiv w:val="1"/>
      <w:marLeft w:val="0"/>
      <w:marRight w:val="0"/>
      <w:marTop w:val="0"/>
      <w:marBottom w:val="0"/>
      <w:divBdr>
        <w:top w:val="none" w:sz="0" w:space="0" w:color="auto"/>
        <w:left w:val="none" w:sz="0" w:space="0" w:color="auto"/>
        <w:bottom w:val="none" w:sz="0" w:space="0" w:color="auto"/>
        <w:right w:val="none" w:sz="0" w:space="0" w:color="auto"/>
      </w:divBdr>
    </w:div>
    <w:div w:id="2063364954">
      <w:bodyDiv w:val="1"/>
      <w:marLeft w:val="0"/>
      <w:marRight w:val="0"/>
      <w:marTop w:val="0"/>
      <w:marBottom w:val="0"/>
      <w:divBdr>
        <w:top w:val="none" w:sz="0" w:space="0" w:color="auto"/>
        <w:left w:val="none" w:sz="0" w:space="0" w:color="auto"/>
        <w:bottom w:val="none" w:sz="0" w:space="0" w:color="auto"/>
        <w:right w:val="none" w:sz="0" w:space="0" w:color="auto"/>
      </w:divBdr>
    </w:div>
    <w:div w:id="2087528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1340</TotalTime>
  <Pages>2</Pages>
  <Words>298</Words>
  <Characters>1705</Characters>
  <Application>Microsoft Office Word</Application>
  <DocSecurity>0</DocSecurity>
  <Lines>14</Lines>
  <Paragraphs>3</Paragraphs>
  <ScaleCrop>false</ScaleCrop>
  <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10</cp:revision>
  <dcterms:created xsi:type="dcterms:W3CDTF">2024-06-14T12:26:00Z</dcterms:created>
  <dcterms:modified xsi:type="dcterms:W3CDTF">2024-06-15T11:21:00Z</dcterms:modified>
</cp:coreProperties>
</file>