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8A861" w14:textId="77777777" w:rsidR="009876C6" w:rsidRDefault="009876C6" w:rsidP="009876C6">
      <w:pPr>
        <w:pStyle w:val="afffffffffffffffffffffffffff5"/>
        <w:rPr>
          <w:rFonts w:ascii="Verdana" w:hAnsi="Verdana"/>
          <w:color w:val="000000"/>
          <w:sz w:val="21"/>
          <w:szCs w:val="21"/>
        </w:rPr>
      </w:pPr>
      <w:r>
        <w:rPr>
          <w:rFonts w:ascii="Helvetica" w:hAnsi="Helvetica" w:cs="Helvetica"/>
          <w:b/>
          <w:bCs w:val="0"/>
          <w:color w:val="222222"/>
          <w:sz w:val="21"/>
          <w:szCs w:val="21"/>
        </w:rPr>
        <w:t>Червяков, Игорь Александрович.</w:t>
      </w:r>
    </w:p>
    <w:p w14:paraId="27207545" w14:textId="77777777" w:rsidR="009876C6" w:rsidRDefault="009876C6" w:rsidP="009876C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Механизмы политической идентификации в современной России в контексте становления партийной </w:t>
      </w:r>
      <w:proofErr w:type="gramStart"/>
      <w:r>
        <w:rPr>
          <w:rFonts w:ascii="Helvetica" w:hAnsi="Helvetica" w:cs="Helvetica"/>
          <w:caps/>
          <w:color w:val="222222"/>
          <w:sz w:val="21"/>
          <w:szCs w:val="21"/>
        </w:rPr>
        <w:t>системы :</w:t>
      </w:r>
      <w:proofErr w:type="gramEnd"/>
      <w:r>
        <w:rPr>
          <w:rFonts w:ascii="Helvetica" w:hAnsi="Helvetica" w:cs="Helvetica"/>
          <w:caps/>
          <w:color w:val="222222"/>
          <w:sz w:val="21"/>
          <w:szCs w:val="21"/>
        </w:rPr>
        <w:t xml:space="preserve"> диссертация ... кандидата политических наук : 23.00.02. - Тула, 2001. - 157 с.</w:t>
      </w:r>
    </w:p>
    <w:p w14:paraId="233F9E5A" w14:textId="77777777" w:rsidR="009876C6" w:rsidRDefault="009876C6" w:rsidP="009876C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Червяков, Игорь Александрович</w:t>
      </w:r>
    </w:p>
    <w:p w14:paraId="5AAAA4B5" w14:textId="77777777" w:rsidR="009876C6" w:rsidRDefault="009876C6" w:rsidP="009876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F7D8E91" w14:textId="77777777" w:rsidR="009876C6" w:rsidRDefault="009876C6" w:rsidP="009876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Методологические основы исследования политической идентификации.</w:t>
      </w:r>
    </w:p>
    <w:p w14:paraId="6ED33035" w14:textId="77777777" w:rsidR="009876C6" w:rsidRDefault="009876C6" w:rsidP="009876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Понятие политической идентификации.</w:t>
      </w:r>
    </w:p>
    <w:p w14:paraId="36ED51CC" w14:textId="77777777" w:rsidR="009876C6" w:rsidRDefault="009876C6" w:rsidP="009876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2.Социально</w:t>
      </w:r>
      <w:proofErr w:type="gramEnd"/>
      <w:r>
        <w:rPr>
          <w:rFonts w:ascii="Arial" w:hAnsi="Arial" w:cs="Arial"/>
          <w:color w:val="333333"/>
          <w:sz w:val="21"/>
          <w:szCs w:val="21"/>
        </w:rPr>
        <w:t>-психологические механизмы политической идентификации.</w:t>
      </w:r>
    </w:p>
    <w:p w14:paraId="4967D25B" w14:textId="77777777" w:rsidR="009876C6" w:rsidRDefault="009876C6" w:rsidP="009876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Особенности политической идентификации в современной России.</w:t>
      </w:r>
    </w:p>
    <w:p w14:paraId="2EFDBF55" w14:textId="77777777" w:rsidR="009876C6" w:rsidRDefault="009876C6" w:rsidP="009876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1.Исторические</w:t>
      </w:r>
      <w:proofErr w:type="gramEnd"/>
      <w:r>
        <w:rPr>
          <w:rFonts w:ascii="Arial" w:hAnsi="Arial" w:cs="Arial"/>
          <w:color w:val="333333"/>
          <w:sz w:val="21"/>
          <w:szCs w:val="21"/>
        </w:rPr>
        <w:t xml:space="preserve"> и социокультурные особенности политической идентификации россиян.</w:t>
      </w:r>
    </w:p>
    <w:p w14:paraId="57A1E44A" w14:textId="77777777" w:rsidR="009876C6" w:rsidRDefault="009876C6" w:rsidP="009876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2.Политолого</w:t>
      </w:r>
      <w:proofErr w:type="gramEnd"/>
      <w:r>
        <w:rPr>
          <w:rFonts w:ascii="Arial" w:hAnsi="Arial" w:cs="Arial"/>
          <w:color w:val="333333"/>
          <w:sz w:val="21"/>
          <w:szCs w:val="21"/>
        </w:rPr>
        <w:t>-социологический анализ состояния политической идентификации граждан России.</w:t>
      </w:r>
    </w:p>
    <w:p w14:paraId="78BFBE80" w14:textId="77777777" w:rsidR="009876C6" w:rsidRDefault="009876C6" w:rsidP="009876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Влияние политической идентификации граждан современной России на становление и развитие партийной системы.</w:t>
      </w:r>
    </w:p>
    <w:p w14:paraId="6EFC299C" w14:textId="77777777" w:rsidR="009876C6" w:rsidRDefault="009876C6" w:rsidP="009876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1.Анализ</w:t>
      </w:r>
      <w:proofErr w:type="gramEnd"/>
      <w:r>
        <w:rPr>
          <w:rFonts w:ascii="Arial" w:hAnsi="Arial" w:cs="Arial"/>
          <w:color w:val="333333"/>
          <w:sz w:val="21"/>
          <w:szCs w:val="21"/>
        </w:rPr>
        <w:t xml:space="preserve"> состояния партийной системы в России.</w:t>
      </w:r>
    </w:p>
    <w:p w14:paraId="5AD54247" w14:textId="77777777" w:rsidR="009876C6" w:rsidRDefault="009876C6" w:rsidP="009876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2.Основные</w:t>
      </w:r>
      <w:proofErr w:type="gramEnd"/>
      <w:r>
        <w:rPr>
          <w:rFonts w:ascii="Arial" w:hAnsi="Arial" w:cs="Arial"/>
          <w:color w:val="333333"/>
          <w:sz w:val="21"/>
          <w:szCs w:val="21"/>
        </w:rPr>
        <w:t xml:space="preserve"> направления влияния политической идентификации на формирование партийной системы в России.</w:t>
      </w:r>
    </w:p>
    <w:p w14:paraId="7823CDB0" w14:textId="72BD7067" w:rsidR="00F37380" w:rsidRPr="009876C6" w:rsidRDefault="00F37380" w:rsidP="009876C6"/>
    <w:sectPr w:rsidR="00F37380" w:rsidRPr="009876C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F3A4E" w14:textId="77777777" w:rsidR="004E440D" w:rsidRDefault="004E440D">
      <w:pPr>
        <w:spacing w:after="0" w:line="240" w:lineRule="auto"/>
      </w:pPr>
      <w:r>
        <w:separator/>
      </w:r>
    </w:p>
  </w:endnote>
  <w:endnote w:type="continuationSeparator" w:id="0">
    <w:p w14:paraId="2BE95E2A" w14:textId="77777777" w:rsidR="004E440D" w:rsidRDefault="004E4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B2E8F" w14:textId="77777777" w:rsidR="004E440D" w:rsidRDefault="004E440D"/>
    <w:p w14:paraId="6AC5CD9B" w14:textId="77777777" w:rsidR="004E440D" w:rsidRDefault="004E440D"/>
    <w:p w14:paraId="416DB337" w14:textId="77777777" w:rsidR="004E440D" w:rsidRDefault="004E440D"/>
    <w:p w14:paraId="288111C9" w14:textId="77777777" w:rsidR="004E440D" w:rsidRDefault="004E440D"/>
    <w:p w14:paraId="7A940676" w14:textId="77777777" w:rsidR="004E440D" w:rsidRDefault="004E440D"/>
    <w:p w14:paraId="1BC8D0C9" w14:textId="77777777" w:rsidR="004E440D" w:rsidRDefault="004E440D"/>
    <w:p w14:paraId="01FE6280" w14:textId="77777777" w:rsidR="004E440D" w:rsidRDefault="004E440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EB1A93" wp14:editId="2D6744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BBCB5" w14:textId="77777777" w:rsidR="004E440D" w:rsidRDefault="004E44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EB1A9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30BBCB5" w14:textId="77777777" w:rsidR="004E440D" w:rsidRDefault="004E44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1573D0" w14:textId="77777777" w:rsidR="004E440D" w:rsidRDefault="004E440D"/>
    <w:p w14:paraId="2D08A598" w14:textId="77777777" w:rsidR="004E440D" w:rsidRDefault="004E440D"/>
    <w:p w14:paraId="3FC57715" w14:textId="77777777" w:rsidR="004E440D" w:rsidRDefault="004E440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AC9D51" wp14:editId="121C20A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42257" w14:textId="77777777" w:rsidR="004E440D" w:rsidRDefault="004E440D"/>
                          <w:p w14:paraId="78762564" w14:textId="77777777" w:rsidR="004E440D" w:rsidRDefault="004E44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AC9D5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D142257" w14:textId="77777777" w:rsidR="004E440D" w:rsidRDefault="004E440D"/>
                    <w:p w14:paraId="78762564" w14:textId="77777777" w:rsidR="004E440D" w:rsidRDefault="004E44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7649AE" w14:textId="77777777" w:rsidR="004E440D" w:rsidRDefault="004E440D"/>
    <w:p w14:paraId="75F56502" w14:textId="77777777" w:rsidR="004E440D" w:rsidRDefault="004E440D">
      <w:pPr>
        <w:rPr>
          <w:sz w:val="2"/>
          <w:szCs w:val="2"/>
        </w:rPr>
      </w:pPr>
    </w:p>
    <w:p w14:paraId="623104E5" w14:textId="77777777" w:rsidR="004E440D" w:rsidRDefault="004E440D"/>
    <w:p w14:paraId="0D95B91C" w14:textId="77777777" w:rsidR="004E440D" w:rsidRDefault="004E440D">
      <w:pPr>
        <w:spacing w:after="0" w:line="240" w:lineRule="auto"/>
      </w:pPr>
    </w:p>
  </w:footnote>
  <w:footnote w:type="continuationSeparator" w:id="0">
    <w:p w14:paraId="600625A6" w14:textId="77777777" w:rsidR="004E440D" w:rsidRDefault="004E4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0D"/>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77992</TotalTime>
  <Pages>1</Pages>
  <Words>149</Words>
  <Characters>852</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2303</cp:revision>
  <cp:lastPrinted>2009-02-06T05:36:00Z</cp:lastPrinted>
  <dcterms:created xsi:type="dcterms:W3CDTF">2024-01-07T13:43:00Z</dcterms:created>
  <dcterms:modified xsi:type="dcterms:W3CDTF">2025-04-21T18:14:00Z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