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E9B99" w14:textId="46255BAC" w:rsidR="0010305F" w:rsidRDefault="00E4239D" w:rsidP="00E4239D">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Казаков Герасим Александрович. Трансформация правового регулирования и правовой культуры в современной России в условиях модернизации (теоретический аспект)</w:t>
      </w:r>
      <w:bookmarkEnd w:id="0"/>
      <w:r>
        <w:rPr>
          <w:rFonts w:ascii="Verdana" w:hAnsi="Verdana"/>
          <w:color w:val="000000"/>
          <w:sz w:val="18"/>
          <w:szCs w:val="18"/>
          <w:shd w:val="clear" w:color="auto" w:fill="FFFFFF"/>
        </w:rPr>
        <w:t>: диссертация ... кандидата Юридических наук: 12.00.01 / Казаков Герасим Александрович;[Место защиты: Кубанский государственный университет], 2016</w:t>
      </w:r>
    </w:p>
    <w:p w14:paraId="02158C36" w14:textId="77777777" w:rsidR="00E4239D" w:rsidRPr="00E4239D" w:rsidRDefault="00E4239D" w:rsidP="00E4239D">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E4239D">
        <w:rPr>
          <w:rFonts w:ascii="Verdana" w:eastAsia="Times New Roman" w:hAnsi="Verdana" w:cs="Times New Roman"/>
          <w:b/>
          <w:bCs/>
          <w:color w:val="AC370B"/>
          <w:kern w:val="0"/>
          <w:sz w:val="23"/>
          <w:szCs w:val="23"/>
          <w:lang w:eastAsia="ru-RU"/>
        </w:rPr>
        <w:t>Содержание к диссертации</w:t>
      </w:r>
    </w:p>
    <w:p w14:paraId="0FB0A0F4" w14:textId="77777777" w:rsidR="00E4239D" w:rsidRPr="00E4239D" w:rsidRDefault="00E4239D" w:rsidP="00E4239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4239D">
        <w:rPr>
          <w:rFonts w:ascii="Verdana" w:eastAsia="Times New Roman" w:hAnsi="Verdana" w:cs="Times New Roman"/>
          <w:color w:val="000000"/>
          <w:kern w:val="0"/>
          <w:sz w:val="18"/>
          <w:szCs w:val="18"/>
          <w:lang w:eastAsia="ru-RU"/>
        </w:rPr>
        <w:t>Введение</w:t>
      </w:r>
    </w:p>
    <w:p w14:paraId="061B6000" w14:textId="77777777" w:rsidR="00E4239D" w:rsidRPr="00E4239D" w:rsidRDefault="00E4239D" w:rsidP="00E4239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E4239D">
        <w:rPr>
          <w:rFonts w:ascii="Verdana" w:eastAsia="Times New Roman" w:hAnsi="Verdana" w:cs="Times New Roman"/>
          <w:b/>
          <w:bCs/>
          <w:color w:val="000000"/>
          <w:kern w:val="0"/>
          <w:sz w:val="18"/>
          <w:szCs w:val="18"/>
          <w:lang w:eastAsia="ru-RU"/>
        </w:rPr>
        <w:t>ГЛАВА 1. Право и модернизация: основные характеристики взаимовлияния в истории и современности 17</w:t>
      </w:r>
    </w:p>
    <w:p w14:paraId="633EA2AF" w14:textId="77777777" w:rsidR="00E4239D" w:rsidRPr="00E4239D" w:rsidRDefault="00E4239D" w:rsidP="00E4239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4239D">
        <w:rPr>
          <w:rFonts w:ascii="Verdana" w:eastAsia="Times New Roman" w:hAnsi="Verdana" w:cs="Times New Roman"/>
          <w:color w:val="000000"/>
          <w:kern w:val="0"/>
          <w:sz w:val="18"/>
          <w:szCs w:val="18"/>
          <w:lang w:eastAsia="ru-RU"/>
        </w:rPr>
        <w:t>1. Модернизация и правовые традиции: историко-теоретический и конфликтологический аспекты .17</w:t>
      </w:r>
    </w:p>
    <w:p w14:paraId="74F406BC" w14:textId="77777777" w:rsidR="00E4239D" w:rsidRPr="00E4239D" w:rsidRDefault="00E4239D" w:rsidP="00E4239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4239D">
        <w:rPr>
          <w:rFonts w:ascii="Verdana" w:eastAsia="Times New Roman" w:hAnsi="Verdana" w:cs="Times New Roman"/>
          <w:color w:val="000000"/>
          <w:kern w:val="0"/>
          <w:sz w:val="18"/>
          <w:szCs w:val="18"/>
          <w:lang w:eastAsia="ru-RU"/>
        </w:rPr>
        <w:t>2. Государство и право России в условиях модернизации: ценностное и социокультурное измерение 38</w:t>
      </w:r>
    </w:p>
    <w:p w14:paraId="50B36178" w14:textId="77777777" w:rsidR="00E4239D" w:rsidRPr="00E4239D" w:rsidRDefault="00E4239D" w:rsidP="00E4239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4239D">
        <w:rPr>
          <w:rFonts w:ascii="Verdana" w:eastAsia="Times New Roman" w:hAnsi="Verdana" w:cs="Times New Roman"/>
          <w:color w:val="000000"/>
          <w:kern w:val="0"/>
          <w:sz w:val="18"/>
          <w:szCs w:val="18"/>
          <w:lang w:eastAsia="ru-RU"/>
        </w:rPr>
        <w:t>3. Понятие, цели, принципы и факторы правовой модернизации в современной России 64</w:t>
      </w:r>
    </w:p>
    <w:p w14:paraId="0CAF0626" w14:textId="77777777" w:rsidR="00E4239D" w:rsidRPr="00E4239D" w:rsidRDefault="00E4239D" w:rsidP="00E4239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E4239D">
        <w:rPr>
          <w:rFonts w:ascii="Verdana" w:eastAsia="Times New Roman" w:hAnsi="Verdana" w:cs="Times New Roman"/>
          <w:b/>
          <w:bCs/>
          <w:color w:val="000000"/>
          <w:kern w:val="0"/>
          <w:sz w:val="18"/>
          <w:szCs w:val="18"/>
          <w:lang w:eastAsia="ru-RU"/>
        </w:rPr>
        <w:t>ГЛАВА 2. Трансформация правового регулирования и правовой культуры современного российского общества в процессах правовой модернизации 97</w:t>
      </w:r>
    </w:p>
    <w:p w14:paraId="318B9335" w14:textId="77777777" w:rsidR="00E4239D" w:rsidRPr="00E4239D" w:rsidRDefault="00E4239D" w:rsidP="00E4239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4239D">
        <w:rPr>
          <w:rFonts w:ascii="Verdana" w:eastAsia="Times New Roman" w:hAnsi="Verdana" w:cs="Times New Roman"/>
          <w:color w:val="000000"/>
          <w:kern w:val="0"/>
          <w:sz w:val="18"/>
          <w:szCs w:val="18"/>
          <w:lang w:eastAsia="ru-RU"/>
        </w:rPr>
        <w:t>1. Трансформация правового регулирования в современной России в контексте правовой модернизации (теоретический аспект).. 97</w:t>
      </w:r>
    </w:p>
    <w:p w14:paraId="529B22F5" w14:textId="77777777" w:rsidR="00E4239D" w:rsidRPr="00E4239D" w:rsidRDefault="00E4239D" w:rsidP="00E4239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4239D">
        <w:rPr>
          <w:rFonts w:ascii="Verdana" w:eastAsia="Times New Roman" w:hAnsi="Verdana" w:cs="Times New Roman"/>
          <w:color w:val="000000"/>
          <w:kern w:val="0"/>
          <w:sz w:val="18"/>
          <w:szCs w:val="18"/>
          <w:lang w:eastAsia="ru-RU"/>
        </w:rPr>
        <w:t>2. Взаимодействие правовой модернизации и правовой культуры современной России .109</w:t>
      </w:r>
    </w:p>
    <w:p w14:paraId="2498EE84" w14:textId="77777777" w:rsidR="00E4239D" w:rsidRPr="00E4239D" w:rsidRDefault="00E4239D" w:rsidP="00E4239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E4239D">
        <w:rPr>
          <w:rFonts w:ascii="Verdana" w:eastAsia="Times New Roman" w:hAnsi="Verdana" w:cs="Times New Roman"/>
          <w:b/>
          <w:bCs/>
          <w:color w:val="000000"/>
          <w:kern w:val="0"/>
          <w:sz w:val="18"/>
          <w:szCs w:val="18"/>
          <w:lang w:eastAsia="ru-RU"/>
        </w:rPr>
        <w:t>ГЛАВА 3. Аксиологические аспекты развития правовой культуры россии в условиях модернизации 141</w:t>
      </w:r>
    </w:p>
    <w:p w14:paraId="1A030BCE" w14:textId="77777777" w:rsidR="00E4239D" w:rsidRPr="00E4239D" w:rsidRDefault="00E4239D" w:rsidP="00E4239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4239D">
        <w:rPr>
          <w:rFonts w:ascii="Verdana" w:eastAsia="Times New Roman" w:hAnsi="Verdana" w:cs="Times New Roman"/>
          <w:color w:val="000000"/>
          <w:kern w:val="0"/>
          <w:sz w:val="18"/>
          <w:szCs w:val="18"/>
          <w:lang w:eastAsia="ru-RU"/>
        </w:rPr>
        <w:t>Заключение 168</w:t>
      </w:r>
    </w:p>
    <w:p w14:paraId="01E8AD1D" w14:textId="77777777" w:rsidR="00E4239D" w:rsidRPr="00E4239D" w:rsidRDefault="00E4239D" w:rsidP="00E4239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4239D">
        <w:rPr>
          <w:rFonts w:ascii="Verdana" w:eastAsia="Times New Roman" w:hAnsi="Verdana" w:cs="Times New Roman"/>
          <w:color w:val="000000"/>
          <w:kern w:val="0"/>
          <w:sz w:val="18"/>
          <w:szCs w:val="18"/>
          <w:lang w:eastAsia="ru-RU"/>
        </w:rPr>
        <w:t>Библиографический список</w:t>
      </w:r>
    </w:p>
    <w:p w14:paraId="408BA1E3" w14:textId="77777777" w:rsidR="00E4239D" w:rsidRDefault="00E4239D" w:rsidP="00E4239D">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47CE5143" w14:textId="77777777" w:rsidR="00E4239D" w:rsidRDefault="00E4239D" w:rsidP="00E4239D">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Fonts w:ascii="Verdana" w:hAnsi="Verdana"/>
          <w:color w:val="000000"/>
          <w:sz w:val="18"/>
          <w:szCs w:val="18"/>
        </w:rPr>
        <w:t>. Модернизация представляет собой существенный фактор социального развития в современном мире, оказывающий влияние и на политику государств, и на развитие их правовых систем, и на формирование массовой и индивидуальной правовой культуры. Осмысление этого сложного, неоднозначного и порой противоречивого процесса является важнейшей задачей науки, в том числе юридической.</w:t>
      </w:r>
    </w:p>
    <w:p w14:paraId="51106256"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современных условиях происходят мощные, но порой противоречивые процессы формирования мирового порядка, сопровождающиеся осознанием общности судьбы человечества.</w:t>
      </w:r>
    </w:p>
    <w:p w14:paraId="7C9965C4"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Скорость и глубина социальных изменений бросают вызов способности человека и человечества ориентироваться в окружающем мире, существенно влияют на социальное регулирование.</w:t>
      </w:r>
    </w:p>
    <w:p w14:paraId="23E1F8F4"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Проект модернизации в современном мире во многом состоялся. Его итогами стали как кардинальные изменения в различных сферах жизни, так и целый ряд социальных, культурных, политических и правовых проблем.</w:t>
      </w:r>
    </w:p>
    <w:p w14:paraId="2F188015"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В последнее время ряд функций государства приобрели модернизированное наполнение</w:t>
      </w:r>
      <w:r>
        <w:rPr>
          <w:rFonts w:ascii="Verdana" w:hAnsi="Verdana"/>
          <w:color w:val="000000"/>
          <w:sz w:val="18"/>
          <w:szCs w:val="18"/>
          <w:vertAlign w:val="superscript"/>
        </w:rPr>
        <w:t>1</w:t>
      </w:r>
      <w:r>
        <w:rPr>
          <w:rFonts w:ascii="Verdana" w:hAnsi="Verdana"/>
          <w:color w:val="000000"/>
          <w:sz w:val="18"/>
          <w:szCs w:val="18"/>
        </w:rPr>
        <w:t>, в литературе отмечается необходимость модернизации законодательства, его изменения и переориентации</w:t>
      </w:r>
      <w:r>
        <w:rPr>
          <w:rFonts w:ascii="Verdana" w:hAnsi="Verdana"/>
          <w:color w:val="000000"/>
          <w:sz w:val="18"/>
          <w:szCs w:val="18"/>
          <w:vertAlign w:val="superscript"/>
        </w:rPr>
        <w:t>2</w:t>
      </w:r>
      <w:r>
        <w:rPr>
          <w:rFonts w:ascii="Verdana" w:hAnsi="Verdana"/>
          <w:color w:val="000000"/>
          <w:sz w:val="18"/>
          <w:szCs w:val="18"/>
        </w:rPr>
        <w:t>. В связи с этим в современных государствах усиливается дифференциация права и накопление нормативного материала, в условиях модернизационных процессов усиливается поиск оптимальных путей и средств правовой регламентации.</w:t>
      </w:r>
    </w:p>
    <w:p w14:paraId="59F67E7E"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Сегодня модернизация, наряду с глобализацией, оказывает большое влияние на все стороны жизнедеятельности современных обществ. В частности, можно отметить массовое производство, его приведение к определенным товарным</w:t>
      </w:r>
    </w:p>
    <w:p w14:paraId="605F91F2"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Style w:val="afe"/>
          <w:rFonts w:ascii="Verdana" w:hAnsi="Verdana"/>
          <w:color w:val="000000"/>
          <w:sz w:val="18"/>
          <w:szCs w:val="18"/>
        </w:rPr>
        <w:t>Васенина А.Н.</w:t>
      </w:r>
      <w:r>
        <w:rPr>
          <w:rStyle w:val="apple-converted-space"/>
          <w:rFonts w:ascii="Verdana" w:hAnsi="Verdana"/>
          <w:color w:val="000000"/>
          <w:sz w:val="18"/>
          <w:szCs w:val="18"/>
        </w:rPr>
        <w:t> </w:t>
      </w:r>
      <w:r>
        <w:rPr>
          <w:rFonts w:ascii="Verdana" w:hAnsi="Verdana"/>
          <w:color w:val="000000"/>
          <w:sz w:val="18"/>
          <w:szCs w:val="18"/>
        </w:rPr>
        <w:t>Информационная функция современного российского государства: авто-</w:t>
      </w:r>
      <w:r>
        <w:rPr>
          <w:rFonts w:ascii="Verdana" w:hAnsi="Verdana"/>
          <w:color w:val="000000"/>
          <w:sz w:val="18"/>
          <w:szCs w:val="18"/>
        </w:rPr>
        <w:br/>
        <w:t>реф. дис. …. канд. юрид. наук. Н. Новгород, 2007. С. 18.</w:t>
      </w:r>
    </w:p>
    <w:p w14:paraId="4D6ED983"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Style w:val="afe"/>
          <w:rFonts w:ascii="Verdana" w:hAnsi="Verdana"/>
          <w:color w:val="000000"/>
          <w:sz w:val="18"/>
          <w:szCs w:val="18"/>
        </w:rPr>
        <w:t>Баранов В.М.</w:t>
      </w:r>
      <w:r>
        <w:rPr>
          <w:rStyle w:val="apple-converted-space"/>
          <w:rFonts w:ascii="Verdana" w:hAnsi="Verdana"/>
          <w:color w:val="000000"/>
          <w:sz w:val="18"/>
          <w:szCs w:val="18"/>
        </w:rPr>
        <w:t> </w:t>
      </w:r>
      <w:r>
        <w:rPr>
          <w:rFonts w:ascii="Verdana" w:hAnsi="Verdana"/>
          <w:color w:val="000000"/>
          <w:sz w:val="18"/>
          <w:szCs w:val="18"/>
        </w:rPr>
        <w:t>Стратегия законотворчества современной России: понятие, технико-</w:t>
      </w:r>
      <w:r>
        <w:rPr>
          <w:rFonts w:ascii="Verdana" w:hAnsi="Verdana"/>
          <w:color w:val="000000"/>
          <w:sz w:val="18"/>
          <w:szCs w:val="18"/>
        </w:rPr>
        <w:br/>
        <w:t>юридическое оформление, эффективность реализации // Юридическая техника. 2015. № 9.</w:t>
      </w:r>
      <w:r>
        <w:rPr>
          <w:rFonts w:ascii="Verdana" w:hAnsi="Verdana"/>
          <w:color w:val="000000"/>
          <w:sz w:val="18"/>
          <w:szCs w:val="18"/>
        </w:rPr>
        <w:br/>
        <w:t>С. 29.</w:t>
      </w:r>
    </w:p>
    <w:p w14:paraId="309B664F"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стандартам. Массовое предложение порождает массовое потребление, что ведет к усреднению образа жизни множества людей, его определенной «стандартизации», что одновременно сопровождается невиданной ранее социальной дифференциацией.</w:t>
      </w:r>
    </w:p>
    <w:p w14:paraId="54B0B7DE"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Все это происходит на фоне агрессивного навязывания западного образа жизни другим странам</w:t>
      </w:r>
      <w:r>
        <w:rPr>
          <w:rFonts w:ascii="Verdana" w:hAnsi="Verdana"/>
          <w:color w:val="000000"/>
          <w:sz w:val="18"/>
          <w:szCs w:val="18"/>
          <w:vertAlign w:val="superscript"/>
        </w:rPr>
        <w:t>1</w:t>
      </w:r>
      <w:r>
        <w:rPr>
          <w:rFonts w:ascii="Verdana" w:hAnsi="Verdana"/>
          <w:color w:val="000000"/>
          <w:sz w:val="18"/>
          <w:szCs w:val="18"/>
        </w:rPr>
        <w:t>. Речь идет о попытках не только экономической, но и о культурной, ценностной, правовой экспансии Запада.</w:t>
      </w:r>
    </w:p>
    <w:p w14:paraId="1A8AB151"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Данные процессы порождают существенные изменения как в правовой культуре населения, так и в правовом регулировании. В современном мире усиливается политизация права. Оно, по сути, превращается в политическое манипулирование в юридической форме. Правовые системы претерпевают существенную трансформацию. Также можно говорить и о постепенном размывании границ между публичным и частным правом. Большую актуальность приобретает проблема соотношения правового централизма и правового регионализма, их соотношения, распределения правовой компетенции на различных уровнях.</w:t>
      </w:r>
    </w:p>
    <w:p w14:paraId="55C138F5"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Мир вступает и в полосу идеологических трансформаций и противоречий. В этих условиях актуальность приобретает поиск собственной модели модернизации, в том числе правовой и культурной.</w:t>
      </w:r>
    </w:p>
    <w:p w14:paraId="70B2E23F"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Аксиологичекое измерение социокультурного пространства включает рассмотрение ценностных оснований для возникновения и существования различных социальных групп и субкультурных образований в культурном контексте, едином в своем многообразии. В рамках </w:t>
      </w:r>
      <w:r>
        <w:rPr>
          <w:rFonts w:ascii="Verdana" w:hAnsi="Verdana"/>
          <w:color w:val="000000"/>
          <w:sz w:val="18"/>
          <w:szCs w:val="18"/>
        </w:rPr>
        <w:lastRenderedPageBreak/>
        <w:t>данного метода право выступает не просто как идея или принцип, но как действительная цель и движущий мотив поведения человека, т.е. ценность, благо</w:t>
      </w:r>
      <w:r>
        <w:rPr>
          <w:rFonts w:ascii="Verdana" w:hAnsi="Verdana"/>
          <w:color w:val="000000"/>
          <w:sz w:val="18"/>
          <w:szCs w:val="18"/>
          <w:vertAlign w:val="superscript"/>
        </w:rPr>
        <w:t>2</w:t>
      </w:r>
      <w:r>
        <w:rPr>
          <w:rFonts w:ascii="Verdana" w:hAnsi="Verdana"/>
          <w:color w:val="000000"/>
          <w:sz w:val="18"/>
          <w:szCs w:val="18"/>
        </w:rPr>
        <w:t>.</w:t>
      </w:r>
    </w:p>
    <w:p w14:paraId="199E8386"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Одно из основных проявлений модернизации связано с появлением нового способа возникновения правоотношений – виртуального, появлением «виртуальных» субъектов и объектов права. И если до сих пор в теории права признавалось,</w:t>
      </w:r>
    </w:p>
    <w:p w14:paraId="7128703D"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Style w:val="afe"/>
          <w:rFonts w:ascii="Verdana" w:hAnsi="Verdana"/>
          <w:color w:val="000000"/>
          <w:sz w:val="18"/>
          <w:szCs w:val="18"/>
        </w:rPr>
        <w:t>Орлова О.В</w:t>
      </w:r>
      <w:r>
        <w:rPr>
          <w:rFonts w:ascii="Verdana" w:hAnsi="Verdana"/>
          <w:color w:val="000000"/>
          <w:sz w:val="18"/>
          <w:szCs w:val="18"/>
        </w:rPr>
        <w:t>. Право и самореализация личности в гражданском обществе: автореф.</w:t>
      </w:r>
      <w:r>
        <w:rPr>
          <w:rFonts w:ascii="Verdana" w:hAnsi="Verdana"/>
          <w:color w:val="000000"/>
          <w:sz w:val="18"/>
          <w:szCs w:val="18"/>
        </w:rPr>
        <w:br/>
        <w:t>дис. … канд. юрид. наук. М., 2007. С. 39.</w:t>
      </w:r>
    </w:p>
    <w:p w14:paraId="3766B5B8"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Style w:val="afe"/>
          <w:rFonts w:ascii="Verdana" w:hAnsi="Verdana"/>
          <w:color w:val="000000"/>
          <w:sz w:val="18"/>
          <w:szCs w:val="18"/>
        </w:rPr>
        <w:t>Сидорова Е.В</w:t>
      </w:r>
      <w:r>
        <w:rPr>
          <w:rFonts w:ascii="Verdana" w:hAnsi="Verdana"/>
          <w:color w:val="000000"/>
          <w:sz w:val="18"/>
          <w:szCs w:val="18"/>
        </w:rPr>
        <w:t>. Проблемы методологии исследования правовых ценностей // Государ</w:t>
      </w:r>
      <w:r>
        <w:rPr>
          <w:rFonts w:ascii="Verdana" w:hAnsi="Verdana"/>
          <w:color w:val="000000"/>
          <w:sz w:val="18"/>
          <w:szCs w:val="18"/>
        </w:rPr>
        <w:br/>
        <w:t>ство и право. 2012. № 7. С. 100.</w:t>
      </w:r>
    </w:p>
    <w:p w14:paraId="7A561A7F"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что есть индивидуальные и коллективные субъекты, то теперь возникает новый субъект – виртуальный, определить место нахождения которого достаточно сложно. В связи с этим требуется разработка специфических метода и механизма правового регулирования. «Виртуализация» правоотношений приводит к тому, что возникает новая черта правоотношений – они становятся надгосударственны-ми, наднациональными</w:t>
      </w:r>
      <w:r>
        <w:rPr>
          <w:rFonts w:ascii="Verdana" w:hAnsi="Verdana"/>
          <w:color w:val="000000"/>
          <w:sz w:val="18"/>
          <w:szCs w:val="18"/>
          <w:vertAlign w:val="superscript"/>
        </w:rPr>
        <w:t>1</w:t>
      </w:r>
      <w:r>
        <w:rPr>
          <w:rFonts w:ascii="Verdana" w:hAnsi="Verdana"/>
          <w:color w:val="000000"/>
          <w:sz w:val="18"/>
          <w:szCs w:val="18"/>
        </w:rPr>
        <w:t>.</w:t>
      </w:r>
    </w:p>
    <w:p w14:paraId="5443855A"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Принципиально новым моментом в правовой жизни является ее усиливающаяся интернационализация, в связи с чем возрастает потребность в правовой координации</w:t>
      </w:r>
      <w:r>
        <w:rPr>
          <w:rFonts w:ascii="Verdana" w:hAnsi="Verdana"/>
          <w:color w:val="000000"/>
          <w:sz w:val="18"/>
          <w:szCs w:val="18"/>
          <w:vertAlign w:val="superscript"/>
        </w:rPr>
        <w:t>2</w:t>
      </w:r>
      <w:r>
        <w:rPr>
          <w:rFonts w:ascii="Verdana" w:hAnsi="Verdana"/>
          <w:color w:val="000000"/>
          <w:sz w:val="18"/>
          <w:szCs w:val="18"/>
        </w:rPr>
        <w:t>. Усложнение хозяйственных, социальных и культурных связей не могли не привести к усложнению системы правоотношений, повышению кон-фликтогенности социальной жизни, что предъявляет новые требования к правовой регламентации, на что указывается в литературе</w:t>
      </w:r>
      <w:r>
        <w:rPr>
          <w:rFonts w:ascii="Verdana" w:hAnsi="Verdana"/>
          <w:color w:val="000000"/>
          <w:sz w:val="18"/>
          <w:szCs w:val="18"/>
          <w:vertAlign w:val="superscript"/>
        </w:rPr>
        <w:t>3</w:t>
      </w:r>
      <w:r>
        <w:rPr>
          <w:rFonts w:ascii="Verdana" w:hAnsi="Verdana"/>
          <w:color w:val="000000"/>
          <w:sz w:val="18"/>
          <w:szCs w:val="18"/>
        </w:rPr>
        <w:t>.</w:t>
      </w:r>
    </w:p>
    <w:p w14:paraId="3D5FBA6B"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С развитием модернизационных процессов и вступлением все большего числа стран в постиндустриальное общество правовая жизнь испытывает все большие перегрузки. Существенным деформациям подвергается и правовая культура общества и личности.</w:t>
      </w:r>
    </w:p>
    <w:p w14:paraId="1C7F63DB"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Запад оказывает двоякое воздействие на незападный мир: с одной стороны, он предлагает ему свои идеалы, а с другой – навязывает свои представления как заведомо более высокие</w:t>
      </w:r>
      <w:r>
        <w:rPr>
          <w:rFonts w:ascii="Verdana" w:hAnsi="Verdana"/>
          <w:color w:val="000000"/>
          <w:sz w:val="18"/>
          <w:szCs w:val="18"/>
          <w:vertAlign w:val="superscript"/>
        </w:rPr>
        <w:t>4</w:t>
      </w:r>
      <w:r>
        <w:rPr>
          <w:rFonts w:ascii="Verdana" w:hAnsi="Verdana"/>
          <w:color w:val="000000"/>
          <w:sz w:val="18"/>
          <w:szCs w:val="18"/>
        </w:rPr>
        <w:t>. Национальные правовые системы в ходе модернизации воспринимают некоторые формы западной традиции права, но не его содержание. При этом для гармоничного их сочетания и эффективного осуществления модер-</w:t>
      </w:r>
    </w:p>
    <w:p w14:paraId="5E2678E3"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Style w:val="afe"/>
          <w:rFonts w:ascii="Verdana" w:hAnsi="Verdana"/>
          <w:color w:val="000000"/>
          <w:sz w:val="18"/>
          <w:szCs w:val="18"/>
        </w:rPr>
        <w:t>Сатолина М.Н.</w:t>
      </w:r>
      <w:r>
        <w:rPr>
          <w:rStyle w:val="apple-converted-space"/>
          <w:rFonts w:ascii="Verdana" w:hAnsi="Verdana"/>
          <w:color w:val="000000"/>
          <w:sz w:val="18"/>
          <w:szCs w:val="18"/>
        </w:rPr>
        <w:t> </w:t>
      </w:r>
      <w:r>
        <w:rPr>
          <w:rFonts w:ascii="Verdana" w:hAnsi="Verdana"/>
          <w:color w:val="000000"/>
          <w:sz w:val="18"/>
          <w:szCs w:val="18"/>
        </w:rPr>
        <w:t>Информационное общество: к вопросу об отдельных аспектах измене</w:t>
      </w:r>
      <w:r>
        <w:rPr>
          <w:rFonts w:ascii="Verdana" w:hAnsi="Verdana"/>
          <w:color w:val="000000"/>
          <w:sz w:val="18"/>
          <w:szCs w:val="18"/>
        </w:rPr>
        <w:br/>
        <w:t>ния теоретико-правовых подходов к правовому регулированию общественных отношений //</w:t>
      </w:r>
      <w:r>
        <w:rPr>
          <w:rFonts w:ascii="Verdana" w:hAnsi="Verdana"/>
          <w:color w:val="000000"/>
          <w:sz w:val="18"/>
          <w:szCs w:val="18"/>
        </w:rPr>
        <w:br/>
        <w:t>Государство и право. 2006. № 4. С. 82.</w:t>
      </w:r>
    </w:p>
    <w:p w14:paraId="04F87C61"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Style w:val="afe"/>
          <w:rFonts w:ascii="Verdana" w:hAnsi="Verdana"/>
          <w:color w:val="000000"/>
          <w:sz w:val="18"/>
          <w:szCs w:val="18"/>
        </w:rPr>
        <w:t>Саломатин А.Ю.</w:t>
      </w:r>
      <w:r>
        <w:rPr>
          <w:rStyle w:val="apple-converted-space"/>
          <w:rFonts w:ascii="Verdana" w:hAnsi="Verdana"/>
          <w:color w:val="000000"/>
          <w:sz w:val="18"/>
          <w:szCs w:val="18"/>
        </w:rPr>
        <w:t> </w:t>
      </w:r>
      <w:r>
        <w:rPr>
          <w:rFonts w:ascii="Verdana" w:hAnsi="Verdana"/>
          <w:color w:val="000000"/>
          <w:sz w:val="18"/>
          <w:szCs w:val="18"/>
        </w:rPr>
        <w:t>Феномен постмодернизации: политическая и правовая жизнь США на</w:t>
      </w:r>
      <w:r>
        <w:rPr>
          <w:rFonts w:ascii="Verdana" w:hAnsi="Verdana"/>
          <w:color w:val="000000"/>
          <w:sz w:val="18"/>
          <w:szCs w:val="18"/>
        </w:rPr>
        <w:br/>
        <w:t>переломе тысячелетий // Политическая и правовая жизнь модернизирующегося общества: сб.</w:t>
      </w:r>
      <w:r>
        <w:rPr>
          <w:rFonts w:ascii="Verdana" w:hAnsi="Verdana"/>
          <w:color w:val="000000"/>
          <w:sz w:val="18"/>
          <w:szCs w:val="18"/>
        </w:rPr>
        <w:br/>
        <w:t>очерков / А.И. Демидов, А.В. Малько, А.Ю. Саломатин, В.М. Долгов. Пенза: Информационно-</w:t>
      </w:r>
      <w:r>
        <w:rPr>
          <w:rFonts w:ascii="Verdana" w:hAnsi="Verdana"/>
          <w:color w:val="000000"/>
          <w:sz w:val="18"/>
          <w:szCs w:val="18"/>
        </w:rPr>
        <w:br/>
        <w:t>издательский центр ПГУ, 2002. С. 135.</w:t>
      </w:r>
    </w:p>
    <w:p w14:paraId="4BC83588"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lastRenderedPageBreak/>
        <w:t>3</w:t>
      </w:r>
      <w:r>
        <w:rPr>
          <w:rStyle w:val="apple-converted-space"/>
          <w:rFonts w:ascii="Verdana" w:hAnsi="Verdana"/>
          <w:color w:val="000000"/>
          <w:sz w:val="18"/>
          <w:szCs w:val="18"/>
        </w:rPr>
        <w:t> </w:t>
      </w:r>
      <w:r>
        <w:rPr>
          <w:rFonts w:ascii="Verdana" w:hAnsi="Verdana"/>
          <w:color w:val="000000"/>
          <w:sz w:val="18"/>
          <w:szCs w:val="18"/>
        </w:rPr>
        <w:t>См.:</w:t>
      </w:r>
      <w:r>
        <w:rPr>
          <w:rStyle w:val="apple-converted-space"/>
          <w:rFonts w:ascii="Verdana" w:hAnsi="Verdana"/>
          <w:color w:val="000000"/>
          <w:sz w:val="18"/>
          <w:szCs w:val="18"/>
        </w:rPr>
        <w:t> </w:t>
      </w:r>
      <w:r>
        <w:rPr>
          <w:rStyle w:val="afe"/>
          <w:rFonts w:ascii="Verdana" w:hAnsi="Verdana"/>
          <w:color w:val="000000"/>
          <w:sz w:val="18"/>
          <w:szCs w:val="18"/>
        </w:rPr>
        <w:t>Власенко Н.А.</w:t>
      </w:r>
      <w:r>
        <w:rPr>
          <w:rStyle w:val="apple-converted-space"/>
          <w:rFonts w:ascii="Verdana" w:hAnsi="Verdana"/>
          <w:color w:val="000000"/>
          <w:sz w:val="18"/>
          <w:szCs w:val="18"/>
        </w:rPr>
        <w:t> </w:t>
      </w:r>
      <w:r>
        <w:rPr>
          <w:rFonts w:ascii="Verdana" w:hAnsi="Verdana"/>
          <w:color w:val="000000"/>
          <w:sz w:val="18"/>
          <w:szCs w:val="18"/>
        </w:rPr>
        <w:t>О кризисных тенденциях в праве // Юридическая техника. 2014.</w:t>
      </w:r>
      <w:r>
        <w:rPr>
          <w:rFonts w:ascii="Verdana" w:hAnsi="Verdana"/>
          <w:color w:val="000000"/>
          <w:sz w:val="18"/>
          <w:szCs w:val="18"/>
        </w:rPr>
        <w:br/>
        <w:t>№ 8. С. 40;</w:t>
      </w:r>
      <w:r>
        <w:rPr>
          <w:rStyle w:val="apple-converted-space"/>
          <w:rFonts w:ascii="Verdana" w:hAnsi="Verdana"/>
          <w:color w:val="000000"/>
          <w:sz w:val="18"/>
          <w:szCs w:val="18"/>
        </w:rPr>
        <w:t> </w:t>
      </w:r>
      <w:r>
        <w:rPr>
          <w:rStyle w:val="afe"/>
          <w:rFonts w:ascii="Verdana" w:hAnsi="Verdana"/>
          <w:color w:val="000000"/>
          <w:sz w:val="18"/>
          <w:szCs w:val="18"/>
        </w:rPr>
        <w:t>Нудненко Л.А</w:t>
      </w:r>
      <w:r>
        <w:rPr>
          <w:rFonts w:ascii="Verdana" w:hAnsi="Verdana"/>
          <w:color w:val="000000"/>
          <w:sz w:val="18"/>
          <w:szCs w:val="18"/>
        </w:rPr>
        <w:t>. Личность в координатах модернизации взаимодействия гражданского</w:t>
      </w:r>
      <w:r>
        <w:rPr>
          <w:rFonts w:ascii="Verdana" w:hAnsi="Verdana"/>
          <w:color w:val="000000"/>
          <w:sz w:val="18"/>
          <w:szCs w:val="18"/>
        </w:rPr>
        <w:br/>
        <w:t>общества и правового государства // Государство и право. 2015. № 4. С. 93;</w:t>
      </w:r>
      <w:r>
        <w:rPr>
          <w:rStyle w:val="apple-converted-space"/>
          <w:rFonts w:ascii="Verdana" w:hAnsi="Verdana"/>
          <w:color w:val="000000"/>
          <w:sz w:val="18"/>
          <w:szCs w:val="18"/>
        </w:rPr>
        <w:t> </w:t>
      </w:r>
      <w:r>
        <w:rPr>
          <w:rStyle w:val="afe"/>
          <w:rFonts w:ascii="Verdana" w:hAnsi="Verdana"/>
          <w:color w:val="000000"/>
          <w:sz w:val="18"/>
          <w:szCs w:val="18"/>
        </w:rPr>
        <w:t>Трофимов В.В.</w:t>
      </w:r>
      <w:r>
        <w:rPr>
          <w:rFonts w:ascii="Verdana" w:hAnsi="Verdana"/>
          <w:i/>
          <w:iCs/>
          <w:color w:val="000000"/>
          <w:sz w:val="18"/>
          <w:szCs w:val="18"/>
        </w:rPr>
        <w:br/>
      </w:r>
      <w:r>
        <w:rPr>
          <w:rFonts w:ascii="Verdana" w:hAnsi="Verdana"/>
          <w:color w:val="000000"/>
          <w:sz w:val="18"/>
          <w:szCs w:val="18"/>
        </w:rPr>
        <w:t>Правотворческая политика в области инновационного развития России (проблемы стратегии,</w:t>
      </w:r>
      <w:r>
        <w:rPr>
          <w:rFonts w:ascii="Verdana" w:hAnsi="Verdana"/>
          <w:color w:val="000000"/>
          <w:sz w:val="18"/>
          <w:szCs w:val="18"/>
        </w:rPr>
        <w:br/>
        <w:t>тактики, техники) // Юридическая техника. 2015. № 9. С. 764.</w:t>
      </w:r>
    </w:p>
    <w:p w14:paraId="5ABA8742"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4</w:t>
      </w:r>
      <w:r>
        <w:rPr>
          <w:rStyle w:val="apple-converted-space"/>
          <w:rFonts w:ascii="Verdana" w:hAnsi="Verdana"/>
          <w:color w:val="000000"/>
          <w:sz w:val="18"/>
          <w:szCs w:val="18"/>
        </w:rPr>
        <w:t> </w:t>
      </w:r>
      <w:r>
        <w:rPr>
          <w:rStyle w:val="afe"/>
          <w:rFonts w:ascii="Verdana" w:hAnsi="Verdana"/>
          <w:color w:val="000000"/>
          <w:sz w:val="18"/>
          <w:szCs w:val="18"/>
        </w:rPr>
        <w:t>Козловский В.В., Уткин А.И., Федотова В.Г</w:t>
      </w:r>
      <w:r>
        <w:rPr>
          <w:rFonts w:ascii="Verdana" w:hAnsi="Verdana"/>
          <w:color w:val="000000"/>
          <w:sz w:val="18"/>
          <w:szCs w:val="18"/>
        </w:rPr>
        <w:t>. Модернизация: от равенства к свободе.</w:t>
      </w:r>
      <w:r>
        <w:rPr>
          <w:rFonts w:ascii="Verdana" w:hAnsi="Verdana"/>
          <w:color w:val="000000"/>
          <w:sz w:val="18"/>
          <w:szCs w:val="18"/>
        </w:rPr>
        <w:br/>
        <w:t>СПб.: Изд-во Санкт-Петербургского ун-та, 1995. С. 127.</w:t>
      </w:r>
    </w:p>
    <w:p w14:paraId="40E3DB8C"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низации актуализируется задача исследования конкретно-исторических и национальных особенностей модернизации в современной России.</w:t>
      </w:r>
    </w:p>
    <w:p w14:paraId="006A6B45"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современной России термин «модернизация» получил распространение в самых различных сферах. Например, Распоряжением Правительства РФ №1 756-р от 29 декабря 2001 г. была утверждена Концепция модернизации российского образования на период до 2010 года</w:t>
      </w:r>
      <w:r>
        <w:rPr>
          <w:rFonts w:ascii="Verdana" w:hAnsi="Verdana"/>
          <w:color w:val="000000"/>
          <w:sz w:val="18"/>
          <w:szCs w:val="18"/>
          <w:vertAlign w:val="superscript"/>
        </w:rPr>
        <w:t>1</w:t>
      </w:r>
      <w:r>
        <w:rPr>
          <w:rFonts w:ascii="Verdana" w:hAnsi="Verdana"/>
          <w:color w:val="000000"/>
          <w:sz w:val="18"/>
          <w:szCs w:val="18"/>
        </w:rPr>
        <w:t>, и в последующих документах, посвященных образованию. Термин получил широкое хождение в самых различных науках и разных разделах современной теории государства и права</w:t>
      </w:r>
      <w:r>
        <w:rPr>
          <w:rFonts w:ascii="Verdana" w:hAnsi="Verdana"/>
          <w:color w:val="000000"/>
          <w:sz w:val="18"/>
          <w:szCs w:val="18"/>
          <w:vertAlign w:val="superscript"/>
        </w:rPr>
        <w:t>2</w:t>
      </w:r>
      <w:r>
        <w:rPr>
          <w:rFonts w:ascii="Verdana" w:hAnsi="Verdana"/>
          <w:color w:val="000000"/>
          <w:sz w:val="18"/>
          <w:szCs w:val="18"/>
        </w:rPr>
        <w:t>, в официальных документах высших органов государственной власти</w:t>
      </w:r>
      <w:r>
        <w:rPr>
          <w:rFonts w:ascii="Verdana" w:hAnsi="Verdana"/>
          <w:color w:val="000000"/>
          <w:sz w:val="18"/>
          <w:szCs w:val="18"/>
          <w:vertAlign w:val="superscript"/>
        </w:rPr>
        <w:t>3</w:t>
      </w:r>
      <w:r>
        <w:rPr>
          <w:rFonts w:ascii="Verdana" w:hAnsi="Verdana"/>
          <w:color w:val="000000"/>
          <w:sz w:val="18"/>
          <w:szCs w:val="18"/>
        </w:rPr>
        <w:t>, что, естественно, вызывает необходимость его уточнения, определения его различных аспектов.</w:t>
      </w:r>
    </w:p>
    <w:p w14:paraId="0DA1EEA4"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Актуальность проблем правовой модернизации в России связана и с проблемами существования России как многонационального государства со своей идеологией и комплексом локальных идеологий. Как отмечает С. И. Каспэ, происходящая в условиях модернизации реабилитация локальных культур, рождающееся стремление их к обретению политического измерения своей самобытности рано или поздно затрагивает локальные элиты, приводя к их выпадению за пределы зоны действия унифицированных институтов и стандартов, либо влечет за собой формирование локальных контрэлит</w:t>
      </w:r>
      <w:r>
        <w:rPr>
          <w:rFonts w:ascii="Verdana" w:hAnsi="Verdana"/>
          <w:color w:val="000000"/>
          <w:sz w:val="18"/>
          <w:szCs w:val="18"/>
          <w:vertAlign w:val="superscript"/>
        </w:rPr>
        <w:t>4</w:t>
      </w:r>
      <w:r>
        <w:rPr>
          <w:rFonts w:ascii="Verdana" w:hAnsi="Verdana"/>
          <w:color w:val="000000"/>
          <w:sz w:val="18"/>
          <w:szCs w:val="18"/>
        </w:rPr>
        <w:t>.</w:t>
      </w:r>
    </w:p>
    <w:p w14:paraId="184CC261"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В то же время выявилась весьма ограниченная эффективность, а иногда и вредность, прямых заимствований и использования западных моделей правовой системы и правового регулирования, что в немалой степени обусловлено спецификой российского социально-экономического и социокультурного контекстов.</w:t>
      </w:r>
    </w:p>
    <w:p w14:paraId="53C9B614"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Концепция модернизации российского образования на период до 2010 года: утвержде</w:t>
      </w:r>
      <w:r>
        <w:rPr>
          <w:rFonts w:ascii="Verdana" w:hAnsi="Verdana"/>
          <w:color w:val="000000"/>
          <w:sz w:val="18"/>
          <w:szCs w:val="18"/>
        </w:rPr>
        <w:br/>
        <w:t>на Распоряжением Правительства РФ № 1756-р от 29 декабря 2001 г. // Бюллетень Министер</w:t>
      </w:r>
      <w:r>
        <w:rPr>
          <w:rFonts w:ascii="Verdana" w:hAnsi="Verdana"/>
          <w:color w:val="000000"/>
          <w:sz w:val="18"/>
          <w:szCs w:val="18"/>
        </w:rPr>
        <w:br/>
        <w:t>ства образования РФ. 2002. № 2.</w:t>
      </w:r>
    </w:p>
    <w:p w14:paraId="7C5AED40"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См. напр.:</w:t>
      </w:r>
      <w:r>
        <w:rPr>
          <w:rStyle w:val="apple-converted-space"/>
          <w:rFonts w:ascii="Verdana" w:hAnsi="Verdana"/>
          <w:color w:val="000000"/>
          <w:sz w:val="18"/>
          <w:szCs w:val="18"/>
        </w:rPr>
        <w:t> </w:t>
      </w:r>
      <w:r>
        <w:rPr>
          <w:rStyle w:val="afe"/>
          <w:rFonts w:ascii="Verdana" w:hAnsi="Verdana"/>
          <w:color w:val="000000"/>
          <w:sz w:val="18"/>
          <w:szCs w:val="18"/>
        </w:rPr>
        <w:t>Шатковская Т.В</w:t>
      </w:r>
      <w:r>
        <w:rPr>
          <w:rFonts w:ascii="Verdana" w:hAnsi="Verdana"/>
          <w:color w:val="000000"/>
          <w:sz w:val="18"/>
          <w:szCs w:val="18"/>
        </w:rPr>
        <w:t>. Традиция и модернизация в праве: сравнительно-правовой</w:t>
      </w:r>
      <w:r>
        <w:rPr>
          <w:rFonts w:ascii="Verdana" w:hAnsi="Verdana"/>
          <w:color w:val="000000"/>
          <w:sz w:val="18"/>
          <w:szCs w:val="18"/>
        </w:rPr>
        <w:br/>
        <w:t>аспект // Журнал российского права. 2014. № 4. С. 45.;</w:t>
      </w:r>
      <w:r>
        <w:rPr>
          <w:rStyle w:val="apple-converted-space"/>
          <w:rFonts w:ascii="Verdana" w:hAnsi="Verdana"/>
          <w:color w:val="000000"/>
          <w:sz w:val="18"/>
          <w:szCs w:val="18"/>
        </w:rPr>
        <w:t> </w:t>
      </w:r>
      <w:r>
        <w:rPr>
          <w:rStyle w:val="afe"/>
          <w:rFonts w:ascii="Verdana" w:hAnsi="Verdana"/>
          <w:color w:val="000000"/>
          <w:sz w:val="18"/>
          <w:szCs w:val="18"/>
        </w:rPr>
        <w:t>Федорец М.Н</w:t>
      </w:r>
      <w:r>
        <w:rPr>
          <w:rFonts w:ascii="Verdana" w:hAnsi="Verdana"/>
          <w:color w:val="000000"/>
          <w:sz w:val="18"/>
          <w:szCs w:val="18"/>
        </w:rPr>
        <w:t>. О модернизации государ</w:t>
      </w:r>
      <w:r>
        <w:rPr>
          <w:rFonts w:ascii="Verdana" w:hAnsi="Verdana"/>
          <w:color w:val="000000"/>
          <w:sz w:val="18"/>
          <w:szCs w:val="18"/>
        </w:rPr>
        <w:br/>
        <w:t>ственно-территориального устройства Российской Федерации // Государство и право. 2015.</w:t>
      </w:r>
      <w:r>
        <w:rPr>
          <w:rFonts w:ascii="Verdana" w:hAnsi="Verdana"/>
          <w:color w:val="000000"/>
          <w:sz w:val="18"/>
          <w:szCs w:val="18"/>
        </w:rPr>
        <w:br/>
        <w:t>№ 4. С. 98.</w:t>
      </w:r>
    </w:p>
    <w:p w14:paraId="474C9973"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3</w:t>
      </w:r>
      <w:r>
        <w:rPr>
          <w:rStyle w:val="apple-converted-space"/>
          <w:rFonts w:ascii="Verdana" w:hAnsi="Verdana"/>
          <w:color w:val="000000"/>
          <w:sz w:val="18"/>
          <w:szCs w:val="18"/>
        </w:rPr>
        <w:t> </w:t>
      </w:r>
      <w:r>
        <w:rPr>
          <w:rFonts w:ascii="Verdana" w:hAnsi="Verdana"/>
          <w:color w:val="000000"/>
          <w:sz w:val="18"/>
          <w:szCs w:val="18"/>
        </w:rPr>
        <w:t>См. напр.: Послание Президента РФ Федеральному Собранию РФ 30 ноября 2010 г. //</w:t>
      </w:r>
      <w:r>
        <w:rPr>
          <w:rFonts w:ascii="Verdana" w:hAnsi="Verdana"/>
          <w:color w:val="000000"/>
          <w:sz w:val="18"/>
          <w:szCs w:val="18"/>
        </w:rPr>
        <w:br/>
        <w:t>Доступ: www. президент.рф //news/9637.</w:t>
      </w:r>
    </w:p>
    <w:p w14:paraId="60A7AB84"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lastRenderedPageBreak/>
        <w:t>4</w:t>
      </w:r>
      <w:r>
        <w:rPr>
          <w:rStyle w:val="apple-converted-space"/>
          <w:rFonts w:ascii="Verdana" w:hAnsi="Verdana"/>
          <w:color w:val="000000"/>
          <w:sz w:val="18"/>
          <w:szCs w:val="18"/>
        </w:rPr>
        <w:t> </w:t>
      </w:r>
      <w:r>
        <w:rPr>
          <w:rStyle w:val="afe"/>
          <w:rFonts w:ascii="Verdana" w:hAnsi="Verdana"/>
          <w:color w:val="000000"/>
          <w:sz w:val="18"/>
          <w:szCs w:val="18"/>
        </w:rPr>
        <w:t>Каспэ С.И.</w:t>
      </w:r>
      <w:r>
        <w:rPr>
          <w:rStyle w:val="apple-converted-space"/>
          <w:rFonts w:ascii="Verdana" w:hAnsi="Verdana"/>
          <w:color w:val="000000"/>
          <w:sz w:val="18"/>
          <w:szCs w:val="18"/>
        </w:rPr>
        <w:t> </w:t>
      </w:r>
      <w:r>
        <w:rPr>
          <w:rFonts w:ascii="Verdana" w:hAnsi="Verdana"/>
          <w:color w:val="000000"/>
          <w:sz w:val="18"/>
          <w:szCs w:val="18"/>
        </w:rPr>
        <w:t>Империя и модернизация: Общая модель и российская специфика. М.: Рос</w:t>
      </w:r>
      <w:r>
        <w:rPr>
          <w:rFonts w:ascii="Verdana" w:hAnsi="Verdana"/>
          <w:color w:val="000000"/>
          <w:sz w:val="18"/>
          <w:szCs w:val="18"/>
        </w:rPr>
        <w:br/>
        <w:t>сийская политическая энциклопедия, 2001. С. 79–80.</w:t>
      </w:r>
    </w:p>
    <w:p w14:paraId="1B6BBF85"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Все вышеуказанное свидетельствует о необходимости осмысления путей осуществления трансформации правового регулирования и изменений в правовой культуре в контексте модернизационных процессов.</w:t>
      </w:r>
    </w:p>
    <w:p w14:paraId="0F9F1F9F" w14:textId="77777777" w:rsidR="00E4239D" w:rsidRDefault="00E4239D" w:rsidP="00E4239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разработанности темы</w:t>
      </w:r>
      <w:r>
        <w:rPr>
          <w:rFonts w:ascii="Verdana" w:hAnsi="Verdana"/>
          <w:color w:val="000000"/>
          <w:sz w:val="18"/>
          <w:szCs w:val="18"/>
        </w:rPr>
        <w:t>. Вопросы модернизации и постмодернизации получили достаточно широкое освещение в зарубежной науке. В этом плане следует упомянуть работы Г. Дж. Бермана «Западная традиция права: эпоха формирования»; Р. Инглхарта «Постмодерн: меняющиеся ценности и изменяющиеся общества»; П. Козловски «Культура постмодерна»; Г. Маркузе «Одномерный человек»; Ф Фукуямы «Наше постчеловеческое будущее. Последствия биотехнологической революции», а также труды А. Абдель-Малека, А. Турена, Ш. Эйзенштадта, М. Леви, Э. Хаген, Т. Парсонса, Н. Смелзера, Д. Лернера, Д. Ап-тера и др.</w:t>
      </w:r>
    </w:p>
    <w:p w14:paraId="668CC31E"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Среди отечественных работ, посвященных исследованию модернизации, хотелось бы выделить такие труды, как: Козловский В. В., Уткин А. И., Федотова В. Г. «Модернизация: от равенства к свободе»; Манченко А. П. «Социальная модернизация в современной России»; Пантин В. И. «Циклы и волны модернизации как феномен социального развития»; Поздяева С. М. «Российское общество в условиях модернизации (социально-философский анализ)»; Модернизация: зарубежный опыт и Россия / Красильщиков В. А. и др.; Каспэ С. И. «Империя и модернизация: Общая модель и российская специфика» и другие.</w:t>
      </w:r>
    </w:p>
    <w:p w14:paraId="4126441E"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отметить, что в работах отечественных авторов преобладает анализ экономических, социальных, демографических аспектов модернизации, правовой проблематике уделяется гораздо меньше внимания, хотя в некоторых работах анализируются вопросы правовой политики и юридической техники в условиях модернизации и ее современного этапа</w:t>
      </w:r>
      <w:r>
        <w:rPr>
          <w:rFonts w:ascii="Verdana" w:hAnsi="Verdana"/>
          <w:color w:val="000000"/>
          <w:sz w:val="18"/>
          <w:szCs w:val="18"/>
          <w:vertAlign w:val="superscript"/>
        </w:rPr>
        <w:t>1</w:t>
      </w:r>
      <w:r>
        <w:rPr>
          <w:rFonts w:ascii="Verdana" w:hAnsi="Verdana"/>
          <w:color w:val="000000"/>
          <w:sz w:val="18"/>
          <w:szCs w:val="18"/>
        </w:rPr>
        <w:t>.</w:t>
      </w:r>
    </w:p>
    <w:p w14:paraId="74101427"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В числе исследований, затрагивающих правовые проблемы модернизации, следует упомянуть следующие: Мамонтова О. В. «Модернизация системы норма-</w:t>
      </w:r>
    </w:p>
    <w:p w14:paraId="27E21388"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См.:</w:t>
      </w:r>
      <w:r>
        <w:rPr>
          <w:rStyle w:val="apple-converted-space"/>
          <w:rFonts w:ascii="Verdana" w:hAnsi="Verdana"/>
          <w:color w:val="000000"/>
          <w:sz w:val="18"/>
          <w:szCs w:val="18"/>
        </w:rPr>
        <w:t> </w:t>
      </w:r>
      <w:r>
        <w:rPr>
          <w:rStyle w:val="afe"/>
          <w:rFonts w:ascii="Verdana" w:hAnsi="Verdana"/>
          <w:color w:val="000000"/>
          <w:sz w:val="18"/>
          <w:szCs w:val="18"/>
        </w:rPr>
        <w:t>Корж П.А.</w:t>
      </w:r>
      <w:r>
        <w:rPr>
          <w:rStyle w:val="apple-converted-space"/>
          <w:rFonts w:ascii="Verdana" w:hAnsi="Verdana"/>
          <w:color w:val="000000"/>
          <w:sz w:val="18"/>
          <w:szCs w:val="18"/>
        </w:rPr>
        <w:t> </w:t>
      </w:r>
      <w:r>
        <w:rPr>
          <w:rFonts w:ascii="Verdana" w:hAnsi="Verdana"/>
          <w:color w:val="000000"/>
          <w:sz w:val="18"/>
          <w:szCs w:val="18"/>
        </w:rPr>
        <w:t>Постиндустриальное общество: общеправовой и технико-юридический вопросы // Юридическая техника. 2015. № 9. С. 347–349;</w:t>
      </w:r>
      <w:r>
        <w:rPr>
          <w:rStyle w:val="apple-converted-space"/>
          <w:rFonts w:ascii="Verdana" w:hAnsi="Verdana"/>
          <w:color w:val="000000"/>
          <w:sz w:val="18"/>
          <w:szCs w:val="18"/>
        </w:rPr>
        <w:t> </w:t>
      </w:r>
      <w:r>
        <w:rPr>
          <w:rStyle w:val="afe"/>
          <w:rFonts w:ascii="Verdana" w:hAnsi="Verdana"/>
          <w:color w:val="000000"/>
          <w:sz w:val="18"/>
          <w:szCs w:val="18"/>
        </w:rPr>
        <w:t>Честнов И.Л</w:t>
      </w:r>
      <w:r>
        <w:rPr>
          <w:rFonts w:ascii="Verdana" w:hAnsi="Verdana"/>
          <w:color w:val="000000"/>
          <w:sz w:val="18"/>
          <w:szCs w:val="18"/>
        </w:rPr>
        <w:t>. Правовая политика в ситуации постмодерна // Там же. С. 809–817.</w:t>
      </w:r>
    </w:p>
    <w:p w14:paraId="27140985"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тивных правовых актов в Российской Федерации»; Балаклеец И. И. «Правовая культура в условиях модернизации России: реалии, тенденции и перспективы»; Белинков А. «Правовые аспекты модернизации в России»; Демидов А. И. «Политическая и правовая жизнь модернизирующегося общества.: сб. очерков»; Маса-литина С. В. «Совершенствование юридических форм государственной деятельности в процессе политико-правовой модернизации»; Поляков А. В. «Теория права в глобализирующемся обществе: постмодернистская интерпретация»; Хачин-ский К. Б. «Трансформационные предпосылки глобализации в реформировании и модернизации государственно-правовой системы России (теоретико-правовой аспект)» и др.</w:t>
      </w:r>
    </w:p>
    <w:p w14:paraId="46BE073C"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то же время вопросы целей, принципов, объективных и субъективных факторов правовой модернизации, потребности совершенствования правового регулирования не подверглись специальному изучению. Фактически в этих работах исследуются лишь отдельные аспекты правовой модернизации.</w:t>
      </w:r>
    </w:p>
    <w:p w14:paraId="0328736D"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Целый ряд работ в отечественной науке посвящен вопросам правовой культуры, путям ее повышения в условиях современной России. Здесь необходимо упомянуть ряд трудов: Байниязов Р. С. «Правосознание и правовой менталитет в России»; Балаклеец И. И. «Правовая культура в условиях модернизации России: реалии, тенденции и перспективы»; Гриценко Г. Д. «Право как социокультурное явление: состояние проблемы и перспективы разрешения»; Иванов С. И. «Модернизация правосознания и правовой культуры общества в современной России (политико-правовые аспекты)»; Мартышин О. В. «Национальная политическая и правовая культура в контексте глобализации»; Моджина Н. В. «Право как ценность и его роль в воспитании личности»; Осипова М. В. «Иерархия юридических ценностей в правовой системе Российской Федерации»; Петручак Л. А. «Правовая культура современной России: теоретико-правовое исследование»; Семенов В. Е. «Актуальные проблемы теории правосознания, его ценностных ориентиров»; Се-митко А. П. «Развитие правовой культуры как правовой прогресс». В то же время вопросы юридических механизмов и особенностей взаимодействия модернизаци-онных процессов, с одной стороны, и правового регулирования и правовой куль-8</w:t>
      </w:r>
    </w:p>
    <w:p w14:paraId="41E0BBEB"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туры, – с другой, в указанных работах не подвергаются отдельному исследованию.</w:t>
      </w:r>
    </w:p>
    <w:p w14:paraId="6595FD5D"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социально-правовые вопросы модернизации остаются недостаточно разработанными в отечественной науке применительно к трансформациям правового регулирования и правовой культуры в своем теоретическом аспекте.</w:t>
      </w:r>
    </w:p>
    <w:p w14:paraId="4625C535" w14:textId="77777777" w:rsidR="00E4239D" w:rsidRDefault="00E4239D" w:rsidP="00E4239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являются социально-правовые и культурные аспекты модернизации, в том числе применительно к современной России, правовое регулирование и правовая культура современной России.</w:t>
      </w:r>
    </w:p>
    <w:p w14:paraId="320B55BA" w14:textId="77777777" w:rsidR="00E4239D" w:rsidRDefault="00E4239D" w:rsidP="00E4239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выступают трансформационные процессы и технологии правового регулирования в контексте вызовов отечественной правовой культуре в условиях модернизации.</w:t>
      </w:r>
    </w:p>
    <w:p w14:paraId="77E48161" w14:textId="77777777" w:rsidR="00E4239D" w:rsidRDefault="00E4239D" w:rsidP="00E4239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Теоретической основой</w:t>
      </w:r>
      <w:r>
        <w:rPr>
          <w:rStyle w:val="apple-converted-space"/>
          <w:rFonts w:ascii="Verdana" w:hAnsi="Verdana"/>
          <w:color w:val="000000"/>
          <w:sz w:val="18"/>
          <w:szCs w:val="18"/>
        </w:rPr>
        <w:t> </w:t>
      </w:r>
      <w:r>
        <w:rPr>
          <w:rFonts w:ascii="Verdana" w:hAnsi="Verdana"/>
          <w:color w:val="000000"/>
          <w:sz w:val="18"/>
          <w:szCs w:val="18"/>
        </w:rPr>
        <w:t>данного диссертационного исследования стали ра</w:t>
      </w:r>
      <w:r>
        <w:rPr>
          <w:rFonts w:ascii="Verdana" w:hAnsi="Verdana"/>
          <w:color w:val="000000"/>
          <w:sz w:val="18"/>
          <w:szCs w:val="18"/>
        </w:rPr>
        <w:br/>
        <w:t>боты отечественных и зарубежных авторов, таких как В. А. Ачкасов,</w:t>
      </w:r>
      <w:r>
        <w:rPr>
          <w:rFonts w:ascii="Verdana" w:hAnsi="Verdana"/>
          <w:color w:val="000000"/>
          <w:sz w:val="18"/>
          <w:szCs w:val="18"/>
        </w:rPr>
        <w:br/>
        <w:t>И. И. Балаклеец, В. М. Баранов, В. В. Богатырев, Н. Н. Зарубина, С. И. Иванов,</w:t>
      </w:r>
      <w:r>
        <w:rPr>
          <w:rFonts w:ascii="Verdana" w:hAnsi="Verdana"/>
          <w:color w:val="000000"/>
          <w:sz w:val="18"/>
          <w:szCs w:val="18"/>
        </w:rPr>
        <w:br/>
        <w:t>С. И. Каспэ, И. Ю. Козлихин, П. Козловски, В. В. Козловский,</w:t>
      </w:r>
    </w:p>
    <w:p w14:paraId="14446B04"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В. А. Красильщиков, А. В. Малько, А. П. Манченко, С. В. Масалитина, В. И. Пантин, Л. А.Петручак, С. М. Поздяева, Л. В. Поляков, О. Ю. Рыбаков, В. П. Сальников, А. П. Семитко, Д. А. Силичев, В. В. Сорокин, В. Г. Федотова, Ф. Фукуяма, К. Б. Хачинский, В. Г. Хорос, В. А. Четвернин, Б. С. Эбзеев и др.</w:t>
      </w:r>
    </w:p>
    <w:p w14:paraId="1FCA26D6" w14:textId="77777777" w:rsidR="00E4239D" w:rsidRDefault="00E4239D" w:rsidP="00E4239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Методологическая основа исследования</w:t>
      </w:r>
      <w:r>
        <w:rPr>
          <w:rStyle w:val="apple-converted-space"/>
          <w:rFonts w:ascii="Verdana" w:hAnsi="Verdana"/>
          <w:color w:val="000000"/>
          <w:sz w:val="18"/>
          <w:szCs w:val="18"/>
        </w:rPr>
        <w:t> </w:t>
      </w:r>
      <w:r>
        <w:rPr>
          <w:rFonts w:ascii="Verdana" w:hAnsi="Verdana"/>
          <w:color w:val="000000"/>
          <w:sz w:val="18"/>
          <w:szCs w:val="18"/>
        </w:rPr>
        <w:t>определяется спецификой его предмета.</w:t>
      </w:r>
    </w:p>
    <w:p w14:paraId="2940A3EE"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Во-первых, важнейшее значение имеет применение системно-структурного метода, который должен позволить определить различные виды и аспекты модернизации, место собственно правовой модернизации в системе модернизационных процессов. В рамках использования данного метода сама правовая модернизация будет рассмотрена как система процессов, мер, принципов и целей.</w:t>
      </w:r>
    </w:p>
    <w:p w14:paraId="2FDDA02D"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Во-вторых, в ходе исследования будет использован исторический метод, как анализ эволюции модернизационных процессов, а также как изучение их эволюции.</w:t>
      </w:r>
    </w:p>
    <w:p w14:paraId="6456B975"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Предполагается также использование логических методов (анализ и синтез, доказывание и опровержение, определение, классификация и др.).</w:t>
      </w:r>
    </w:p>
    <w:p w14:paraId="6E15B8E9"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Важную роль призвано сыграть применение социологических методов, связанных с анализом социальных аспектов модернизации, ее социальных последствий.</w:t>
      </w:r>
    </w:p>
    <w:p w14:paraId="5263A2B4"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Л. В. Полякова, помимо чисто дескриптивного подхода к «модернизации», не менее важен и подход, нацеленный на изучение того, что можно обозначить как начальные и конечные параметры «модернизации». На основе подобной стратегии может быть предложена комбинированная методология, позволяющая исследовать во взаимосвязи трансформационные сдвиги российского социума, параллельные им изменения в ментальности граждан и преобразования обеспечивающего их символическое взаимодействие идеолого-утопического комплекса</w:t>
      </w:r>
      <w:r>
        <w:rPr>
          <w:rFonts w:ascii="Verdana" w:hAnsi="Verdana"/>
          <w:color w:val="000000"/>
          <w:sz w:val="18"/>
          <w:szCs w:val="18"/>
          <w:vertAlign w:val="superscript"/>
        </w:rPr>
        <w:t>1</w:t>
      </w:r>
      <w:r>
        <w:rPr>
          <w:rFonts w:ascii="Verdana" w:hAnsi="Verdana"/>
          <w:color w:val="000000"/>
          <w:sz w:val="18"/>
          <w:szCs w:val="18"/>
        </w:rPr>
        <w:t>. Определение параметров модернизации применительно к современной России необходимо для четкого отграничения модернизационных процессов и мер различных исторических эпох.</w:t>
      </w:r>
    </w:p>
    <w:p w14:paraId="5365A822"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Исследование модернизации в современной России предполагает использование сравнительного метода, что позволит критически сопоставить содержание и последствия модернизации, в том числе правовой, в различных государствах и правовых системах.</w:t>
      </w:r>
    </w:p>
    <w:p w14:paraId="7DF00AE5"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Важнейшую роль должно сыграть применение личностного подхода, на необходимость использования которого обращается внимание в литературе</w:t>
      </w:r>
      <w:r>
        <w:rPr>
          <w:rFonts w:ascii="Verdana" w:hAnsi="Verdana"/>
          <w:color w:val="000000"/>
          <w:sz w:val="18"/>
          <w:szCs w:val="18"/>
          <w:vertAlign w:val="superscript"/>
        </w:rPr>
        <w:t>2</w:t>
      </w:r>
      <w:r>
        <w:rPr>
          <w:rFonts w:ascii="Verdana" w:hAnsi="Verdana"/>
          <w:color w:val="000000"/>
          <w:sz w:val="18"/>
          <w:szCs w:val="18"/>
        </w:rPr>
        <w:t>. Это должно содействовать определению роли личности в современной правовой модернизации, путей ее участия в модернизационных процессах.</w:t>
      </w:r>
    </w:p>
    <w:p w14:paraId="7CDEFEA1"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полезным представляется использование и других методов, например, диалектического, функционального.</w:t>
      </w:r>
    </w:p>
    <w:p w14:paraId="11DB680B" w14:textId="77777777" w:rsidR="00E4239D" w:rsidRDefault="00E4239D" w:rsidP="00E4239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Целью</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является выявление правокультур-ной специфики России в контексте модернизационных процессов в результате</w:t>
      </w:r>
    </w:p>
    <w:p w14:paraId="293323B9"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Style w:val="afe"/>
          <w:rFonts w:ascii="Verdana" w:hAnsi="Verdana"/>
          <w:color w:val="000000"/>
          <w:sz w:val="18"/>
          <w:szCs w:val="18"/>
        </w:rPr>
        <w:t>Поляков Л.В</w:t>
      </w:r>
      <w:r>
        <w:rPr>
          <w:rFonts w:ascii="Verdana" w:hAnsi="Verdana"/>
          <w:color w:val="000000"/>
          <w:sz w:val="18"/>
          <w:szCs w:val="18"/>
        </w:rPr>
        <w:t>. Методология исследования российской модернизации // Полис. 1997. № 3.</w:t>
      </w:r>
      <w:r>
        <w:rPr>
          <w:rFonts w:ascii="Verdana" w:hAnsi="Verdana"/>
          <w:color w:val="000000"/>
          <w:sz w:val="18"/>
          <w:szCs w:val="18"/>
        </w:rPr>
        <w:br/>
        <w:t>С. 6–7.</w:t>
      </w:r>
    </w:p>
    <w:p w14:paraId="29EE2CC0"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lastRenderedPageBreak/>
        <w:t>2</w:t>
      </w:r>
      <w:r>
        <w:rPr>
          <w:rStyle w:val="apple-converted-space"/>
          <w:rFonts w:ascii="Verdana" w:hAnsi="Verdana"/>
          <w:color w:val="000000"/>
          <w:sz w:val="18"/>
          <w:szCs w:val="18"/>
        </w:rPr>
        <w:t> </w:t>
      </w:r>
      <w:r>
        <w:rPr>
          <w:rStyle w:val="afe"/>
          <w:rFonts w:ascii="Verdana" w:hAnsi="Verdana"/>
          <w:color w:val="000000"/>
          <w:sz w:val="18"/>
          <w:szCs w:val="18"/>
        </w:rPr>
        <w:t>Меленчук И.С.</w:t>
      </w:r>
      <w:r>
        <w:rPr>
          <w:rStyle w:val="apple-converted-space"/>
          <w:rFonts w:ascii="Verdana" w:hAnsi="Verdana"/>
          <w:color w:val="000000"/>
          <w:sz w:val="18"/>
          <w:szCs w:val="18"/>
        </w:rPr>
        <w:t> </w:t>
      </w:r>
      <w:r>
        <w:rPr>
          <w:rFonts w:ascii="Verdana" w:hAnsi="Verdana"/>
          <w:color w:val="000000"/>
          <w:sz w:val="18"/>
          <w:szCs w:val="18"/>
        </w:rPr>
        <w:t>Государственная власть и личность: автореф. дис. … канд. юрид. наук.</w:t>
      </w:r>
      <w:r>
        <w:rPr>
          <w:rFonts w:ascii="Verdana" w:hAnsi="Verdana"/>
          <w:color w:val="000000"/>
          <w:sz w:val="18"/>
          <w:szCs w:val="18"/>
        </w:rPr>
        <w:br/>
        <w:t>Ростов-на-Дону, 2006. С. 18.</w:t>
      </w:r>
    </w:p>
    <w:p w14:paraId="31379299"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анализа трансформаций правового регулирования и правовой культуры современной России в условиях модернизации.</w:t>
      </w:r>
    </w:p>
    <w:p w14:paraId="3BFFD10C"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достижения указанной цели представляется необходимым решение ряда задач:</w:t>
      </w:r>
    </w:p>
    <w:p w14:paraId="60038E8D"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 провести анализ понятия модернизации и ее основных направлений, а</w:t>
      </w:r>
      <w:r>
        <w:rPr>
          <w:rFonts w:ascii="Verdana" w:hAnsi="Verdana"/>
          <w:color w:val="000000"/>
          <w:sz w:val="18"/>
          <w:szCs w:val="18"/>
        </w:rPr>
        <w:br/>
        <w:t>также имеющихся концепций модернизации в мировой науке;</w:t>
      </w:r>
    </w:p>
    <w:p w14:paraId="0380A539"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исследовать социально-правовые аспекты модернизации применительно к современной России;</w:t>
      </w:r>
    </w:p>
    <w:p w14:paraId="794F21B1"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сформулировать цели и принципы правовой модернизации в современной России, проанализировать ее факторы;</w:t>
      </w:r>
    </w:p>
    <w:p w14:paraId="6BCC8706"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описать особенности трансформации правового регулирования и правовой культуры современного российского общества в контексте модернизации;</w:t>
      </w:r>
    </w:p>
    <w:p w14:paraId="2064D79C"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 подвергнуть анализу аксиологические аспекты правового регулирования</w:t>
      </w:r>
      <w:r>
        <w:rPr>
          <w:rFonts w:ascii="Verdana" w:hAnsi="Verdana"/>
          <w:color w:val="000000"/>
          <w:sz w:val="18"/>
          <w:szCs w:val="18"/>
        </w:rPr>
        <w:br/>
        <w:t>социальных процессов в условиях модернизации.</w:t>
      </w:r>
    </w:p>
    <w:p w14:paraId="57B03AD6" w14:textId="77777777" w:rsidR="00E4239D" w:rsidRDefault="00E4239D" w:rsidP="00E4239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состоит в следующем:</w:t>
      </w:r>
    </w:p>
    <w:p w14:paraId="1ECE024E"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дан критический анализ подходов к содержанию модернизации и ее основным направлениям, основных концепций модернизации с позиций ее влияния на современное российское общество;</w:t>
      </w:r>
    </w:p>
    <w:p w14:paraId="603B26A7"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подвернуты исследованию социально-правовые трансформации в современной России в контексте модернизации и сформулированы конкретные рекомендации в данной сфере;</w:t>
      </w:r>
    </w:p>
    <w:p w14:paraId="5846B6F9"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сформулированы и обоснованы цели и принципы модернизации в современной России в правовой сфере;</w:t>
      </w:r>
    </w:p>
    <w:p w14:paraId="2BE65449"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рассмотрены основные факторы модернизации в современной России;</w:t>
      </w:r>
    </w:p>
    <w:p w14:paraId="3E3C4897"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проанализирована специфика изменений правового регулирования и правовой культуры современной России в результате модернизации;</w:t>
      </w:r>
    </w:p>
    <w:p w14:paraId="29B99B0E"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 исследованы ценностные аспекты правового регулирования социальных</w:t>
      </w:r>
      <w:r>
        <w:rPr>
          <w:rFonts w:ascii="Verdana" w:hAnsi="Verdana"/>
          <w:color w:val="000000"/>
          <w:sz w:val="18"/>
          <w:szCs w:val="18"/>
        </w:rPr>
        <w:br/>
        <w:t>процессов в российском обществе в условиях модернизации.</w:t>
      </w:r>
    </w:p>
    <w:p w14:paraId="507E2587" w14:textId="77777777" w:rsidR="00E4239D" w:rsidRDefault="00E4239D" w:rsidP="00E4239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 защиту выносятся следующие положения:</w:t>
      </w:r>
    </w:p>
    <w:p w14:paraId="127283C9" w14:textId="77777777" w:rsidR="00E4239D" w:rsidRDefault="00E4239D" w:rsidP="00075292">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lastRenderedPageBreak/>
        <w:t>Главной внутренней предпосылкой модернизационных процессов в современной России является наличие двух ценностных и правовых «полюсов» – либерализма с его защитой прав и свобод человека, но недооценкой социальных проблем общества, и государственного патернализма, игнорирующего права и свободы граждан, но осуществляющего социальную поддержку населения. Учитывая особую роль государства в осуществлении процессов модернизации в современной России, необходимо создать правовые механизмы проведения соответствующих преобразований, включающие установление нормативных требований к соответствующим государственным структурам, критериев эффективности их деятельности.</w:t>
      </w:r>
    </w:p>
    <w:p w14:paraId="4E368465" w14:textId="77777777" w:rsidR="00E4239D" w:rsidRDefault="00E4239D" w:rsidP="00075292">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Необходимо установить четкие критерии правовой и ценностной оценки тех или иных модернизационных теорий применительно к условиям конкретного государства и общества в конкретный исторический период. Научная и практическая ценность модернизационных и иных теорий современного развития должна быть поставлена в зависимость от того, насколько они способствуют самореализации личности, в том числе в правовой сфере. Главной ценностью современного российского общества в условиях модернизации должна оставаться личность, ее самореализация, ее социальный комфорт и успешное функционирование в общественном организме и правовой системе. Модернизационные концепции с постановкой соответствующих экономических, технологических задач должны быть «привязаны» к потребностям личности с выработкой соответствующих правовых механизмов.</w:t>
      </w:r>
    </w:p>
    <w:p w14:paraId="1C81F062" w14:textId="77777777" w:rsidR="00E4239D" w:rsidRDefault="00E4239D" w:rsidP="00075292">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Важнейшей задачей модернизации в современной России является формирование инновационно направленной правовой идеологии, инновационно направленной системы правового регулирования и правового воспитания. В современных условиях размывания социальной регуляции необходимо также внедрение в массовое сознание представлений о социальной ценности самого права. Идеология современной российской модернизации должна включать в себя как</w:t>
      </w:r>
    </w:p>
    <w:p w14:paraId="3FEFA356"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минимум три большие идеи: социальной справедливости как сочетания равных</w:t>
      </w:r>
    </w:p>
    <w:p w14:paraId="6759FBDF"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возможностей и социальной защиты со стороны государства; социокультурного консерватизма как опоры на традиционную мораль и культурный опыт; патриотизма.</w:t>
      </w:r>
    </w:p>
    <w:p w14:paraId="02208DDB"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4. Можно выделить ряд тенденций в правовом регулировании в современ</w:t>
      </w:r>
      <w:r>
        <w:rPr>
          <w:rFonts w:ascii="Verdana" w:hAnsi="Verdana"/>
          <w:color w:val="000000"/>
          <w:sz w:val="18"/>
          <w:szCs w:val="18"/>
        </w:rPr>
        <w:br/>
        <w:t>ной России, так или иначе связанных с модернизацией. Это:</w:t>
      </w:r>
    </w:p>
    <w:p w14:paraId="35EEB6FE"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увеличение интенсивности правовой регламентации, что связано и с расширением предмета правового регулирования, и с увеличением количества субъектов правотворчества, а также с увеличением количества социальных и индивидуальных интересов, требующих удовлетворения и правовой защиты;</w:t>
      </w:r>
    </w:p>
    <w:p w14:paraId="21EEFD1A"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усиление взаимодействия отечественной правовой системы с международным правом, что может выступать и как гармонизация, и как коллизии;</w:t>
      </w:r>
    </w:p>
    <w:p w14:paraId="68709C38"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изменение предмета правового регулирования (расширение в связи с появлением новых отношений, требующих урегулирования) и соотношения методов правового регулирования (переход от жесткой регламентации к большей диспози-тивности и дозволительности);</w:t>
      </w:r>
    </w:p>
    <w:p w14:paraId="4325FF03"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увеличение объема узкоспециализированного законодательства как следствие появления ряда специфических сфер правового регулирования (информационная сфера, защита технологий и т.д.);</w:t>
      </w:r>
    </w:p>
    <w:p w14:paraId="23B4FACC"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усиление глобализации права;</w:t>
      </w:r>
    </w:p>
    <w:p w14:paraId="71061C61"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усиление динамизма в изменении законодательства и в сфере правоприменения.</w:t>
      </w:r>
    </w:p>
    <w:p w14:paraId="127B9EE4"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5. Обеспечение социальной стабильности при поддержании конкурентной</w:t>
      </w:r>
      <w:r>
        <w:rPr>
          <w:rFonts w:ascii="Verdana" w:hAnsi="Verdana"/>
          <w:color w:val="000000"/>
          <w:sz w:val="18"/>
          <w:szCs w:val="18"/>
        </w:rPr>
        <w:br/>
        <w:t>социальной среды является одновременно и целью модернизации, и одним из</w:t>
      </w:r>
      <w:r>
        <w:rPr>
          <w:rFonts w:ascii="Verdana" w:hAnsi="Verdana"/>
          <w:color w:val="000000"/>
          <w:sz w:val="18"/>
          <w:szCs w:val="18"/>
        </w:rPr>
        <w:br/>
        <w:t>важнейших принципов ее проведения. Другой целью и принципом является обес</w:t>
      </w:r>
      <w:r>
        <w:rPr>
          <w:rFonts w:ascii="Verdana" w:hAnsi="Verdana"/>
          <w:color w:val="000000"/>
          <w:sz w:val="18"/>
          <w:szCs w:val="18"/>
        </w:rPr>
        <w:br/>
        <w:t>печение социальной комфортности существования личности в усложнившемся</w:t>
      </w:r>
      <w:r>
        <w:rPr>
          <w:rFonts w:ascii="Verdana" w:hAnsi="Verdana"/>
          <w:color w:val="000000"/>
          <w:sz w:val="18"/>
          <w:szCs w:val="18"/>
        </w:rPr>
        <w:br/>
        <w:t>обществе, обеспечение права на достойную жизнь. Кроме того, современное за</w:t>
      </w:r>
      <w:r>
        <w:rPr>
          <w:rFonts w:ascii="Verdana" w:hAnsi="Verdana"/>
          <w:color w:val="000000"/>
          <w:sz w:val="18"/>
          <w:szCs w:val="18"/>
        </w:rPr>
        <w:br/>
        <w:t>конодательство должно закрепить и защищать принцип устойчивого социального</w:t>
      </w:r>
      <w:r>
        <w:rPr>
          <w:rFonts w:ascii="Verdana" w:hAnsi="Verdana"/>
          <w:color w:val="000000"/>
          <w:sz w:val="18"/>
          <w:szCs w:val="18"/>
        </w:rPr>
        <w:br/>
        <w:t>и правового развития. Это требование относится и к современной России. Право в</w:t>
      </w:r>
      <w:r>
        <w:rPr>
          <w:rFonts w:ascii="Verdana" w:hAnsi="Verdana"/>
          <w:color w:val="000000"/>
          <w:sz w:val="18"/>
          <w:szCs w:val="18"/>
        </w:rPr>
        <w:br/>
        <w:t>современных условиях должно стать справедливой и четкой, однозначной мерой</w:t>
      </w:r>
    </w:p>
    <w:p w14:paraId="2B8B48CD"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распределения социальных благ – это еще одна важнейшая задача социального и правового развития в современных условиях модернизации.</w:t>
      </w:r>
    </w:p>
    <w:p w14:paraId="1974AE40" w14:textId="77777777" w:rsidR="00E4239D" w:rsidRDefault="00E4239D" w:rsidP="00075292">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Для отечественной науки и практики характерна недооценка роли гражданского общества и значение саморегулируемости общественной жизни в осуществлении процессов модернизации в современной России. В этой связи необходимо законодательно закрепить и постоянно совершенствовать механизмы развития саморегулируемости, инновационности и социального творчества в обществе, установить гарантии осуществления социально-правовой активности. Также необходимо утверждение и законодательное закрепление принципа соразмерности человеку, антропологической адекватности как системы действующего законодательства, так и правовой политики государства. Правовая модернизация по отношению к личности должна быть направлена, с одной стороны, на устойчивый правопорядок, с другой – на обеспечение личностного развития и личностной самореализации правовыми средствами. Важнейшим правовым фактором успешной модернизации является создание правом условий и гарантий для эффективной общественной активности и общественной самоорганизации, для эффективного воздействия на власть. До тех пор, пока не решенными остаются две главные задачи модернизации – создание самостоятельного гражданского общества и создание ответственного и некоррумпированного государственного аппарата, модернизация России не будет успешно развиваться.</w:t>
      </w:r>
    </w:p>
    <w:p w14:paraId="2C4D958F" w14:textId="77777777" w:rsidR="00E4239D" w:rsidRDefault="00E4239D" w:rsidP="00075292">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Важнейшим показателем эффективности взаимодействия модернизации и правовой культуры можно считать снижение различных проявлений отчужденности личности. Это прежде всего касается снятия всевозможных преград для участия в многообразных видах и формах человеческой деятельности, в том числе участия в управлении государственными делами и в юридически значимой деятельности.</w:t>
      </w:r>
    </w:p>
    <w:p w14:paraId="376F4D4A" w14:textId="77777777" w:rsidR="00E4239D" w:rsidRDefault="00E4239D" w:rsidP="00E4239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Научно-теоретическая и практическая значимость</w:t>
      </w:r>
      <w:r>
        <w:rPr>
          <w:rStyle w:val="apple-converted-space"/>
          <w:rFonts w:ascii="Verdana" w:hAnsi="Verdana"/>
          <w:color w:val="000000"/>
          <w:sz w:val="18"/>
          <w:szCs w:val="18"/>
        </w:rPr>
        <w:t> </w:t>
      </w:r>
      <w:r>
        <w:rPr>
          <w:rFonts w:ascii="Verdana" w:hAnsi="Verdana"/>
          <w:color w:val="000000"/>
          <w:sz w:val="18"/>
          <w:szCs w:val="18"/>
        </w:rPr>
        <w:t>диссертационного</w:t>
      </w:r>
    </w:p>
    <w:p w14:paraId="43F4EE84"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исследования заключается в том, что выводы и предложения, содержащиеся в</w:t>
      </w:r>
    </w:p>
    <w:p w14:paraId="266F279B"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диссертации, могут быть использованы в деятельности органов государства при</w:t>
      </w:r>
    </w:p>
    <w:p w14:paraId="114F1D22"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формировании государственной политики на федеральном и региональном уров-14</w:t>
      </w:r>
    </w:p>
    <w:p w14:paraId="231D6131"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нях, в деятельности по повышению уровня правовой культуры, а также в учебном процессе. Все это должно оказать позитивное влияние на состояние юридической науки и государственно-правовой практики.</w:t>
      </w:r>
    </w:p>
    <w:p w14:paraId="39266559" w14:textId="77777777" w:rsidR="00E4239D" w:rsidRDefault="00E4239D" w:rsidP="00E4239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Достоверность результатов исследования</w:t>
      </w:r>
      <w:r>
        <w:rPr>
          <w:rStyle w:val="apple-converted-space"/>
          <w:rFonts w:ascii="Verdana" w:hAnsi="Verdana"/>
          <w:color w:val="000000"/>
          <w:sz w:val="18"/>
          <w:szCs w:val="18"/>
        </w:rPr>
        <w:t> </w:t>
      </w:r>
      <w:r>
        <w:rPr>
          <w:rFonts w:ascii="Verdana" w:hAnsi="Verdana"/>
          <w:color w:val="000000"/>
          <w:sz w:val="18"/>
          <w:szCs w:val="18"/>
        </w:rPr>
        <w:t xml:space="preserve">обеспечивается значительным объемом исходного нормативного и теоретического материала, достаточным количеством наблюдений, </w:t>
      </w:r>
      <w:r>
        <w:rPr>
          <w:rFonts w:ascii="Verdana" w:hAnsi="Verdana"/>
          <w:color w:val="000000"/>
          <w:sz w:val="18"/>
          <w:szCs w:val="18"/>
        </w:rPr>
        <w:lastRenderedPageBreak/>
        <w:t>современными методами исследования, которые полностью соответствуют поставленным цели и задачам. Научные положения и выводы, сделанные автором в ходе исследования, теоретически обоснованы. Достоверность также подтверждается апробацией результатов исследования.</w:t>
      </w:r>
    </w:p>
    <w:p w14:paraId="110AEB4A" w14:textId="77777777" w:rsidR="00E4239D" w:rsidRDefault="00E4239D" w:rsidP="00E4239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исследования</w:t>
      </w:r>
      <w:r>
        <w:rPr>
          <w:rFonts w:ascii="Verdana" w:hAnsi="Verdana"/>
          <w:color w:val="000000"/>
          <w:sz w:val="18"/>
          <w:szCs w:val="18"/>
        </w:rPr>
        <w:t>. Диссертация подготовлена на кафедре теории и истории государства и права Кубанского государственного университета, где проходило ее обсуждение и рецензирование. Основные положения диссертации отражены в одиннадцати научных публикациях, в том числе шести – в ведущих научных журналах, рекомендуемых ВАК. Положения диссертации изложены в материалах двух научных конференций.</w:t>
      </w:r>
    </w:p>
    <w:p w14:paraId="6AF13532" w14:textId="77777777" w:rsidR="00E4239D" w:rsidRDefault="00E4239D" w:rsidP="00E4239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работы</w:t>
      </w:r>
      <w:r>
        <w:rPr>
          <w:rFonts w:ascii="Verdana" w:hAnsi="Verdana"/>
          <w:color w:val="000000"/>
          <w:sz w:val="18"/>
          <w:szCs w:val="18"/>
        </w:rPr>
        <w:t>. Диссертация состоит из введения, трех глав, включающих пять параграфов, заключения, списка использованной литературы.</w:t>
      </w:r>
    </w:p>
    <w:p w14:paraId="4292ABA9" w14:textId="77777777" w:rsidR="00E4239D" w:rsidRDefault="00E4239D" w:rsidP="00E4239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Государство и право России в условиях модернизации: ценностное и социокультурное измерение</w:t>
      </w:r>
    </w:p>
    <w:p w14:paraId="0FD04CD6"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Тема модернизации – одна из наиболее модных в современной российской социально-философской, социально-экономической и политологической литературе. О модернизации пишут много и по-разному, но «модернизационный дискурс» в большинстве случаев не имеет серьезного методологического обоснования1. Концепции модернизации прошли определенную эволюцию. Это связано и с неоднозначностью процесса модернизации, ее многоаспектностью, и с исторической эволюцией самих модернизационных процессов.</w:t>
      </w:r>
    </w:p>
    <w:p w14:paraId="45206A6F"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Сама теория модернизации развивалась волнообразно, что отражает реальную волнообразность самого процесса модернизации. Так, первому периоду развития теорий модернизации (1950-е – 1960-е годы) соответствовала волна послевоенной модернизации, связанная с распадом колониальной системы и противоборством двух социально-политических систем; этот переход пришелся на ту фазу эволюции мировой экономической и политической системы, которая означала революцию международного рынка с сопутствующими ей бурными геополитическими и геоэкономическими изменениями. Второму периоду развития теорий модернизации (1970-е – середина 1980-х годов) соответствовало видоизменение модернизационных процессов, связанное с вступлением мировой системы в фазу структурного кризиса и временным ослаблением политического влияния стран Запада. Наконец, третьему периоду развития теорий модернизации (с конца 1980-х годов) соответствует новая волна модернизационных процессов, связанная с наступлением фазы технологического переворота, усилившего экономические и политические позиции развитых западных стран и приведшего к распаду советского блока1.</w:t>
      </w:r>
    </w:p>
    <w:p w14:paraId="07A0031D"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Можно констатировать, что эволюция концепций модернизации довольно точно отражает развитие реальных модернизационных процессов. Однако важно иметь в виду и то, что теории модернизации не только отражали реальные экономические, социальные и правовые процессы, но и сами являлись факторами новых модернизационных процессов.</w:t>
      </w:r>
    </w:p>
    <w:p w14:paraId="20A41A65"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Концепция модернизации возникла в 50-е – 60-е годы 20 столетия как одно из направлений теорий общественно-исторического развития, которые сложились в рамках философии Нового времени. С самого начала теория модернизации – и это было ее сильной стороной – имела не узкоспециализированный, а междисциплинарный и даже философско-обобщающий характер. В концепциях модернизации, несмотря на большое внимание к процессам социально-экономического и политического развития, с самого начала большое значение придавалось проблемам изменения личности при переходе от традиционного общества к современному, трансформации ее мировоззрения, ценностей, установок, ориентаций.</w:t>
      </w:r>
    </w:p>
    <w:p w14:paraId="52956AA2"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В то же время правовые вопросы занимали в модернизационных теориях не слишком заметное место, влияние модернизации, а затем и постмодернизации на трансформацию правового регулирования не стал предметом специальных исследований.</w:t>
      </w:r>
    </w:p>
    <w:p w14:paraId="4928AFCE"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этом можно усмотреть некоторую недооценку роли правовой системы и ее элементов в социальных и экономических трансформациях.</w:t>
      </w:r>
    </w:p>
    <w:p w14:paraId="38ED3B57"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В классическом варианте теория модернизации явилась последним словом эволюционного направления, новым обликом теории развития. В ней декларировались следующие идеи: - во-первых, признавалось, что социальные изменения являются однолинейными, и потому менее развитые страны должны пройти тот же путь, по которому идут более развитые государства; - во-вторых, утверждалось, что социальные изменения необратимы и неизбежно ведут процесс развития к определенному финалу – модернизации; - в-третьих, полагалось, что стадии эволюции, которые проходят все страны, последовательны, и ни одна из них не может быть пропущена: традиционная – переходная – современная; - в-четвертых, подчеркивалась важность эндогенных причин и описывались движущие силы изменений терминами «структурная» и «функциональная дифференциация», «адаптивное совершенствование» и аналогичными эволюционистскими понятиями; - в-пятых, вера в модернизацию, как панацею от всех бед прогресса, связывалась с улучшением социальной жизни и условий человеческого существования. Если суммировать сказанное, то модернизация рассматривалась как необходимый, необратимый и, в конечном счете, благотворный процесс1. Начальный период популярности теории модернизации приходится на 50-е и середину 60-х гг. 20 века, когда широкую известность получили работы М. Леви, Э. Хаген, Т. Парсонса, Н. Смелзера, Д. Лернера, Д. Аптера, Ш. Айзенштадта, внесших большой вклад в теорию модернизации.</w:t>
      </w:r>
    </w:p>
    <w:p w14:paraId="000A59B7"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 мнению исследователей 50-х – 60-х годов, в социальной области модернизация связывалась с четкой специализацией людей, общественных и государственных институтов по видам деятельности, которая все меньше зависела от пола, возраста, социального происхождения, личных связей людей и все больше – от личных качеств человека, его квалификации, усердия, образования. Социальная модернизация рассматривалась и как замена отношений иерархической подчиненности и вертикальной зависимости отношениями равноправного партнерства, построенными на базе взаимного интереса. Уже в 60-е гг. некоторые исследователи обращали внимание на то, что в процессе модернизации необходимо, прежде всего, наращивать вложения в сферу образования, ускорить процесс формирования человеческого капитала. Уже тогда одной из </w:t>
      </w:r>
      <w:r>
        <w:rPr>
          <w:rFonts w:ascii="Verdana" w:hAnsi="Verdana"/>
          <w:color w:val="000000"/>
          <w:sz w:val="18"/>
          <w:szCs w:val="18"/>
        </w:rPr>
        <w:lastRenderedPageBreak/>
        <w:t>существенных черт модернизирующегося общества считалось «рекрутирование» государственной бюрократии в соответствии с формальными требованиями к образованию, квалификации и деловым качествам людей, тогда как в традиционном обществе «вход» в ряды политиков и чиновников был обусловлен статусом, происхождением и личными связями человека1.</w:t>
      </w:r>
    </w:p>
    <w:p w14:paraId="2820848B"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Значительное место уделялось также социально-политическим механизмам модернизации, роли государства, политических институтов и лидеров в осуществлении преобразований (Д. Эптер, С. Блэк). Одновременно рассматривалась и проблема социального субъекта обновления: какие социальные группы заинтересованы в модернизации и готовы ее возглавить, какова роль модернизаторской элиты в обновлении общества. Главный вывод, к которому приходили теоретики модернизации, состоял в том, что успех реформ зависит, прежде всего, от того, сумеет ли модернизаторская элита обеспечить стабильность общества в процессе перемен.</w:t>
      </w:r>
    </w:p>
    <w:p w14:paraId="028991C8" w14:textId="77777777" w:rsidR="00E4239D" w:rsidRDefault="00E4239D" w:rsidP="00E4239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Понятие, цели, принципы и факторы правовой модернизации в современной России</w:t>
      </w:r>
    </w:p>
    <w:p w14:paraId="72AA5921"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Модернизация в целоместь, прежде всего, процесс, в ходе которого увеличиваются экономические и политические возможности данного общества: экономические – посредством индустриализации, политические – посредством бюрократизации. Модернизация обладает большой привлекательностью благодаря тому, что она позволяет обществу двигаться от состояния бедности к состоянию богатства. Соответственно, ядром процесса модернизации является индустриализация; экономический рост становится доминирующей социетальной целью, а доминирующую цель на индивидуальном уровне начинает определять достижительная мотивация2. Условия трансформационного общества предопределяют более высокую частоту обновления и использования временных решений Естественно, что все модернизационные процессы немыслимы без своей правовой составляющей, без правового направления и сопутствующих ему изменений. При этом они должны быть целенаправленными и основываться на определенных принципах. Итак, попытаемся сформулировать цели модернизации применительно к современной России. Исходя из общих целей модернизации, можно сформулировать цели собственно правовой модернизации. Следует согласиться с мнением о том, что на современном этапе первостепенное значение приобретает поиск новой модели отношений между человеком, обществом и государственной властью1.</w:t>
      </w:r>
    </w:p>
    <w:p w14:paraId="0C2A3F07"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Смысл российской модернизации, по мнению В. В. Козловского, ни в чем ином, как в следовании простой истине освобождения от субъективного произвола власти, какими бы благими целями он ни был мотивирован, а также осуществление личностного проекта в социокультурной среде.Искоренение произвола власти и защиту прав и свобод следует считать одними из важнейших целей модернизации.</w:t>
      </w:r>
    </w:p>
    <w:p w14:paraId="4BC0B9A6"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Среди основных целей модернизации исследователями выделяются следующие: 1) экономический рост; 2) представительная система в политическом управлении; 3) секулярные нормы в культуре; 4) высокий показатель пространственной и социальной мобильности; 5) </w:t>
      </w:r>
      <w:r>
        <w:rPr>
          <w:rFonts w:ascii="Verdana" w:hAnsi="Verdana"/>
          <w:color w:val="000000"/>
          <w:sz w:val="18"/>
          <w:szCs w:val="18"/>
        </w:rPr>
        <w:lastRenderedPageBreak/>
        <w:t>нацеленность на успех (результат); 6) эмпатия как качество современной личности3. И мы сегодня видим определенное продвижение в этих направлениях.</w:t>
      </w:r>
    </w:p>
    <w:p w14:paraId="3B9EE16F"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Обеспечение разумного сочетания начал свободы, равенства, справедливости, прав людей, жизнеспособности и стабильности общественной системы требует поиска путей сохранения оптимального равновесия между государством и гражданским обществом1. Такое обеспечение можно считать и одной из целей модернизации, в том числе в ценностной и правовой сферах. При этом следует учитывать неоднородность процессов модернизации в территориальном и национальном аспектах, необходимость поиска оптимального взаимодействия традиций и новаций, в том числе в правовой сфере.</w:t>
      </w:r>
    </w:p>
    <w:p w14:paraId="593B27C7"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К сожалению, в обсуждении перспектив модернизации российского общества доминирует «натурализм», т.е. отождествление декларируемых требований свободы (рыночная экономика, независимая пресса, парламентская демократия и т.д.) и равенства (социальная защита и справедливость, государственное регулирование экономики, авторитарная система власти) с реальными тенденциями формирующегося гражданского общества2.Тем не менее, социальное правовое государство и развитое гражданское общество можно считать одной из целей как модернизации вообще, так и правовой модернизации в частности.</w:t>
      </w:r>
    </w:p>
    <w:p w14:paraId="4D71EFEF"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Одной из целей и одновременно фактором модернизации является формирование развитого гражданского общества. Можно согласиться с высказанным мнением, что формирование гражданского общества в России в современных условиях глобализации социально-экономической жизни – это единственный путь, позволяющий выдержать натиск глобальной конкуренции и не остаться «на задворках» мировой экономики3.</w:t>
      </w:r>
    </w:p>
    <w:p w14:paraId="270E7A38"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Одним из самых надежных показателей действительных социальных результатов модернизации и постмодернизации является демографический критерий. Количество и качество человеческой основы цивилизации в этом плане имеет первостепенное значение. Интерес в контексте нашего исследования представляет термин «социальный капитал», под которым понимается совокупность общественных норм, моральных ценностей, признаваемых в обществе. Хотя ряд авторов, говоря о социальном капитале, имеет в виду экономическую сферу, тем не менее они отмечают, что социальный капитал является необходимым средством, обеспечивающим сбалансированность отношений власти и общества2. Накопление социального капитала можно рассматривать как цель модернизации в целом и ее правового направления в частности.</w:t>
      </w:r>
    </w:p>
    <w:p w14:paraId="71737A60"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Другой целью модернизации является стимулирование социальной активности личности. Социальная активность личности определяется как «сознательное, творческое отношение личности к трудовой и общественно политической деятельности, в результате которой обеспечивается глубокая и полная самореализация личности»3, как «объективно детерминированное отношение и социально-психологическая готовность личности к деятельности»4, как «особый тип деятельности, предопределяемый общественными потребностями, направленный на преобразование социальной среды»5. Соответственно целью правовой модернизации можно считать стимулирование социальной активности личности, урегулированной правом.</w:t>
      </w:r>
    </w:p>
    <w:p w14:paraId="762AB260"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 М. Пакус считает важнейшим индикатором, показателем эффективности правовой системы, «институционально-правовой организации общества» уровень правовой активности граждан6. Думается, что для современного общества, переживающего модернизационные процессы, это весьма важно, этот индикатор должен находиться на постоянном контроле.</w:t>
      </w:r>
    </w:p>
    <w:p w14:paraId="5F0A16AB" w14:textId="77777777" w:rsidR="00E4239D" w:rsidRDefault="00E4239D" w:rsidP="00E4239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Трансформация правового регулирования в современной России в контексте правовой модернизации (теоретический аспект)..</w:t>
      </w:r>
    </w:p>
    <w:p w14:paraId="21147976"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Важнейшим условием успешной модернизации в России является совершенствование ее законодательства, адаптация юридической инфраструктуры к основополагающим международным нормам и оправдавшим себя на практике правилам. Понимание тенденций изменения правового регулирования призвано способствовать оптимизации такого регулирования, выработке наиболее эффективной правовой политики в соответствии с требованиями времени.</w:t>
      </w:r>
    </w:p>
    <w:p w14:paraId="29846774"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 выступает как бы в двух ипостасях при проведении модернизации: оно одновременно является одним из самых главных инструментов модернизации и основным ее объектом, поскольку без осовременивания правовых норм невозможно упрочение совершенных в обществе изменений1.</w:t>
      </w:r>
    </w:p>
    <w:p w14:paraId="5781A0D6"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известно, правовые аспекты модернизации получили в литературе наименование правовой модернизации. Правовая модернизация иногда рассматривается в литературе как универсальный процесс адаптации к меняющимся условиям и заключающийся в приведении права в соответствие с потребностями общества</w:t>
      </w:r>
    </w:p>
    <w:p w14:paraId="23040776"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Если европейская модернизация начиналась с развития права, которое способствовало развитию гражданского общества и рыночной экономики, то Россия начинает нынешнюю модернизацию с экономики. А модернизация права в соответствии с новыми потребностями развития страны еще только начинается.</w:t>
      </w:r>
    </w:p>
    <w:p w14:paraId="6C9F0BE9"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Трансформации правового регулирования современного российского общества в условиях модернизации можно разделить на ряд видов: трансформации нормативного правового регулирования, включающие изменения предмета, методов регулирования; трансформации индивидуального регулирования, в том числе юридических процедур, правовых учреждений, правоприменительной практики.</w:t>
      </w:r>
    </w:p>
    <w:p w14:paraId="2C98E5E1"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В литературе уже отмечалось, что в современном обществе право претерпевает модернизацию в связи с развитием гражданского общества. Происходит разрастание и детализация гражданского, финансового, предпринимательского и иных отраслей права, регулирующих область экономических отношений. Тем самым право служит одним из способов саморегулирования сферы экономики, ибо субъект экономических отношений, самостоятельно осуществляя и регулируя свою предпринимательскую деятельность, делает это по праву и благодаря праву, с помощью которого его свобода закреплена и защищена2.</w:t>
      </w:r>
    </w:p>
    <w:p w14:paraId="00B7A283"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современном мире, в том числе в России, происходит кардинальное увеличение численности социальных связей и их дифференциация. Это требует, с одной стороны, изменения предмета правового регулирования, а с другой – дифференциации методов регулирования. В особом внимании нуждаются сфера технологий, защиты авторских прав, а также отношения, связанные с отношениями через Интернет. Особо хотелось бы обратить внимание и на необходимость расширения сферы саморегулирования субъектов, поскольку чрезмерное правовое регулирование в условиях модернизации может негативно сказаться на социальной, в том числе экономической, активности. Фактически право станет тормозом для инновационных тенденций в различных сферах жизни.</w:t>
      </w:r>
    </w:p>
    <w:p w14:paraId="1FE230CB"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Формирующееся в условиях модернизации право А. В. Поляков называет правом глобализирующегося общества. Если в 20 веке основной философско-правовой проблемой являлась проблема обоснования связи нормы закона, установленного государством, с духовным миром личности, то теперь, по его мнению, на первый план выдвигается проблема массовой коммуникации, т.е. проблема успешного сосуществования в сфере права самых разных субъектов1. Другими словами, проблема правовой коммуникации становится одной из основных в условиях правовой модернизации.</w:t>
      </w:r>
    </w:p>
    <w:p w14:paraId="43768DE0"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В то же время обостряется проблема защиты национальной правовой системы от издержек и минусов правовой глобализации. С одной стороны, современный этап правовой модернизации немыслим без участия в процессах глобализации права, с другой – возникает задача защиты российской правовой системы от ее низведения, принижения ее роли и регулятивных возможностей по сравнению с глобальными правовыми механизмами.</w:t>
      </w:r>
    </w:p>
    <w:p w14:paraId="362D9D36"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Некоторые авторы полагают, что в современной российской правовой системе происходит не модернизация, а уже «постмодернизация» Так, по мнению И. Л. Честнова, если попытаться обнаружить какие-то «позитивные» черты формирующегося права эпохи постмодерна, то среди них должны быть названы следующие: - это право с вечно меняющимся содержанием; то есть акцент в нем делается не на статику, а на динамику права с сохранением его нормативности; - это право, которое соединяет объективность (выражающую нормативность) с активностью субъекта; - в общем и целом, это диалогическое (полифоническое) право, распадающееся на противоположные моменты (должное и сущее, материальное и идеальное, общее и особенное и т.д.), которые обусловливают друг друга, переходят друг в друга и обеспечивают его перманентное становление, которое никогда не будет завершенным1. Термин «постмодернизация», как мне представляется, несмотря на то, что акцентирует внимание на ряд интересных тенденций в современном мире, все же ведет к неоправданному разрастанию терминологию, поэтому представляется более оправданным использование термина «современный этап модернизации». В то же время можно согласиться с мыслью автора об усилении динамизма права, что усиливает значение своевременного информирования граждан об изменениях в праве, значение динамизма в правовой пропаганде и правовом воспитании.</w:t>
      </w:r>
    </w:p>
    <w:p w14:paraId="0EF4DFB6"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Самое серьезное внимание должно быть обращено на изменение предмета правового регулирования. Современный этап развития обществ «характеризуется множеством процессов, </w:t>
      </w:r>
      <w:r>
        <w:rPr>
          <w:rFonts w:ascii="Verdana" w:hAnsi="Verdana"/>
          <w:color w:val="000000"/>
          <w:sz w:val="18"/>
          <w:szCs w:val="18"/>
        </w:rPr>
        <w:lastRenderedPageBreak/>
        <w:t>вышедших из-под разумного контроля, и объективно нуждается в расширении границ правового регулирования, осуществляемого государством»2. Однако следует заметить, что такое расширение границ правового регулирования должно быть продуманным, обоснованным, основываться на четко установленных критериях и целях развития общества, стратегии его модернизации. Оно также должно сочетаться с расширением сфер саморегулирования, о чем уже говорилось выше.</w:t>
      </w:r>
    </w:p>
    <w:p w14:paraId="6336FA58" w14:textId="77777777" w:rsidR="00E4239D" w:rsidRDefault="00E4239D" w:rsidP="00E4239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Взаимодействие правовой модернизации и правовой культуры современной России</w:t>
      </w:r>
    </w:p>
    <w:p w14:paraId="4F2EE8C5"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Идеологическое, ценностное влияние модернизации на современное российское общество весьма неоднозначно. Сочетание мифотворчества и технократического рационализма в идеологии модернизации объясняется тем, что при авторитарной модернизации необходимо взаимодействовать с обществом, в котором переплетаются элементы традиционности и современности.</w:t>
      </w:r>
    </w:p>
    <w:p w14:paraId="55A4AF7F"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Соответственно, одни аспекты модернизаторской идеологии были направлены на старые слои общества и выполняли стабилизирующие функции, другие были предназначены для иного, рационального «потребления» современными слоями и выполняли мобилизующую роль. Таким образом, модернизаторская идеология имела как бы несколько уровней, что позволяло ей выполнять и несколько функций: охранительную, мобилизующую, реформаторско-прагматическую – в зависимости от того, на какие социальные слои были сориентированы те или иные ее блоки и какие именно идеи лежали в основе последних1.</w:t>
      </w:r>
    </w:p>
    <w:p w14:paraId="29ED847D"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современной России необходимо по-новому взглянуть на проблему соотношения права и идеологии, правовой и ценностной систем. Идеологический компонент должен играть более важную роль в правовой системе современной России.</w:t>
      </w:r>
    </w:p>
    <w:p w14:paraId="180071B9"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М. К. Горшкова, в настоящее время в России сосуществуют две различные модели ценностных систем. Одна из них тяготеет к постиндустриальной индивидуалистической модели ценностей западного типа, а другая связана с носителями традиционалистской российской ментальности и тяготеет к патриархально-коллективистской модели ценностей2.В России «либерализм», который часто является псевдолиберализмом, как правило, ассоциируется с «западничеством», а «государственный патернализм» и «государственный социализм», который еще чаще является псевдосоциализмом, как правило, ассоциируется с «почвенничеством», с самобытными российскими традициями1.</w:t>
      </w:r>
    </w:p>
    <w:p w14:paraId="64179687"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Думается, что одной такой констатации недостаточно, необходимо создание механизма соответствующих государственных и общественных мер по организации гармоничного и эффективного взаимодействия этих двух систем.</w:t>
      </w:r>
    </w:p>
    <w:p w14:paraId="77F6AE74"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Сегодня, по мнению ряда авторов, ценностные ориентации, свойственные для российского менталитета, духовно-нравственного характера, вытесняются не свойственными, более прагматичными и материальными2. С другой стороны, ряд авторов отмечает, что вестернизация несет разрушительные социокультурные последствия, поэтому высокие западные стандарты жизни </w:t>
      </w:r>
      <w:r>
        <w:rPr>
          <w:rFonts w:ascii="Verdana" w:hAnsi="Verdana"/>
          <w:color w:val="000000"/>
          <w:sz w:val="18"/>
          <w:szCs w:val="18"/>
        </w:rPr>
        <w:lastRenderedPageBreak/>
        <w:t>не могут быть положены в основание духовного фундамента модернизации в таких странах, как Россия3.</w:t>
      </w:r>
    </w:p>
    <w:p w14:paraId="4D8F8A2E"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Представляется, что эмоциональные оценки ценностей, связанных с модернизацией, должны уступить место обстоятельному анализу того, какие ценности модернизации нуждаются в правовом закреплении и правовой защите, в целенаправленном внедрении в правовую культуру российских граждан.</w:t>
      </w:r>
    </w:p>
    <w:p w14:paraId="16B4F23C"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модернизирующегося российского общества проблема укрепления правовых ценностей и правосознания усугубляется слабой представленностью начал формально-правового мышления и правовых ценностей в отечественной культурной традиции. Содержание институционально-правовых реформ в России предполагает, в сущности, создание качественно иного правового пространства, характер которого наряду с обновленным законодательством определяется массовой ориентацией населения в своей повседневной деятельности на правовые ценности демократического общества, и такой же ориентацией деятельности структур государственного управления1.</w:t>
      </w:r>
    </w:p>
    <w:p w14:paraId="36BDB460"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Такое «новое правовое пространство» должно быть создано и в культуре простых граждан и политической элиты. Именно это станет важным фактором продвижения модернистских ценностей, в том числе посредством элементов правовой системы.</w:t>
      </w:r>
    </w:p>
    <w:p w14:paraId="26BD92C7"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Ценностная система современного российского общества в значительной степени движется в направлении к модернистской системе ценностей. Это выражается прежде всего в возрастании значения ценностей свободы, прав личности, самореализации, индивидуализма, творчества. Это, по моему мнению, придает особую значимость процессам самоконтроля, самоорганизации, самодетерминации, их внедрению в правовую культуру и закреплению в правовом регулировании.</w:t>
      </w:r>
    </w:p>
    <w:p w14:paraId="51B4B635"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Важнейшей задачей в области правовой политики государства должно стать ценностное наполнение модернизационных процессов правовыми средствами. И существенную роль в этом должно сыграть формирование соответствующей государственно-правовой идеологии, ее закрепление в законодательстве и правоприменительной практике.</w:t>
      </w:r>
    </w:p>
    <w:p w14:paraId="1CBEE7E6" w14:textId="77777777" w:rsidR="00E4239D" w:rsidRDefault="00E4239D" w:rsidP="00E4239D">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известно, различные направления правового воздействия на личность охватываются понятием правовой политики. По мнению О. Ю. Рыбакова, правовая политика обладает универсальным свойством, которое синтезирует различные индивидуальные, государственные, общественные интересы в общую систему сложных, но взаимозависимых компонентов правового и политического бытия</w:t>
      </w:r>
    </w:p>
    <w:p w14:paraId="223AB46C" w14:textId="77777777" w:rsidR="00E4239D" w:rsidRPr="00E4239D" w:rsidRDefault="00E4239D" w:rsidP="00E4239D"/>
    <w:sectPr w:rsidR="00E4239D" w:rsidRPr="00E4239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CFA77" w14:textId="77777777" w:rsidR="00075292" w:rsidRDefault="00075292">
      <w:pPr>
        <w:spacing w:after="0" w:line="240" w:lineRule="auto"/>
      </w:pPr>
      <w:r>
        <w:separator/>
      </w:r>
    </w:p>
  </w:endnote>
  <w:endnote w:type="continuationSeparator" w:id="0">
    <w:p w14:paraId="3593696F" w14:textId="77777777" w:rsidR="00075292" w:rsidRDefault="00075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E1388" w14:textId="77777777" w:rsidR="00075292" w:rsidRDefault="00075292">
      <w:pPr>
        <w:spacing w:after="0" w:line="240" w:lineRule="auto"/>
      </w:pPr>
      <w:r>
        <w:separator/>
      </w:r>
    </w:p>
  </w:footnote>
  <w:footnote w:type="continuationSeparator" w:id="0">
    <w:p w14:paraId="067ECC53" w14:textId="77777777" w:rsidR="00075292" w:rsidRDefault="000752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DC63234"/>
    <w:multiLevelType w:val="multilevel"/>
    <w:tmpl w:val="56C8C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797431FC"/>
    <w:multiLevelType w:val="multilevel"/>
    <w:tmpl w:val="9D9E63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0"/>
  </w:num>
  <w:num w:numId="7">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292"/>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31659</TotalTime>
  <Pages>18</Pages>
  <Words>7296</Words>
  <Characters>41589</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48788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6092</cp:revision>
  <cp:lastPrinted>2009-02-06T05:36:00Z</cp:lastPrinted>
  <dcterms:created xsi:type="dcterms:W3CDTF">2016-09-19T15:12:00Z</dcterms:created>
  <dcterms:modified xsi:type="dcterms:W3CDTF">2017-02-20T12:25:00Z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