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74D9" w14:textId="77777777" w:rsidR="00B6140C" w:rsidRDefault="00B6140C" w:rsidP="00B6140C">
      <w:pPr>
        <w:pStyle w:val="afffffffffffffffffffffffffff5"/>
        <w:rPr>
          <w:rFonts w:ascii="Verdana" w:hAnsi="Verdana"/>
          <w:color w:val="000000"/>
          <w:sz w:val="21"/>
          <w:szCs w:val="21"/>
        </w:rPr>
      </w:pPr>
      <w:r>
        <w:rPr>
          <w:rFonts w:ascii="Helvetica" w:hAnsi="Helvetica" w:cs="Helvetica"/>
          <w:b/>
          <w:bCs w:val="0"/>
          <w:color w:val="222222"/>
          <w:sz w:val="21"/>
          <w:szCs w:val="21"/>
        </w:rPr>
        <w:t>Калугин, Олег Анатольевич.</w:t>
      </w:r>
    </w:p>
    <w:p w14:paraId="4783975A" w14:textId="77777777" w:rsidR="00B6140C" w:rsidRDefault="00B6140C" w:rsidP="00B6140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Процессы элитообразования в российской </w:t>
      </w:r>
      <w:proofErr w:type="gramStart"/>
      <w:r>
        <w:rPr>
          <w:rFonts w:ascii="Helvetica" w:hAnsi="Helvetica" w:cs="Helvetica"/>
          <w:caps/>
          <w:color w:val="222222"/>
          <w:sz w:val="21"/>
          <w:szCs w:val="21"/>
        </w:rPr>
        <w:t>провинции :</w:t>
      </w:r>
      <w:proofErr w:type="gramEnd"/>
      <w:r>
        <w:rPr>
          <w:rFonts w:ascii="Helvetica" w:hAnsi="Helvetica" w:cs="Helvetica"/>
          <w:caps/>
          <w:color w:val="222222"/>
          <w:sz w:val="21"/>
          <w:szCs w:val="21"/>
        </w:rPr>
        <w:t xml:space="preserve"> На материалах Калуж. </w:t>
      </w:r>
      <w:proofErr w:type="gramStart"/>
      <w:r>
        <w:rPr>
          <w:rFonts w:ascii="Helvetica" w:hAnsi="Helvetica" w:cs="Helvetica"/>
          <w:caps/>
          <w:color w:val="222222"/>
          <w:sz w:val="21"/>
          <w:szCs w:val="21"/>
        </w:rPr>
        <w:t>региона :</w:t>
      </w:r>
      <w:proofErr w:type="gramEnd"/>
      <w:r>
        <w:rPr>
          <w:rFonts w:ascii="Helvetica" w:hAnsi="Helvetica" w:cs="Helvetica"/>
          <w:caps/>
          <w:color w:val="222222"/>
          <w:sz w:val="21"/>
          <w:szCs w:val="21"/>
        </w:rPr>
        <w:t xml:space="preserve"> диссертация ... кандидата политических наук : 23.00.02. - Москва, 1998. - 168 с.</w:t>
      </w:r>
    </w:p>
    <w:p w14:paraId="1E522E8A" w14:textId="77777777" w:rsidR="00B6140C" w:rsidRDefault="00B6140C" w:rsidP="00B6140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Калугин, Олег Анатольевич</w:t>
      </w:r>
    </w:p>
    <w:p w14:paraId="51D02B9D"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 3</w:t>
      </w:r>
    </w:p>
    <w:p w14:paraId="3A260AD0"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ГЛАВА I. Теоретико-методологические аспекты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 xml:space="preserve">. 11а) Классические концепции теории элит. 11б) Современные зарубежные концепции теории элит. 20в) Влияние теории классов на развитие элитологии.40г) Современные концепции теории бюрократии и теории элит в работах российских политологов.60д) Развитие региональной </w:t>
      </w:r>
      <w:proofErr w:type="spellStart"/>
      <w:r>
        <w:rPr>
          <w:rFonts w:ascii="Arial" w:hAnsi="Arial" w:cs="Arial"/>
          <w:color w:val="333333"/>
          <w:sz w:val="21"/>
          <w:szCs w:val="21"/>
        </w:rPr>
        <w:t>элитологии</w:t>
      </w:r>
      <w:proofErr w:type="spellEnd"/>
      <w:r>
        <w:rPr>
          <w:rFonts w:ascii="Arial" w:hAnsi="Arial" w:cs="Arial"/>
          <w:color w:val="333333"/>
          <w:sz w:val="21"/>
          <w:szCs w:val="21"/>
        </w:rPr>
        <w:t xml:space="preserve"> в работах российских политологов.68</w:t>
      </w:r>
    </w:p>
    <w:p w14:paraId="6079B32A"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II.</w:t>
      </w:r>
    </w:p>
    <w:p w14:paraId="37DB37C9"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Механизмы регионального </w:t>
      </w:r>
      <w:proofErr w:type="spellStart"/>
      <w:r>
        <w:rPr>
          <w:rFonts w:ascii="Arial" w:hAnsi="Arial" w:cs="Arial"/>
          <w:color w:val="333333"/>
          <w:sz w:val="21"/>
          <w:szCs w:val="21"/>
        </w:rPr>
        <w:t>элитообразования</w:t>
      </w:r>
      <w:proofErr w:type="spellEnd"/>
      <w:r>
        <w:rPr>
          <w:rFonts w:ascii="Arial" w:hAnsi="Arial" w:cs="Arial"/>
          <w:color w:val="333333"/>
          <w:sz w:val="21"/>
          <w:szCs w:val="21"/>
        </w:rPr>
        <w:t xml:space="preserve">. 75с$7. Досоветский </w:t>
      </w:r>
      <w:proofErr w:type="spellStart"/>
      <w:r>
        <w:rPr>
          <w:rFonts w:ascii="Arial" w:hAnsi="Arial" w:cs="Arial"/>
          <w:color w:val="333333"/>
          <w:sz w:val="21"/>
          <w:szCs w:val="21"/>
        </w:rPr>
        <w:t>периодразвития</w:t>
      </w:r>
      <w:proofErr w:type="spellEnd"/>
      <w:r>
        <w:rPr>
          <w:rFonts w:ascii="Arial" w:hAnsi="Arial" w:cs="Arial"/>
          <w:color w:val="333333"/>
          <w:sz w:val="21"/>
          <w:szCs w:val="21"/>
        </w:rPr>
        <w:t>(1861-1917гг.). 75</w:t>
      </w:r>
    </w:p>
    <w:p w14:paraId="6FF7F894"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Советский период развития(1917-1990гг.). 109</w:t>
      </w:r>
    </w:p>
    <w:p w14:paraId="17082873" w14:textId="77777777" w:rsidR="00B6140C" w:rsidRDefault="00B6140C" w:rsidP="00B6140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Постсоветский период развития (1990-1997гг.). 119</w:t>
      </w:r>
    </w:p>
    <w:p w14:paraId="7823CDB0" w14:textId="5C1D6A50" w:rsidR="00F37380" w:rsidRPr="00B6140C" w:rsidRDefault="00F37380" w:rsidP="00B6140C"/>
    <w:sectPr w:rsidR="00F37380" w:rsidRPr="00B614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91E4" w14:textId="77777777" w:rsidR="007D6412" w:rsidRDefault="007D6412">
      <w:pPr>
        <w:spacing w:after="0" w:line="240" w:lineRule="auto"/>
      </w:pPr>
      <w:r>
        <w:separator/>
      </w:r>
    </w:p>
  </w:endnote>
  <w:endnote w:type="continuationSeparator" w:id="0">
    <w:p w14:paraId="359D85AA" w14:textId="77777777" w:rsidR="007D6412" w:rsidRDefault="007D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A225" w14:textId="77777777" w:rsidR="007D6412" w:rsidRDefault="007D6412"/>
    <w:p w14:paraId="0C88614D" w14:textId="77777777" w:rsidR="007D6412" w:rsidRDefault="007D6412"/>
    <w:p w14:paraId="67098430" w14:textId="77777777" w:rsidR="007D6412" w:rsidRDefault="007D6412"/>
    <w:p w14:paraId="73210EA2" w14:textId="77777777" w:rsidR="007D6412" w:rsidRDefault="007D6412"/>
    <w:p w14:paraId="563B5DF4" w14:textId="77777777" w:rsidR="007D6412" w:rsidRDefault="007D6412"/>
    <w:p w14:paraId="3E903248" w14:textId="77777777" w:rsidR="007D6412" w:rsidRDefault="007D6412"/>
    <w:p w14:paraId="3CE5C96D" w14:textId="77777777" w:rsidR="007D6412" w:rsidRDefault="007D64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4B821" wp14:editId="717899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5A5D5" w14:textId="77777777" w:rsidR="007D6412" w:rsidRDefault="007D6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4B8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15A5D5" w14:textId="77777777" w:rsidR="007D6412" w:rsidRDefault="007D6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6D2932" w14:textId="77777777" w:rsidR="007D6412" w:rsidRDefault="007D6412"/>
    <w:p w14:paraId="34D251C2" w14:textId="77777777" w:rsidR="007D6412" w:rsidRDefault="007D6412"/>
    <w:p w14:paraId="03975D37" w14:textId="77777777" w:rsidR="007D6412" w:rsidRDefault="007D64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9A00D" wp14:editId="329DF5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0115" w14:textId="77777777" w:rsidR="007D6412" w:rsidRDefault="007D6412"/>
                          <w:p w14:paraId="49EA2FE3" w14:textId="77777777" w:rsidR="007D6412" w:rsidRDefault="007D6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9A0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440115" w14:textId="77777777" w:rsidR="007D6412" w:rsidRDefault="007D6412"/>
                    <w:p w14:paraId="49EA2FE3" w14:textId="77777777" w:rsidR="007D6412" w:rsidRDefault="007D6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FC35F" w14:textId="77777777" w:rsidR="007D6412" w:rsidRDefault="007D6412"/>
    <w:p w14:paraId="0356FCCA" w14:textId="77777777" w:rsidR="007D6412" w:rsidRDefault="007D6412">
      <w:pPr>
        <w:rPr>
          <w:sz w:val="2"/>
          <w:szCs w:val="2"/>
        </w:rPr>
      </w:pPr>
    </w:p>
    <w:p w14:paraId="3B2C8CBA" w14:textId="77777777" w:rsidR="007D6412" w:rsidRDefault="007D6412"/>
    <w:p w14:paraId="371F9004" w14:textId="77777777" w:rsidR="007D6412" w:rsidRDefault="007D6412">
      <w:pPr>
        <w:spacing w:after="0" w:line="240" w:lineRule="auto"/>
      </w:pPr>
    </w:p>
  </w:footnote>
  <w:footnote w:type="continuationSeparator" w:id="0">
    <w:p w14:paraId="6504E460" w14:textId="77777777" w:rsidR="007D6412" w:rsidRDefault="007D6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12"/>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80149</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2652</cp:revision>
  <cp:lastPrinted>2009-02-06T05:36:00Z</cp:lastPrinted>
  <dcterms:created xsi:type="dcterms:W3CDTF">2024-01-07T13:43:00Z</dcterms:created>
  <dcterms:modified xsi:type="dcterms:W3CDTF">2025-04-23T16:42:00Z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