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b"/>
            <w:color w:val="0070C0"/>
          </w:rPr>
          <w:t>http://www.mydisser.com/search.html</w:t>
        </w:r>
      </w:hyperlink>
    </w:p>
    <w:p w:rsidR="00FD1DC0" w:rsidRDefault="00FD1DC0" w:rsidP="00FD1DC0">
      <w:pPr>
        <w:ind w:left="80"/>
        <w:jc w:val="center"/>
        <w:rPr>
          <w:sz w:val="22"/>
          <w:szCs w:val="22"/>
          <w:lang w:val="en-US"/>
        </w:rPr>
      </w:pPr>
      <w:bookmarkStart w:id="0" w:name="_Hlt159839706"/>
      <w:bookmarkEnd w:id="0"/>
    </w:p>
    <w:p w:rsidR="00A75BF2" w:rsidRPr="00786164" w:rsidRDefault="00A75BF2" w:rsidP="00A75BF2">
      <w:pPr>
        <w:spacing w:line="360" w:lineRule="auto"/>
        <w:jc w:val="center"/>
        <w:outlineLvl w:val="0"/>
        <w:rPr>
          <w:b/>
          <w:sz w:val="28"/>
          <w:szCs w:val="28"/>
          <w:lang w:val="uk-UA"/>
        </w:rPr>
      </w:pPr>
      <w:r w:rsidRPr="00786164">
        <w:rPr>
          <w:b/>
          <w:sz w:val="28"/>
          <w:szCs w:val="28"/>
          <w:lang w:val="uk-UA"/>
        </w:rPr>
        <w:t>Національний Науковий Центр „Інститут кардіології імені академіка М.Д.Стражеска” АМН України</w:t>
      </w:r>
    </w:p>
    <w:p w:rsidR="00A75BF2" w:rsidRPr="00786164" w:rsidRDefault="00A75BF2" w:rsidP="00A75BF2">
      <w:pPr>
        <w:jc w:val="center"/>
        <w:outlineLvl w:val="0"/>
        <w:rPr>
          <w:b/>
          <w:sz w:val="28"/>
          <w:szCs w:val="28"/>
          <w:lang w:val="uk-UA"/>
        </w:rPr>
      </w:pPr>
    </w:p>
    <w:p w:rsidR="00A75BF2" w:rsidRPr="00786164" w:rsidRDefault="00A75BF2" w:rsidP="00A75BF2">
      <w:pPr>
        <w:jc w:val="center"/>
        <w:outlineLvl w:val="0"/>
        <w:rPr>
          <w:sz w:val="28"/>
          <w:szCs w:val="28"/>
          <w:lang w:val="uk-UA"/>
        </w:rPr>
      </w:pPr>
    </w:p>
    <w:p w:rsidR="00A75BF2" w:rsidRPr="00786164" w:rsidRDefault="00A75BF2" w:rsidP="00A75BF2">
      <w:pPr>
        <w:jc w:val="right"/>
        <w:outlineLvl w:val="0"/>
        <w:rPr>
          <w:sz w:val="28"/>
          <w:szCs w:val="28"/>
          <w:lang w:val="uk-UA"/>
        </w:rPr>
      </w:pPr>
      <w:r w:rsidRPr="00786164">
        <w:rPr>
          <w:sz w:val="28"/>
          <w:szCs w:val="28"/>
          <w:lang w:val="uk-UA"/>
        </w:rPr>
        <w:t>На правах рукопису</w:t>
      </w:r>
    </w:p>
    <w:p w:rsidR="00A75BF2" w:rsidRPr="00786164" w:rsidRDefault="00A75BF2" w:rsidP="00A75BF2">
      <w:pPr>
        <w:jc w:val="center"/>
        <w:outlineLvl w:val="0"/>
        <w:rPr>
          <w:sz w:val="28"/>
          <w:szCs w:val="28"/>
          <w:lang w:val="uk-UA"/>
        </w:rPr>
      </w:pPr>
    </w:p>
    <w:p w:rsidR="00A75BF2" w:rsidRPr="00786164" w:rsidRDefault="00A75BF2" w:rsidP="00A75BF2">
      <w:pPr>
        <w:jc w:val="center"/>
        <w:outlineLvl w:val="0"/>
        <w:rPr>
          <w:sz w:val="28"/>
          <w:szCs w:val="28"/>
          <w:lang w:val="uk-UA"/>
        </w:rPr>
      </w:pPr>
    </w:p>
    <w:p w:rsidR="00A75BF2" w:rsidRPr="00D52145" w:rsidRDefault="00A75BF2" w:rsidP="00A75BF2">
      <w:pPr>
        <w:jc w:val="center"/>
        <w:rPr>
          <w:b/>
          <w:sz w:val="28"/>
          <w:szCs w:val="28"/>
          <w:lang w:val="uk-UA"/>
        </w:rPr>
      </w:pPr>
      <w:r>
        <w:rPr>
          <w:b/>
          <w:sz w:val="28"/>
          <w:szCs w:val="28"/>
          <w:lang w:val="uk-UA"/>
        </w:rPr>
        <w:t xml:space="preserve">                                  </w:t>
      </w:r>
      <w:r w:rsidRPr="00D52145">
        <w:rPr>
          <w:b/>
          <w:sz w:val="28"/>
          <w:szCs w:val="28"/>
          <w:lang w:val="uk-UA"/>
        </w:rPr>
        <w:t>УДК:616.12 – 008.331 – 008:616.153.454+616.153.915-085</w:t>
      </w:r>
    </w:p>
    <w:p w:rsidR="00A75BF2" w:rsidRPr="00786164" w:rsidRDefault="00A75BF2" w:rsidP="00A75BF2">
      <w:pPr>
        <w:jc w:val="center"/>
        <w:outlineLvl w:val="0"/>
        <w:rPr>
          <w:sz w:val="28"/>
          <w:szCs w:val="28"/>
          <w:lang w:val="uk-UA"/>
        </w:rPr>
      </w:pPr>
    </w:p>
    <w:p w:rsidR="00A75BF2" w:rsidRPr="00786164" w:rsidRDefault="00A75BF2" w:rsidP="00A75BF2">
      <w:pPr>
        <w:jc w:val="center"/>
        <w:outlineLvl w:val="0"/>
        <w:rPr>
          <w:sz w:val="28"/>
          <w:szCs w:val="28"/>
          <w:lang w:val="uk-UA"/>
        </w:rPr>
      </w:pPr>
    </w:p>
    <w:p w:rsidR="00A75BF2" w:rsidRPr="00786164" w:rsidRDefault="00A75BF2" w:rsidP="00A75BF2">
      <w:pPr>
        <w:jc w:val="center"/>
        <w:outlineLvl w:val="0"/>
        <w:rPr>
          <w:sz w:val="28"/>
          <w:szCs w:val="28"/>
          <w:lang w:val="uk-UA"/>
        </w:rPr>
      </w:pPr>
    </w:p>
    <w:p w:rsidR="00A75BF2" w:rsidRPr="00786164" w:rsidRDefault="00A75BF2" w:rsidP="00A75BF2">
      <w:pPr>
        <w:jc w:val="center"/>
        <w:outlineLvl w:val="0"/>
        <w:rPr>
          <w:b/>
          <w:sz w:val="28"/>
          <w:szCs w:val="28"/>
          <w:lang w:val="uk-UA"/>
        </w:rPr>
      </w:pPr>
      <w:r w:rsidRPr="00786164">
        <w:rPr>
          <w:b/>
          <w:sz w:val="28"/>
          <w:szCs w:val="28"/>
          <w:lang w:val="uk-UA"/>
        </w:rPr>
        <w:t>ПАВЛЮК ЄВГЕНІЯ АНАТОЛІЇВНА</w:t>
      </w:r>
    </w:p>
    <w:p w:rsidR="00A75BF2" w:rsidRPr="00786164" w:rsidRDefault="00A75BF2" w:rsidP="00A75BF2">
      <w:pPr>
        <w:spacing w:line="360" w:lineRule="auto"/>
        <w:jc w:val="center"/>
        <w:outlineLvl w:val="0"/>
        <w:rPr>
          <w:b/>
          <w:sz w:val="28"/>
          <w:szCs w:val="28"/>
          <w:lang w:val="uk-UA"/>
        </w:rPr>
      </w:pPr>
    </w:p>
    <w:p w:rsidR="00A75BF2" w:rsidRPr="00786164" w:rsidRDefault="00A75BF2" w:rsidP="00A75BF2">
      <w:pPr>
        <w:spacing w:line="360" w:lineRule="auto"/>
        <w:jc w:val="center"/>
        <w:rPr>
          <w:b/>
          <w:sz w:val="28"/>
          <w:szCs w:val="28"/>
          <w:lang w:val="uk-UA"/>
        </w:rPr>
      </w:pPr>
      <w:bookmarkStart w:id="1" w:name="_GoBack"/>
      <w:r w:rsidRPr="00786164">
        <w:rPr>
          <w:b/>
          <w:sz w:val="28"/>
          <w:szCs w:val="28"/>
          <w:lang w:val="uk-UA"/>
        </w:rPr>
        <w:t>ОЦІНКА ВПЛИВУ ТРИВАЛОЇ АНТИГІПЕРТЕНЗИВНОЇ ТЕРАПІЇ РІЗНИМИ БЕТА – АДРЕНОБЛОКАТОРАМИ НА СТАН ВУГЛЕВОДНОГО ТА ЛІПІДНОГО ОБМІНУ У ХВОРИХ НА АРТЕРІАЛЬНУ ГІПЕРТЕНЗІЮ З МЕТАБОЛІЧНИМ СИНДРОМОМ</w:t>
      </w:r>
      <w:bookmarkEnd w:id="1"/>
      <w:r w:rsidRPr="00786164">
        <w:rPr>
          <w:b/>
          <w:sz w:val="28"/>
          <w:szCs w:val="28"/>
          <w:lang w:val="uk-UA"/>
        </w:rPr>
        <w:t>.</w:t>
      </w:r>
    </w:p>
    <w:p w:rsidR="00A75BF2" w:rsidRPr="00786164" w:rsidRDefault="00A75BF2" w:rsidP="00A75BF2">
      <w:pPr>
        <w:spacing w:line="360" w:lineRule="auto"/>
        <w:jc w:val="center"/>
        <w:outlineLvl w:val="0"/>
        <w:rPr>
          <w:sz w:val="28"/>
          <w:szCs w:val="28"/>
          <w:lang w:val="uk-UA"/>
        </w:rPr>
      </w:pPr>
    </w:p>
    <w:p w:rsidR="00A75BF2" w:rsidRPr="00786164" w:rsidRDefault="00A75BF2" w:rsidP="00A75BF2">
      <w:pPr>
        <w:jc w:val="center"/>
        <w:outlineLvl w:val="0"/>
        <w:rPr>
          <w:sz w:val="28"/>
          <w:szCs w:val="28"/>
          <w:lang w:val="uk-UA"/>
        </w:rPr>
      </w:pPr>
    </w:p>
    <w:p w:rsidR="00A75BF2" w:rsidRPr="00786164" w:rsidRDefault="00A75BF2" w:rsidP="00A75BF2">
      <w:pPr>
        <w:jc w:val="center"/>
        <w:outlineLvl w:val="0"/>
        <w:rPr>
          <w:sz w:val="28"/>
          <w:szCs w:val="28"/>
          <w:lang w:val="uk-UA"/>
        </w:rPr>
      </w:pPr>
    </w:p>
    <w:p w:rsidR="00A75BF2" w:rsidRPr="00786164" w:rsidRDefault="00A75BF2" w:rsidP="00A75BF2">
      <w:pPr>
        <w:jc w:val="center"/>
        <w:outlineLvl w:val="0"/>
        <w:rPr>
          <w:sz w:val="28"/>
          <w:szCs w:val="28"/>
          <w:lang w:val="uk-UA"/>
        </w:rPr>
      </w:pPr>
    </w:p>
    <w:p w:rsidR="00A75BF2" w:rsidRPr="00786164" w:rsidRDefault="00A75BF2" w:rsidP="00A75BF2">
      <w:pPr>
        <w:jc w:val="center"/>
        <w:outlineLvl w:val="0"/>
        <w:rPr>
          <w:sz w:val="28"/>
          <w:szCs w:val="28"/>
          <w:lang w:val="uk-UA"/>
        </w:rPr>
      </w:pPr>
      <w:r w:rsidRPr="00786164">
        <w:rPr>
          <w:sz w:val="28"/>
          <w:szCs w:val="28"/>
          <w:lang w:val="uk-UA"/>
        </w:rPr>
        <w:t>14.00.06 – Кардіологія</w:t>
      </w:r>
    </w:p>
    <w:p w:rsidR="00A75BF2" w:rsidRPr="00786164" w:rsidRDefault="00A75BF2" w:rsidP="00A75BF2">
      <w:pPr>
        <w:jc w:val="center"/>
        <w:outlineLvl w:val="0"/>
        <w:rPr>
          <w:sz w:val="28"/>
          <w:szCs w:val="28"/>
          <w:lang w:val="uk-UA"/>
        </w:rPr>
      </w:pPr>
    </w:p>
    <w:p w:rsidR="00A75BF2" w:rsidRPr="00786164" w:rsidRDefault="00A75BF2" w:rsidP="00A75BF2">
      <w:pPr>
        <w:jc w:val="center"/>
        <w:outlineLvl w:val="0"/>
        <w:rPr>
          <w:sz w:val="28"/>
          <w:szCs w:val="28"/>
          <w:lang w:val="uk-UA"/>
        </w:rPr>
      </w:pPr>
    </w:p>
    <w:p w:rsidR="00A75BF2" w:rsidRPr="00786164" w:rsidRDefault="00A75BF2" w:rsidP="00A75BF2">
      <w:pPr>
        <w:spacing w:line="360" w:lineRule="auto"/>
        <w:jc w:val="center"/>
        <w:outlineLvl w:val="0"/>
        <w:rPr>
          <w:sz w:val="28"/>
          <w:szCs w:val="28"/>
          <w:lang w:val="uk-UA"/>
        </w:rPr>
      </w:pPr>
      <w:r w:rsidRPr="00786164">
        <w:rPr>
          <w:sz w:val="28"/>
          <w:szCs w:val="28"/>
          <w:lang w:val="uk-UA"/>
        </w:rPr>
        <w:t xml:space="preserve">Дисертація на здобуття вченого ступеня </w:t>
      </w:r>
    </w:p>
    <w:p w:rsidR="00A75BF2" w:rsidRPr="00786164" w:rsidRDefault="00A75BF2" w:rsidP="00A75BF2">
      <w:pPr>
        <w:spacing w:line="360" w:lineRule="auto"/>
        <w:jc w:val="center"/>
        <w:outlineLvl w:val="0"/>
        <w:rPr>
          <w:sz w:val="28"/>
          <w:szCs w:val="28"/>
          <w:lang w:val="uk-UA"/>
        </w:rPr>
      </w:pPr>
      <w:r w:rsidRPr="00786164">
        <w:rPr>
          <w:sz w:val="28"/>
          <w:szCs w:val="28"/>
          <w:lang w:val="uk-UA"/>
        </w:rPr>
        <w:t>кандидата медичних наук</w:t>
      </w:r>
    </w:p>
    <w:p w:rsidR="00A75BF2" w:rsidRPr="00786164" w:rsidRDefault="00A75BF2" w:rsidP="00A75BF2">
      <w:pPr>
        <w:spacing w:line="360" w:lineRule="auto"/>
        <w:jc w:val="center"/>
        <w:outlineLvl w:val="0"/>
        <w:rPr>
          <w:sz w:val="28"/>
          <w:szCs w:val="28"/>
          <w:lang w:val="uk-UA"/>
        </w:rPr>
      </w:pPr>
    </w:p>
    <w:p w:rsidR="00A75BF2" w:rsidRPr="00786164" w:rsidRDefault="00A75BF2" w:rsidP="00A75BF2">
      <w:pPr>
        <w:spacing w:line="360" w:lineRule="auto"/>
        <w:jc w:val="center"/>
        <w:outlineLvl w:val="0"/>
        <w:rPr>
          <w:sz w:val="28"/>
          <w:szCs w:val="28"/>
          <w:lang w:val="uk-UA"/>
        </w:rPr>
      </w:pPr>
    </w:p>
    <w:p w:rsidR="00A75BF2" w:rsidRPr="00786164" w:rsidRDefault="00A75BF2" w:rsidP="00A75BF2">
      <w:pPr>
        <w:spacing w:line="360" w:lineRule="auto"/>
        <w:jc w:val="center"/>
        <w:outlineLvl w:val="0"/>
        <w:rPr>
          <w:sz w:val="28"/>
          <w:szCs w:val="28"/>
          <w:lang w:val="uk-UA"/>
        </w:rPr>
      </w:pPr>
    </w:p>
    <w:p w:rsidR="00A75BF2" w:rsidRPr="00786164" w:rsidRDefault="00A75BF2" w:rsidP="00A75BF2">
      <w:pPr>
        <w:spacing w:line="360" w:lineRule="auto"/>
        <w:jc w:val="center"/>
        <w:outlineLvl w:val="0"/>
        <w:rPr>
          <w:sz w:val="28"/>
          <w:szCs w:val="28"/>
          <w:lang w:val="uk-UA"/>
        </w:rPr>
      </w:pPr>
    </w:p>
    <w:p w:rsidR="00A75BF2" w:rsidRPr="00786164" w:rsidRDefault="00A75BF2" w:rsidP="00A75BF2">
      <w:pPr>
        <w:spacing w:line="360" w:lineRule="auto"/>
        <w:jc w:val="center"/>
        <w:outlineLvl w:val="0"/>
        <w:rPr>
          <w:sz w:val="28"/>
          <w:szCs w:val="28"/>
          <w:lang w:val="uk-UA"/>
        </w:rPr>
      </w:pPr>
    </w:p>
    <w:p w:rsidR="00A75BF2" w:rsidRPr="00786164" w:rsidRDefault="00A75BF2" w:rsidP="00A75BF2">
      <w:pPr>
        <w:spacing w:line="360" w:lineRule="auto"/>
        <w:jc w:val="right"/>
        <w:outlineLvl w:val="0"/>
        <w:rPr>
          <w:b/>
          <w:sz w:val="28"/>
          <w:szCs w:val="28"/>
          <w:lang w:val="uk-UA"/>
        </w:rPr>
      </w:pPr>
      <w:r w:rsidRPr="00786164">
        <w:rPr>
          <w:b/>
          <w:sz w:val="28"/>
          <w:szCs w:val="28"/>
          <w:lang w:val="uk-UA"/>
        </w:rPr>
        <w:t>Науковий керівник: доктор медичних наук, професор</w:t>
      </w:r>
    </w:p>
    <w:p w:rsidR="00A75BF2" w:rsidRPr="00786164" w:rsidRDefault="00A75BF2" w:rsidP="00A75BF2">
      <w:pPr>
        <w:spacing w:line="360" w:lineRule="auto"/>
        <w:jc w:val="right"/>
        <w:outlineLvl w:val="0"/>
        <w:rPr>
          <w:b/>
          <w:sz w:val="28"/>
          <w:szCs w:val="28"/>
          <w:lang w:val="uk-UA"/>
        </w:rPr>
      </w:pPr>
      <w:r w:rsidRPr="00786164">
        <w:rPr>
          <w:b/>
          <w:sz w:val="28"/>
          <w:szCs w:val="28"/>
          <w:lang w:val="uk-UA"/>
        </w:rPr>
        <w:t>Сіренко Юрій Миколайович</w:t>
      </w:r>
    </w:p>
    <w:p w:rsidR="00A75BF2" w:rsidRDefault="00A75BF2" w:rsidP="00A75BF2">
      <w:pPr>
        <w:spacing w:line="360" w:lineRule="auto"/>
        <w:jc w:val="center"/>
        <w:outlineLvl w:val="0"/>
        <w:rPr>
          <w:b/>
          <w:sz w:val="28"/>
          <w:szCs w:val="28"/>
          <w:lang w:val="uk-UA"/>
        </w:rPr>
      </w:pPr>
    </w:p>
    <w:p w:rsidR="00A75BF2" w:rsidRPr="00786164" w:rsidRDefault="00A75BF2" w:rsidP="00A75BF2">
      <w:pPr>
        <w:spacing w:line="360" w:lineRule="auto"/>
        <w:jc w:val="center"/>
        <w:outlineLvl w:val="0"/>
        <w:rPr>
          <w:b/>
          <w:sz w:val="28"/>
          <w:szCs w:val="28"/>
          <w:lang w:val="uk-UA"/>
        </w:rPr>
      </w:pPr>
      <w:r w:rsidRPr="00786164">
        <w:rPr>
          <w:b/>
          <w:sz w:val="28"/>
          <w:szCs w:val="28"/>
          <w:lang w:val="uk-UA"/>
        </w:rPr>
        <w:t xml:space="preserve">Київ – 2008 рік </w:t>
      </w:r>
    </w:p>
    <w:p w:rsidR="00A75BF2" w:rsidRPr="00786164" w:rsidRDefault="00A75BF2" w:rsidP="00A75BF2">
      <w:pPr>
        <w:spacing w:line="360" w:lineRule="auto"/>
        <w:jc w:val="center"/>
        <w:rPr>
          <w:sz w:val="28"/>
          <w:szCs w:val="28"/>
          <w:lang w:val="uk-UA"/>
        </w:rPr>
      </w:pPr>
      <w:r w:rsidRPr="00786164">
        <w:rPr>
          <w:sz w:val="28"/>
          <w:szCs w:val="28"/>
          <w:lang w:val="uk-UA"/>
        </w:rPr>
        <w:t>ЗМІСТ</w:t>
      </w:r>
    </w:p>
    <w:p w:rsidR="00A75BF2" w:rsidRPr="00786164" w:rsidRDefault="00A75BF2" w:rsidP="00A75BF2">
      <w:pPr>
        <w:rPr>
          <w:lang w:val="uk-UA"/>
        </w:rPr>
      </w:pPr>
    </w:p>
    <w:p w:rsidR="00A75BF2" w:rsidRPr="00786164" w:rsidRDefault="00A75BF2" w:rsidP="00A75BF2">
      <w:pPr>
        <w:shd w:val="clear" w:color="auto" w:fill="FFFFFF"/>
        <w:tabs>
          <w:tab w:val="left" w:leader="dot" w:pos="8789"/>
        </w:tabs>
        <w:spacing w:before="5" w:line="485" w:lineRule="exact"/>
        <w:rPr>
          <w:lang w:val="uk-UA"/>
        </w:rPr>
      </w:pPr>
      <w:r w:rsidRPr="00786164">
        <w:rPr>
          <w:color w:val="000000"/>
          <w:spacing w:val="-8"/>
          <w:sz w:val="28"/>
          <w:szCs w:val="28"/>
          <w:lang w:val="uk-UA"/>
        </w:rPr>
        <w:t>Список скорочень</w:t>
      </w:r>
      <w:r w:rsidRPr="00786164">
        <w:rPr>
          <w:color w:val="000000"/>
          <w:sz w:val="28"/>
          <w:szCs w:val="28"/>
          <w:lang w:val="uk-UA"/>
        </w:rPr>
        <w:tab/>
        <w:t>.6</w:t>
      </w:r>
    </w:p>
    <w:p w:rsidR="00A75BF2" w:rsidRPr="00786164" w:rsidRDefault="00A75BF2" w:rsidP="00A75BF2">
      <w:pPr>
        <w:shd w:val="clear" w:color="auto" w:fill="FFFFFF"/>
        <w:tabs>
          <w:tab w:val="left" w:leader="dot" w:pos="8784"/>
        </w:tabs>
        <w:spacing w:line="485" w:lineRule="exact"/>
        <w:rPr>
          <w:lang w:val="uk-UA"/>
        </w:rPr>
      </w:pPr>
      <w:r w:rsidRPr="00786164">
        <w:rPr>
          <w:color w:val="000000"/>
          <w:spacing w:val="-5"/>
          <w:sz w:val="28"/>
          <w:szCs w:val="28"/>
          <w:lang w:val="uk-UA"/>
        </w:rPr>
        <w:t>Вступ</w:t>
      </w:r>
      <w:r w:rsidRPr="00786164">
        <w:rPr>
          <w:color w:val="000000"/>
          <w:sz w:val="28"/>
          <w:szCs w:val="28"/>
          <w:lang w:val="uk-UA"/>
        </w:rPr>
        <w:tab/>
        <w:t>.9</w:t>
      </w:r>
    </w:p>
    <w:p w:rsidR="00A75BF2" w:rsidRPr="00786164" w:rsidRDefault="00A75BF2" w:rsidP="00A75BF2">
      <w:pPr>
        <w:shd w:val="clear" w:color="auto" w:fill="FFFFFF"/>
        <w:tabs>
          <w:tab w:val="left" w:leader="dot" w:pos="8664"/>
        </w:tabs>
        <w:spacing w:line="480" w:lineRule="exact"/>
        <w:ind w:left="5"/>
        <w:rPr>
          <w:lang w:val="uk-UA"/>
        </w:rPr>
      </w:pPr>
      <w:r w:rsidRPr="00786164">
        <w:rPr>
          <w:sz w:val="28"/>
          <w:szCs w:val="28"/>
          <w:lang w:val="uk-UA"/>
        </w:rPr>
        <w:t>РОЗДІЛ</w:t>
      </w:r>
      <w:r w:rsidRPr="00786164">
        <w:rPr>
          <w:color w:val="000000"/>
          <w:sz w:val="28"/>
          <w:szCs w:val="28"/>
          <w:lang w:val="uk-UA"/>
        </w:rPr>
        <w:t xml:space="preserve"> 1. ОГЛЯД ЛІТЕРАТУРИ</w:t>
      </w:r>
      <w:r w:rsidRPr="00786164">
        <w:rPr>
          <w:color w:val="000000"/>
          <w:sz w:val="28"/>
          <w:szCs w:val="28"/>
          <w:lang w:val="uk-UA"/>
        </w:rPr>
        <w:tab/>
        <w:t>.1</w:t>
      </w:r>
      <w:r>
        <w:rPr>
          <w:color w:val="000000"/>
          <w:sz w:val="28"/>
          <w:szCs w:val="28"/>
          <w:lang w:val="uk-UA"/>
        </w:rPr>
        <w:t>4</w:t>
      </w:r>
    </w:p>
    <w:p w:rsidR="00A75BF2" w:rsidRDefault="00A75BF2" w:rsidP="00A75BF2">
      <w:pPr>
        <w:shd w:val="clear" w:color="auto" w:fill="FFFFFF"/>
        <w:tabs>
          <w:tab w:val="left" w:pos="701"/>
          <w:tab w:val="left" w:leader="dot" w:pos="8707"/>
        </w:tabs>
        <w:spacing w:before="10" w:line="480" w:lineRule="exact"/>
        <w:ind w:left="24"/>
        <w:rPr>
          <w:color w:val="000000"/>
          <w:sz w:val="28"/>
          <w:szCs w:val="28"/>
          <w:lang w:val="uk-UA"/>
        </w:rPr>
      </w:pPr>
      <w:r w:rsidRPr="00786164">
        <w:rPr>
          <w:color w:val="000000"/>
          <w:sz w:val="28"/>
          <w:szCs w:val="28"/>
          <w:lang w:val="uk-UA"/>
        </w:rPr>
        <w:t>1.1.</w:t>
      </w:r>
      <w:r>
        <w:rPr>
          <w:color w:val="000000"/>
          <w:sz w:val="28"/>
          <w:szCs w:val="28"/>
          <w:lang w:val="uk-UA"/>
        </w:rPr>
        <w:t xml:space="preserve"> Історія, епідеміологія та діагностичні критерії метаболічного </w:t>
      </w:r>
    </w:p>
    <w:p w:rsidR="00A75BF2" w:rsidRPr="00786164" w:rsidRDefault="00A75BF2" w:rsidP="00A75BF2">
      <w:pPr>
        <w:shd w:val="clear" w:color="auto" w:fill="FFFFFF"/>
        <w:tabs>
          <w:tab w:val="left" w:pos="701"/>
          <w:tab w:val="left" w:leader="dot" w:pos="8707"/>
        </w:tabs>
        <w:spacing w:before="10" w:line="480" w:lineRule="exact"/>
        <w:ind w:left="24"/>
        <w:rPr>
          <w:color w:val="000000"/>
          <w:spacing w:val="-14"/>
          <w:sz w:val="28"/>
          <w:szCs w:val="28"/>
          <w:lang w:val="uk-UA"/>
        </w:rPr>
      </w:pPr>
      <w:r>
        <w:rPr>
          <w:color w:val="000000"/>
          <w:sz w:val="28"/>
          <w:szCs w:val="28"/>
          <w:lang w:val="uk-UA"/>
        </w:rPr>
        <w:t xml:space="preserve">синдрому      </w:t>
      </w:r>
      <w:r w:rsidRPr="00786164">
        <w:rPr>
          <w:color w:val="000000"/>
          <w:sz w:val="28"/>
          <w:szCs w:val="28"/>
          <w:lang w:val="uk-UA"/>
        </w:rPr>
        <w:tab/>
        <w:t>.1</w:t>
      </w:r>
      <w:r>
        <w:rPr>
          <w:color w:val="000000"/>
          <w:sz w:val="28"/>
          <w:szCs w:val="28"/>
          <w:lang w:val="uk-UA"/>
        </w:rPr>
        <w:t>4</w:t>
      </w:r>
    </w:p>
    <w:p w:rsidR="00A75BF2" w:rsidRPr="00786164" w:rsidRDefault="00A75BF2" w:rsidP="00A75BF2">
      <w:pPr>
        <w:shd w:val="clear" w:color="auto" w:fill="FFFFFF"/>
        <w:tabs>
          <w:tab w:val="left" w:pos="701"/>
          <w:tab w:val="left" w:leader="dot" w:pos="8726"/>
        </w:tabs>
        <w:spacing w:line="480" w:lineRule="exact"/>
        <w:ind w:left="24"/>
        <w:rPr>
          <w:color w:val="000000"/>
          <w:spacing w:val="-14"/>
          <w:sz w:val="28"/>
          <w:szCs w:val="28"/>
          <w:lang w:val="uk-UA"/>
        </w:rPr>
      </w:pPr>
      <w:r w:rsidRPr="00786164">
        <w:rPr>
          <w:bCs/>
          <w:color w:val="000000"/>
          <w:spacing w:val="-6"/>
          <w:sz w:val="28"/>
          <w:szCs w:val="28"/>
          <w:lang w:val="uk-UA"/>
        </w:rPr>
        <w:t>1.2.</w:t>
      </w:r>
      <w:r>
        <w:rPr>
          <w:bCs/>
          <w:color w:val="000000"/>
          <w:spacing w:val="-6"/>
          <w:sz w:val="28"/>
          <w:szCs w:val="28"/>
          <w:lang w:val="uk-UA"/>
        </w:rPr>
        <w:t>Патогенетичні особливості метаболічного синдрому при артеріальній гапертензії</w:t>
      </w:r>
      <w:r w:rsidRPr="00786164">
        <w:rPr>
          <w:color w:val="000000"/>
          <w:sz w:val="28"/>
          <w:szCs w:val="28"/>
          <w:lang w:val="uk-UA"/>
        </w:rPr>
        <w:tab/>
        <w:t>..</w:t>
      </w:r>
      <w:r>
        <w:rPr>
          <w:color w:val="000000"/>
          <w:sz w:val="28"/>
          <w:szCs w:val="28"/>
          <w:lang w:val="uk-UA"/>
        </w:rPr>
        <w:t>16</w:t>
      </w:r>
    </w:p>
    <w:p w:rsidR="00A75BF2" w:rsidRPr="00786164" w:rsidRDefault="00A75BF2" w:rsidP="00A75BF2">
      <w:pPr>
        <w:rPr>
          <w:rFonts w:ascii="Arial" w:hAnsi="Arial"/>
          <w:sz w:val="2"/>
          <w:szCs w:val="2"/>
          <w:lang w:val="uk-UA"/>
        </w:rPr>
      </w:pPr>
    </w:p>
    <w:p w:rsidR="00A75BF2" w:rsidRDefault="00A75BF2" w:rsidP="00A75BF2">
      <w:pPr>
        <w:shd w:val="clear" w:color="auto" w:fill="FFFFFF"/>
        <w:tabs>
          <w:tab w:val="left" w:pos="706"/>
          <w:tab w:val="left" w:leader="dot" w:pos="8688"/>
        </w:tabs>
        <w:spacing w:line="480" w:lineRule="exact"/>
        <w:ind w:left="34"/>
        <w:rPr>
          <w:bCs/>
          <w:color w:val="000000"/>
          <w:spacing w:val="-5"/>
          <w:sz w:val="28"/>
          <w:szCs w:val="28"/>
          <w:lang w:val="uk-UA"/>
        </w:rPr>
      </w:pPr>
      <w:r w:rsidRPr="00786164">
        <w:rPr>
          <w:bCs/>
          <w:color w:val="000000"/>
          <w:spacing w:val="-5"/>
          <w:sz w:val="28"/>
          <w:szCs w:val="28"/>
          <w:lang w:val="uk-UA"/>
        </w:rPr>
        <w:t>1.3.</w:t>
      </w:r>
      <w:r>
        <w:rPr>
          <w:bCs/>
          <w:color w:val="000000"/>
          <w:spacing w:val="-5"/>
          <w:sz w:val="28"/>
          <w:szCs w:val="28"/>
          <w:lang w:val="uk-UA"/>
        </w:rPr>
        <w:t xml:space="preserve">Вплив артеріальної гіпертензії на прояви інсулінорезистентності в </w:t>
      </w:r>
    </w:p>
    <w:p w:rsidR="00A75BF2" w:rsidRPr="00786164" w:rsidRDefault="00A75BF2" w:rsidP="00A75BF2">
      <w:pPr>
        <w:shd w:val="clear" w:color="auto" w:fill="FFFFFF"/>
        <w:tabs>
          <w:tab w:val="left" w:pos="706"/>
          <w:tab w:val="left" w:leader="dot" w:pos="8688"/>
        </w:tabs>
        <w:spacing w:line="480" w:lineRule="exact"/>
        <w:ind w:left="34"/>
        <w:rPr>
          <w:color w:val="000000"/>
          <w:spacing w:val="-11"/>
          <w:sz w:val="28"/>
          <w:szCs w:val="28"/>
          <w:lang w:val="uk-UA"/>
        </w:rPr>
      </w:pPr>
      <w:r>
        <w:rPr>
          <w:bCs/>
          <w:color w:val="000000"/>
          <w:spacing w:val="-5"/>
          <w:sz w:val="28"/>
          <w:szCs w:val="28"/>
          <w:lang w:val="uk-UA"/>
        </w:rPr>
        <w:t>рамкам МС</w:t>
      </w:r>
      <w:r w:rsidRPr="00786164">
        <w:rPr>
          <w:color w:val="000000"/>
          <w:sz w:val="28"/>
          <w:szCs w:val="28"/>
          <w:lang w:val="uk-UA"/>
        </w:rPr>
        <w:tab/>
      </w:r>
      <w:r>
        <w:rPr>
          <w:color w:val="000000"/>
          <w:sz w:val="28"/>
          <w:szCs w:val="28"/>
          <w:lang w:val="uk-UA"/>
        </w:rPr>
        <w:t xml:space="preserve">   19</w:t>
      </w:r>
    </w:p>
    <w:p w:rsidR="00A75BF2" w:rsidRPr="00786164" w:rsidRDefault="00A75BF2" w:rsidP="00A75BF2">
      <w:pPr>
        <w:shd w:val="clear" w:color="auto" w:fill="FFFFFF"/>
        <w:tabs>
          <w:tab w:val="left" w:pos="706"/>
          <w:tab w:val="left" w:leader="dot" w:pos="8702"/>
        </w:tabs>
        <w:spacing w:line="480" w:lineRule="exact"/>
        <w:ind w:left="34"/>
        <w:rPr>
          <w:color w:val="000000"/>
          <w:spacing w:val="-11"/>
          <w:sz w:val="28"/>
          <w:szCs w:val="28"/>
          <w:lang w:val="uk-UA"/>
        </w:rPr>
      </w:pPr>
      <w:r w:rsidRPr="00786164">
        <w:rPr>
          <w:color w:val="000000"/>
          <w:spacing w:val="-1"/>
          <w:sz w:val="28"/>
          <w:szCs w:val="28"/>
          <w:lang w:val="uk-UA"/>
        </w:rPr>
        <w:t>1.4.</w:t>
      </w:r>
      <w:r>
        <w:rPr>
          <w:color w:val="000000"/>
          <w:spacing w:val="-1"/>
          <w:sz w:val="28"/>
          <w:szCs w:val="28"/>
          <w:lang w:val="uk-UA"/>
        </w:rPr>
        <w:t>Взаємозв'язок розвитку серцево – судинних захворювань та МС</w:t>
      </w:r>
      <w:r w:rsidRPr="00786164">
        <w:rPr>
          <w:color w:val="000000"/>
          <w:sz w:val="28"/>
          <w:szCs w:val="28"/>
          <w:lang w:val="uk-UA"/>
        </w:rPr>
        <w:tab/>
        <w:t>...</w:t>
      </w:r>
      <w:r>
        <w:rPr>
          <w:color w:val="000000"/>
          <w:sz w:val="28"/>
          <w:szCs w:val="28"/>
          <w:lang w:val="uk-UA"/>
        </w:rPr>
        <w:t>23</w:t>
      </w:r>
    </w:p>
    <w:p w:rsidR="00A75BF2" w:rsidRPr="00786164" w:rsidRDefault="00A75BF2" w:rsidP="00A75BF2">
      <w:pPr>
        <w:shd w:val="clear" w:color="auto" w:fill="FFFFFF"/>
        <w:tabs>
          <w:tab w:val="left" w:pos="706"/>
          <w:tab w:val="left" w:leader="dot" w:pos="8693"/>
        </w:tabs>
        <w:spacing w:line="480" w:lineRule="exact"/>
        <w:ind w:left="34"/>
        <w:rPr>
          <w:color w:val="000000"/>
          <w:spacing w:val="-10"/>
          <w:sz w:val="28"/>
          <w:szCs w:val="28"/>
          <w:lang w:val="uk-UA"/>
        </w:rPr>
      </w:pPr>
      <w:r w:rsidRPr="00786164">
        <w:rPr>
          <w:color w:val="000000"/>
          <w:spacing w:val="-1"/>
          <w:sz w:val="28"/>
          <w:szCs w:val="28"/>
          <w:lang w:val="uk-UA"/>
        </w:rPr>
        <w:t>1.5.</w:t>
      </w:r>
      <w:r>
        <w:rPr>
          <w:color w:val="000000"/>
          <w:spacing w:val="-1"/>
          <w:sz w:val="28"/>
          <w:szCs w:val="28"/>
          <w:lang w:val="uk-UA"/>
        </w:rPr>
        <w:t>Небіволол</w:t>
      </w:r>
      <w:r w:rsidRPr="00786164">
        <w:rPr>
          <w:color w:val="000000"/>
          <w:sz w:val="28"/>
          <w:szCs w:val="28"/>
          <w:lang w:val="uk-UA"/>
        </w:rPr>
        <w:tab/>
        <w:t>...</w:t>
      </w:r>
      <w:r>
        <w:rPr>
          <w:color w:val="000000"/>
          <w:sz w:val="28"/>
          <w:szCs w:val="28"/>
          <w:lang w:val="uk-UA"/>
        </w:rPr>
        <w:t>33</w:t>
      </w:r>
    </w:p>
    <w:p w:rsidR="00A75BF2" w:rsidRPr="00786164" w:rsidRDefault="00A75BF2" w:rsidP="00A75BF2">
      <w:pPr>
        <w:rPr>
          <w:rFonts w:ascii="Arial" w:hAnsi="Arial"/>
          <w:sz w:val="2"/>
          <w:szCs w:val="2"/>
          <w:lang w:val="uk-UA"/>
        </w:rPr>
      </w:pPr>
    </w:p>
    <w:p w:rsidR="00A75BF2" w:rsidRPr="00786164" w:rsidRDefault="00A75BF2" w:rsidP="00A75BF2">
      <w:pPr>
        <w:shd w:val="clear" w:color="auto" w:fill="FFFFFF"/>
        <w:tabs>
          <w:tab w:val="left" w:pos="1070"/>
          <w:tab w:val="left" w:leader="dot" w:pos="8678"/>
        </w:tabs>
        <w:spacing w:line="480" w:lineRule="exact"/>
        <w:ind w:left="38"/>
        <w:rPr>
          <w:color w:val="000000"/>
          <w:spacing w:val="-9"/>
          <w:sz w:val="28"/>
          <w:szCs w:val="28"/>
          <w:lang w:val="uk-UA"/>
        </w:rPr>
      </w:pPr>
      <w:r w:rsidRPr="00786164">
        <w:rPr>
          <w:bCs/>
          <w:color w:val="000000"/>
          <w:spacing w:val="-4"/>
          <w:sz w:val="28"/>
          <w:szCs w:val="28"/>
          <w:lang w:val="uk-UA"/>
        </w:rPr>
        <w:t>1.6.</w:t>
      </w:r>
      <w:r>
        <w:rPr>
          <w:bCs/>
          <w:color w:val="000000"/>
          <w:spacing w:val="-4"/>
          <w:sz w:val="28"/>
          <w:szCs w:val="28"/>
          <w:lang w:val="uk-UA"/>
        </w:rPr>
        <w:t>Карведилол</w:t>
      </w:r>
      <w:r w:rsidRPr="00786164">
        <w:rPr>
          <w:color w:val="000000"/>
          <w:sz w:val="28"/>
          <w:szCs w:val="28"/>
          <w:lang w:val="uk-UA"/>
        </w:rPr>
        <w:tab/>
        <w:t>...3</w:t>
      </w:r>
      <w:r>
        <w:rPr>
          <w:color w:val="000000"/>
          <w:sz w:val="28"/>
          <w:szCs w:val="28"/>
          <w:lang w:val="uk-UA"/>
        </w:rPr>
        <w:t>9</w:t>
      </w:r>
    </w:p>
    <w:p w:rsidR="00A75BF2" w:rsidRPr="00786164" w:rsidRDefault="00A75BF2" w:rsidP="00A75BF2">
      <w:pPr>
        <w:shd w:val="clear" w:color="auto" w:fill="FFFFFF"/>
        <w:tabs>
          <w:tab w:val="left" w:pos="1070"/>
          <w:tab w:val="left" w:leader="dot" w:pos="8726"/>
        </w:tabs>
        <w:spacing w:before="10" w:line="480" w:lineRule="exact"/>
        <w:ind w:left="38"/>
        <w:rPr>
          <w:color w:val="000000"/>
          <w:spacing w:val="-8"/>
          <w:sz w:val="28"/>
          <w:szCs w:val="28"/>
          <w:lang w:val="uk-UA"/>
        </w:rPr>
      </w:pPr>
      <w:r w:rsidRPr="00786164">
        <w:rPr>
          <w:sz w:val="28"/>
          <w:szCs w:val="28"/>
          <w:lang w:val="uk-UA"/>
        </w:rPr>
        <w:t>1.7.</w:t>
      </w:r>
      <w:r>
        <w:rPr>
          <w:sz w:val="28"/>
          <w:szCs w:val="28"/>
          <w:lang w:val="uk-UA"/>
        </w:rPr>
        <w:t>Бісопролол</w:t>
      </w:r>
      <w:r w:rsidRPr="00786164">
        <w:rPr>
          <w:color w:val="000000"/>
          <w:sz w:val="28"/>
          <w:szCs w:val="28"/>
          <w:lang w:val="uk-UA"/>
        </w:rPr>
        <w:tab/>
        <w:t>...</w:t>
      </w:r>
      <w:r>
        <w:rPr>
          <w:color w:val="000000"/>
          <w:sz w:val="28"/>
          <w:szCs w:val="28"/>
          <w:lang w:val="uk-UA"/>
        </w:rPr>
        <w:t>42</w:t>
      </w:r>
    </w:p>
    <w:p w:rsidR="00A75BF2" w:rsidRPr="00786164" w:rsidRDefault="00A75BF2" w:rsidP="00A75BF2">
      <w:pPr>
        <w:shd w:val="clear" w:color="auto" w:fill="FFFFFF"/>
        <w:tabs>
          <w:tab w:val="left" w:pos="1070"/>
          <w:tab w:val="left" w:leader="dot" w:pos="8726"/>
        </w:tabs>
        <w:spacing w:before="10" w:line="480" w:lineRule="exact"/>
        <w:ind w:left="38"/>
        <w:rPr>
          <w:color w:val="000000"/>
          <w:spacing w:val="-8"/>
          <w:sz w:val="28"/>
          <w:szCs w:val="28"/>
          <w:lang w:val="uk-UA"/>
        </w:rPr>
      </w:pPr>
      <w:r w:rsidRPr="00786164">
        <w:rPr>
          <w:bCs/>
          <w:iCs/>
          <w:color w:val="000000"/>
          <w:spacing w:val="-3"/>
          <w:sz w:val="28"/>
          <w:szCs w:val="28"/>
          <w:lang w:val="uk-UA"/>
        </w:rPr>
        <w:t>РОЗДІЛ 2. МАТЕРІАЛ ТА МЕТОДИ ДОСЛІДЖЕНЬ........................................</w:t>
      </w:r>
      <w:r>
        <w:rPr>
          <w:bCs/>
          <w:iCs/>
          <w:color w:val="000000"/>
          <w:spacing w:val="-3"/>
          <w:sz w:val="28"/>
          <w:szCs w:val="28"/>
          <w:lang w:val="uk-UA"/>
        </w:rPr>
        <w:t>45</w:t>
      </w:r>
    </w:p>
    <w:p w:rsidR="00A75BF2" w:rsidRPr="00786164" w:rsidRDefault="00A75BF2" w:rsidP="000C0BB6">
      <w:pPr>
        <w:widowControl w:val="0"/>
        <w:numPr>
          <w:ilvl w:val="0"/>
          <w:numId w:val="63"/>
        </w:numPr>
        <w:shd w:val="clear" w:color="auto" w:fill="FFFFFF"/>
        <w:tabs>
          <w:tab w:val="left" w:pos="797"/>
          <w:tab w:val="left" w:leader="dot" w:pos="8942"/>
        </w:tabs>
        <w:suppressAutoHyphens w:val="0"/>
        <w:autoSpaceDE w:val="0"/>
        <w:autoSpaceDN w:val="0"/>
        <w:adjustRightInd w:val="0"/>
        <w:spacing w:before="38" w:line="480" w:lineRule="exact"/>
        <w:ind w:left="720" w:hanging="360"/>
        <w:rPr>
          <w:color w:val="000000"/>
          <w:spacing w:val="-6"/>
          <w:sz w:val="28"/>
          <w:szCs w:val="28"/>
          <w:lang w:val="uk-UA"/>
        </w:rPr>
      </w:pPr>
      <w:r w:rsidRPr="00786164">
        <w:rPr>
          <w:color w:val="000000"/>
          <w:spacing w:val="-5"/>
          <w:sz w:val="28"/>
          <w:szCs w:val="28"/>
          <w:lang w:val="uk-UA"/>
        </w:rPr>
        <w:t xml:space="preserve"> </w:t>
      </w:r>
      <w:r w:rsidRPr="00786164">
        <w:rPr>
          <w:sz w:val="28"/>
          <w:szCs w:val="28"/>
          <w:lang w:val="uk-UA"/>
        </w:rPr>
        <w:t>Клінічна характеристика хворих</w:t>
      </w:r>
      <w:r w:rsidRPr="00786164">
        <w:rPr>
          <w:color w:val="000000"/>
          <w:spacing w:val="-5"/>
          <w:sz w:val="28"/>
          <w:szCs w:val="28"/>
          <w:lang w:val="uk-UA"/>
        </w:rPr>
        <w:t xml:space="preserve"> </w:t>
      </w:r>
      <w:r w:rsidRPr="00786164">
        <w:rPr>
          <w:color w:val="000000"/>
          <w:sz w:val="28"/>
          <w:szCs w:val="28"/>
          <w:lang w:val="uk-UA"/>
        </w:rPr>
        <w:tab/>
        <w:t>.</w:t>
      </w:r>
      <w:r>
        <w:rPr>
          <w:color w:val="000000"/>
          <w:sz w:val="28"/>
          <w:szCs w:val="28"/>
          <w:lang w:val="uk-UA"/>
        </w:rPr>
        <w:t>45</w:t>
      </w:r>
    </w:p>
    <w:p w:rsidR="00A75BF2" w:rsidRPr="00786164" w:rsidRDefault="00A75BF2" w:rsidP="000C0BB6">
      <w:pPr>
        <w:widowControl w:val="0"/>
        <w:numPr>
          <w:ilvl w:val="0"/>
          <w:numId w:val="63"/>
        </w:numPr>
        <w:shd w:val="clear" w:color="auto" w:fill="FFFFFF"/>
        <w:tabs>
          <w:tab w:val="left" w:pos="797"/>
          <w:tab w:val="left" w:leader="dot" w:pos="8904"/>
        </w:tabs>
        <w:suppressAutoHyphens w:val="0"/>
        <w:autoSpaceDE w:val="0"/>
        <w:autoSpaceDN w:val="0"/>
        <w:adjustRightInd w:val="0"/>
        <w:spacing w:line="480" w:lineRule="exact"/>
        <w:ind w:left="720" w:hanging="360"/>
        <w:rPr>
          <w:color w:val="000000"/>
          <w:spacing w:val="-6"/>
          <w:sz w:val="28"/>
          <w:szCs w:val="28"/>
          <w:lang w:val="uk-UA"/>
        </w:rPr>
      </w:pPr>
      <w:r w:rsidRPr="00786164">
        <w:rPr>
          <w:sz w:val="28"/>
          <w:szCs w:val="28"/>
          <w:lang w:val="uk-UA"/>
        </w:rPr>
        <w:t>Методи дослідження</w:t>
      </w:r>
      <w:r w:rsidRPr="00786164">
        <w:rPr>
          <w:color w:val="000000"/>
          <w:sz w:val="28"/>
          <w:szCs w:val="28"/>
          <w:lang w:val="uk-UA"/>
        </w:rPr>
        <w:tab/>
        <w:t>.</w:t>
      </w:r>
      <w:r>
        <w:rPr>
          <w:color w:val="000000"/>
          <w:sz w:val="28"/>
          <w:szCs w:val="28"/>
          <w:lang w:val="uk-UA"/>
        </w:rPr>
        <w:t>48</w:t>
      </w:r>
    </w:p>
    <w:p w:rsidR="00A75BF2" w:rsidRPr="00786164" w:rsidRDefault="00A75BF2" w:rsidP="00A75BF2">
      <w:pPr>
        <w:shd w:val="clear" w:color="auto" w:fill="FFFFFF"/>
        <w:tabs>
          <w:tab w:val="left" w:leader="dot" w:pos="8928"/>
        </w:tabs>
        <w:spacing w:line="480" w:lineRule="exact"/>
        <w:ind w:left="29"/>
        <w:rPr>
          <w:lang w:val="uk-UA"/>
        </w:rPr>
      </w:pPr>
      <w:r w:rsidRPr="00786164">
        <w:rPr>
          <w:color w:val="000000"/>
          <w:spacing w:val="6"/>
          <w:sz w:val="28"/>
          <w:szCs w:val="28"/>
          <w:lang w:val="uk-UA"/>
        </w:rPr>
        <w:t>РОЗДІЛ 3. РЕЗУЛЬТАТИ ВЛАСНОГО ДОСЛІДЖЕННЯ</w:t>
      </w:r>
      <w:r w:rsidRPr="00786164">
        <w:rPr>
          <w:color w:val="000000"/>
          <w:sz w:val="28"/>
          <w:szCs w:val="28"/>
          <w:lang w:val="uk-UA"/>
        </w:rPr>
        <w:tab/>
        <w:t>.</w:t>
      </w:r>
      <w:r>
        <w:rPr>
          <w:color w:val="000000"/>
          <w:sz w:val="28"/>
          <w:szCs w:val="28"/>
          <w:lang w:val="uk-UA"/>
        </w:rPr>
        <w:t>54</w:t>
      </w:r>
    </w:p>
    <w:p w:rsidR="00A75BF2" w:rsidRPr="00786164" w:rsidRDefault="00A75BF2" w:rsidP="000C0BB6">
      <w:pPr>
        <w:widowControl w:val="0"/>
        <w:numPr>
          <w:ilvl w:val="0"/>
          <w:numId w:val="64"/>
        </w:numPr>
        <w:shd w:val="clear" w:color="auto" w:fill="FFFFFF"/>
        <w:tabs>
          <w:tab w:val="left" w:pos="888"/>
          <w:tab w:val="left" w:leader="dot" w:pos="8904"/>
        </w:tabs>
        <w:suppressAutoHyphens w:val="0"/>
        <w:autoSpaceDE w:val="0"/>
        <w:autoSpaceDN w:val="0"/>
        <w:adjustRightInd w:val="0"/>
        <w:spacing w:before="10" w:line="480" w:lineRule="exact"/>
        <w:ind w:left="38"/>
        <w:rPr>
          <w:color w:val="000000"/>
          <w:spacing w:val="-8"/>
          <w:sz w:val="28"/>
          <w:szCs w:val="28"/>
          <w:lang w:val="uk-UA"/>
        </w:rPr>
      </w:pPr>
      <w:r>
        <w:rPr>
          <w:color w:val="000000"/>
          <w:spacing w:val="-8"/>
          <w:sz w:val="28"/>
          <w:szCs w:val="28"/>
          <w:lang w:val="uk-UA"/>
        </w:rPr>
        <w:t>Початкова клінічна характеристика пацієнтів чотирьох груп</w:t>
      </w:r>
      <w:r w:rsidRPr="00786164">
        <w:rPr>
          <w:sz w:val="28"/>
          <w:szCs w:val="28"/>
          <w:lang w:val="uk-UA"/>
        </w:rPr>
        <w:t>...................</w:t>
      </w:r>
      <w:r>
        <w:rPr>
          <w:sz w:val="28"/>
          <w:szCs w:val="28"/>
          <w:lang w:val="uk-UA"/>
        </w:rPr>
        <w:t>55</w:t>
      </w:r>
    </w:p>
    <w:p w:rsidR="00A75BF2" w:rsidRPr="00D4458D" w:rsidRDefault="00A75BF2" w:rsidP="000C0BB6">
      <w:pPr>
        <w:widowControl w:val="0"/>
        <w:numPr>
          <w:ilvl w:val="0"/>
          <w:numId w:val="64"/>
        </w:numPr>
        <w:shd w:val="clear" w:color="auto" w:fill="FFFFFF"/>
        <w:tabs>
          <w:tab w:val="left" w:pos="888"/>
          <w:tab w:val="left" w:leader="dot" w:pos="8904"/>
        </w:tabs>
        <w:suppressAutoHyphens w:val="0"/>
        <w:autoSpaceDE w:val="0"/>
        <w:autoSpaceDN w:val="0"/>
        <w:adjustRightInd w:val="0"/>
        <w:spacing w:before="10" w:line="480" w:lineRule="exact"/>
        <w:ind w:left="38"/>
        <w:rPr>
          <w:color w:val="000000"/>
          <w:spacing w:val="-8"/>
          <w:sz w:val="28"/>
          <w:szCs w:val="28"/>
          <w:lang w:val="uk-UA"/>
        </w:rPr>
      </w:pPr>
      <w:r>
        <w:rPr>
          <w:color w:val="000000"/>
          <w:spacing w:val="-5"/>
          <w:sz w:val="28"/>
          <w:szCs w:val="28"/>
          <w:lang w:val="uk-UA"/>
        </w:rPr>
        <w:t xml:space="preserve">Вплив атенололу, карведилолу, бісопрололу та небівололу на показники </w:t>
      </w:r>
    </w:p>
    <w:p w:rsidR="00A75BF2" w:rsidRPr="00786164" w:rsidRDefault="00A75BF2" w:rsidP="00A75BF2">
      <w:pPr>
        <w:widowControl w:val="0"/>
        <w:shd w:val="clear" w:color="auto" w:fill="FFFFFF"/>
        <w:tabs>
          <w:tab w:val="left" w:pos="888"/>
          <w:tab w:val="left" w:leader="dot" w:pos="8904"/>
        </w:tabs>
        <w:autoSpaceDE w:val="0"/>
        <w:autoSpaceDN w:val="0"/>
        <w:adjustRightInd w:val="0"/>
        <w:spacing w:before="10" w:line="480" w:lineRule="exact"/>
        <w:ind w:left="38"/>
        <w:rPr>
          <w:color w:val="000000"/>
          <w:spacing w:val="-8"/>
          <w:sz w:val="28"/>
          <w:szCs w:val="28"/>
          <w:lang w:val="uk-UA"/>
        </w:rPr>
      </w:pPr>
      <w:r>
        <w:rPr>
          <w:color w:val="000000"/>
          <w:spacing w:val="-5"/>
          <w:sz w:val="28"/>
          <w:szCs w:val="28"/>
          <w:lang w:val="uk-UA"/>
        </w:rPr>
        <w:t xml:space="preserve">             офісного АТ та ЧСС</w:t>
      </w:r>
      <w:r w:rsidRPr="00786164">
        <w:rPr>
          <w:color w:val="000000"/>
          <w:spacing w:val="-5"/>
          <w:sz w:val="28"/>
          <w:szCs w:val="28"/>
          <w:lang w:val="uk-UA"/>
        </w:rPr>
        <w:t>.......................</w:t>
      </w:r>
      <w:r>
        <w:rPr>
          <w:color w:val="000000"/>
          <w:spacing w:val="-5"/>
          <w:sz w:val="28"/>
          <w:szCs w:val="28"/>
          <w:lang w:val="uk-UA"/>
        </w:rPr>
        <w:t>..................................................................59</w:t>
      </w:r>
    </w:p>
    <w:p w:rsidR="00A75BF2" w:rsidRDefault="00A75BF2" w:rsidP="00A75BF2">
      <w:pPr>
        <w:shd w:val="clear" w:color="auto" w:fill="FFFFFF"/>
        <w:tabs>
          <w:tab w:val="left" w:pos="888"/>
          <w:tab w:val="left" w:leader="dot" w:pos="8904"/>
        </w:tabs>
        <w:spacing w:before="10" w:line="480" w:lineRule="exact"/>
        <w:jc w:val="both"/>
        <w:rPr>
          <w:color w:val="000000"/>
          <w:spacing w:val="-5"/>
          <w:sz w:val="28"/>
          <w:szCs w:val="28"/>
          <w:lang w:val="uk-UA"/>
        </w:rPr>
      </w:pPr>
      <w:r w:rsidRPr="00786164">
        <w:rPr>
          <w:sz w:val="28"/>
          <w:szCs w:val="28"/>
          <w:lang w:val="uk-UA"/>
        </w:rPr>
        <w:t>3.</w:t>
      </w:r>
      <w:r>
        <w:rPr>
          <w:sz w:val="28"/>
          <w:szCs w:val="28"/>
          <w:lang w:val="uk-UA"/>
        </w:rPr>
        <w:t>3</w:t>
      </w:r>
      <w:r w:rsidRPr="00786164">
        <w:rPr>
          <w:sz w:val="28"/>
          <w:szCs w:val="28"/>
          <w:lang w:val="uk-UA"/>
        </w:rPr>
        <w:t xml:space="preserve">. </w:t>
      </w:r>
      <w:r>
        <w:rPr>
          <w:color w:val="000000"/>
          <w:spacing w:val="-5"/>
          <w:sz w:val="28"/>
          <w:szCs w:val="28"/>
          <w:lang w:val="uk-UA"/>
        </w:rPr>
        <w:t>Вплив атенололу, карведилолу, бісопрололу та небівололу на показники АТ</w:t>
      </w:r>
    </w:p>
    <w:p w:rsidR="00A75BF2" w:rsidRPr="00786164" w:rsidRDefault="00A75BF2" w:rsidP="00A75BF2">
      <w:pPr>
        <w:shd w:val="clear" w:color="auto" w:fill="FFFFFF"/>
        <w:tabs>
          <w:tab w:val="left" w:pos="888"/>
          <w:tab w:val="left" w:leader="dot" w:pos="8904"/>
        </w:tabs>
        <w:spacing w:before="10" w:line="480" w:lineRule="exact"/>
        <w:jc w:val="both"/>
        <w:rPr>
          <w:color w:val="000000"/>
          <w:spacing w:val="-8"/>
          <w:sz w:val="28"/>
          <w:szCs w:val="28"/>
          <w:lang w:val="uk-UA"/>
        </w:rPr>
      </w:pPr>
      <w:r>
        <w:rPr>
          <w:color w:val="000000"/>
          <w:spacing w:val="-5"/>
          <w:sz w:val="28"/>
          <w:szCs w:val="28"/>
          <w:lang w:val="uk-UA"/>
        </w:rPr>
        <w:t xml:space="preserve">       та ЧСС при добовому моніторуванні у пацієнтів з АГ та МС.....................</w:t>
      </w:r>
      <w:r w:rsidRPr="00786164">
        <w:rPr>
          <w:sz w:val="28"/>
          <w:szCs w:val="28"/>
          <w:lang w:val="uk-UA"/>
        </w:rPr>
        <w:t>....</w:t>
      </w:r>
      <w:r>
        <w:rPr>
          <w:sz w:val="28"/>
          <w:szCs w:val="28"/>
          <w:lang w:val="uk-UA"/>
        </w:rPr>
        <w:t>61</w:t>
      </w:r>
    </w:p>
    <w:p w:rsidR="00A75BF2" w:rsidRPr="00487219"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sz w:val="28"/>
          <w:szCs w:val="28"/>
          <w:lang w:val="uk-UA"/>
        </w:rPr>
        <w:t xml:space="preserve">. Вплив препаратів, що порівнюються (атенололу, карведилолу,   бісопрололу, </w:t>
      </w:r>
      <w:r>
        <w:rPr>
          <w:sz w:val="28"/>
          <w:szCs w:val="28"/>
          <w:lang w:val="uk-UA"/>
        </w:rPr>
        <w:lastRenderedPageBreak/>
        <w:t>небівололу) на вміст глюкози, інсуліну, індексу НОМА у   пацієнтів з АГ та МС..........................................................................</w:t>
      </w:r>
      <w:r w:rsidRPr="00786164">
        <w:rPr>
          <w:sz w:val="28"/>
          <w:szCs w:val="28"/>
          <w:lang w:val="uk-UA"/>
        </w:rPr>
        <w:t>.............</w:t>
      </w:r>
      <w:r>
        <w:rPr>
          <w:sz w:val="28"/>
          <w:szCs w:val="28"/>
          <w:lang w:val="uk-UA"/>
        </w:rPr>
        <w:t>72</w:t>
      </w:r>
    </w:p>
    <w:p w:rsidR="00A75BF2" w:rsidRPr="00487219"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sz w:val="28"/>
          <w:szCs w:val="28"/>
          <w:lang w:val="uk-UA"/>
        </w:rPr>
        <w:t xml:space="preserve">      Вплив препаратів, що порівнюються (атенололу, карведилолу,   бісопрололу, небівололу) на параметри ПГТТ у пацієнтів з АГ та МС.....77</w:t>
      </w:r>
    </w:p>
    <w:p w:rsidR="00A75BF2" w:rsidRPr="002016FF"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sz w:val="28"/>
          <w:szCs w:val="28"/>
          <w:lang w:val="uk-UA"/>
        </w:rPr>
        <w:t xml:space="preserve">      Динаміка глюкози та інсуліну у пацієнтів з АГ та МС на фоні лікування в залежності від рівня НОМА.......................................................81</w:t>
      </w:r>
    </w:p>
    <w:p w:rsidR="00A75BF2"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color w:val="000000"/>
          <w:spacing w:val="-8"/>
          <w:sz w:val="28"/>
          <w:szCs w:val="28"/>
          <w:lang w:val="uk-UA"/>
        </w:rPr>
        <w:t xml:space="preserve">       Вплив препаратів, що порівнюються (атенололу, карведилолу, бісопрололу, небівололу) на ліпідний обмін у пацієнтів з АГ та МС...........................................89</w:t>
      </w:r>
    </w:p>
    <w:p w:rsidR="00A75BF2"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color w:val="000000"/>
          <w:spacing w:val="-8"/>
          <w:sz w:val="28"/>
          <w:szCs w:val="28"/>
          <w:lang w:val="uk-UA"/>
        </w:rPr>
        <w:t xml:space="preserve">       Динаміка ліпідного спектру у пацієнтів з АГ та МС на фоні лікування в залежності від рівня тригліцеридів..............................................................................93</w:t>
      </w:r>
    </w:p>
    <w:p w:rsidR="00A75BF2"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color w:val="000000"/>
          <w:spacing w:val="-8"/>
          <w:sz w:val="28"/>
          <w:szCs w:val="28"/>
          <w:lang w:val="uk-UA"/>
        </w:rPr>
        <w:t xml:space="preserve">        Вплив диференційованої антигіпертензивної терапії на показники вуглеводного обміну в залежності від статі у пацієнтів з АГ та МС..................100</w:t>
      </w:r>
    </w:p>
    <w:p w:rsidR="00A75BF2"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color w:val="000000"/>
          <w:spacing w:val="-8"/>
          <w:sz w:val="28"/>
          <w:szCs w:val="28"/>
          <w:lang w:val="uk-UA"/>
        </w:rPr>
        <w:t>Вплив диференційованої антигіпертензивної терапії на показники ліпідного обміну в залежності від статі у пацієнтів з АГ та МС.........................103</w:t>
      </w:r>
    </w:p>
    <w:p w:rsidR="00A75BF2"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color w:val="000000"/>
          <w:spacing w:val="-8"/>
          <w:sz w:val="28"/>
          <w:szCs w:val="28"/>
          <w:lang w:val="uk-UA"/>
        </w:rPr>
        <w:t>Вплив обтяженої спадковості по ЦД та АГ на прояви метаболічного синдрому........................................................................................................................105</w:t>
      </w:r>
    </w:p>
    <w:p w:rsidR="00A75BF2" w:rsidRDefault="00A75BF2" w:rsidP="000C0BB6">
      <w:pPr>
        <w:widowControl w:val="0"/>
        <w:numPr>
          <w:ilvl w:val="2"/>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color w:val="000000"/>
          <w:spacing w:val="-8"/>
          <w:sz w:val="28"/>
          <w:szCs w:val="28"/>
          <w:lang w:val="uk-UA"/>
        </w:rPr>
        <w:t>Вираженість інсулінорезистентності в залежності від наявності обтяженої спадковості у хворих з артеріальною гіпертензією та метаболічним синдром.....................................................................................................................105</w:t>
      </w:r>
    </w:p>
    <w:p w:rsidR="00A75BF2" w:rsidRDefault="00A75BF2" w:rsidP="000C0BB6">
      <w:pPr>
        <w:widowControl w:val="0"/>
        <w:numPr>
          <w:ilvl w:val="2"/>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color w:val="000000"/>
          <w:spacing w:val="-8"/>
          <w:sz w:val="28"/>
          <w:szCs w:val="28"/>
          <w:lang w:val="uk-UA"/>
        </w:rPr>
        <w:t xml:space="preserve">Антропометричні показники у пацієнтів з артеріальною гіпертензією та метаболічним синдром в залежності від обтяженої спадковості..................108  </w:t>
      </w:r>
    </w:p>
    <w:p w:rsidR="00A75BF2" w:rsidRDefault="00A75BF2" w:rsidP="000C0BB6">
      <w:pPr>
        <w:widowControl w:val="0"/>
        <w:numPr>
          <w:ilvl w:val="2"/>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color w:val="000000"/>
          <w:spacing w:val="-8"/>
          <w:sz w:val="28"/>
          <w:szCs w:val="28"/>
          <w:lang w:val="uk-UA"/>
        </w:rPr>
        <w:t>Вплив ожиріння на глибину метаболічних розладів........................................108</w:t>
      </w:r>
    </w:p>
    <w:p w:rsidR="00A75BF2" w:rsidRPr="005B52AB"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sidRPr="00786164">
        <w:rPr>
          <w:sz w:val="28"/>
          <w:szCs w:val="28"/>
          <w:lang w:val="uk-UA"/>
        </w:rPr>
        <w:t>Взаємозв’язок</w:t>
      </w:r>
      <w:r>
        <w:rPr>
          <w:sz w:val="28"/>
          <w:szCs w:val="28"/>
          <w:lang w:val="uk-UA"/>
        </w:rPr>
        <w:t xml:space="preserve"> віку з вираженістю інсулінорезистентності у хворих з метаболічним синдромом .............................................................................112</w:t>
      </w:r>
    </w:p>
    <w:p w:rsidR="00A75BF2" w:rsidRPr="005B52AB"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sz w:val="28"/>
          <w:szCs w:val="28"/>
          <w:lang w:val="uk-UA"/>
        </w:rPr>
        <w:t>Показники ліпідного спектру у чоловіків і жінок в залежності від віку...................................................................................................................112</w:t>
      </w:r>
    </w:p>
    <w:p w:rsidR="00A75BF2" w:rsidRPr="007711BC"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sz w:val="28"/>
          <w:szCs w:val="28"/>
          <w:lang w:val="uk-UA"/>
        </w:rPr>
        <w:t>Динаміка вуглеводного обміну на фоні лікування атенололом, карведилолом, бісопрололом та небівололом ............................................116</w:t>
      </w:r>
    </w:p>
    <w:p w:rsidR="00A75BF2" w:rsidRPr="00786164" w:rsidRDefault="00A75BF2" w:rsidP="000C0BB6">
      <w:pPr>
        <w:widowControl w:val="0"/>
        <w:numPr>
          <w:ilvl w:val="1"/>
          <w:numId w:val="66"/>
        </w:numPr>
        <w:shd w:val="clear" w:color="auto" w:fill="FFFFFF"/>
        <w:tabs>
          <w:tab w:val="left" w:pos="888"/>
          <w:tab w:val="left" w:leader="dot" w:pos="8904"/>
        </w:tabs>
        <w:suppressAutoHyphens w:val="0"/>
        <w:autoSpaceDE w:val="0"/>
        <w:autoSpaceDN w:val="0"/>
        <w:adjustRightInd w:val="0"/>
        <w:spacing w:before="10" w:line="480" w:lineRule="exact"/>
        <w:jc w:val="both"/>
        <w:rPr>
          <w:color w:val="000000"/>
          <w:spacing w:val="-8"/>
          <w:sz w:val="28"/>
          <w:szCs w:val="28"/>
          <w:lang w:val="uk-UA"/>
        </w:rPr>
      </w:pPr>
      <w:r>
        <w:rPr>
          <w:sz w:val="28"/>
          <w:szCs w:val="28"/>
          <w:lang w:val="uk-UA"/>
        </w:rPr>
        <w:t xml:space="preserve">Динаміка вуглеводного обміну на фоні лікування атенололом, карведилолом, бісопрололом та небівололом, в залежності від додавання </w:t>
      </w:r>
      <w:r>
        <w:rPr>
          <w:sz w:val="28"/>
          <w:szCs w:val="28"/>
          <w:lang w:val="uk-UA"/>
        </w:rPr>
        <w:lastRenderedPageBreak/>
        <w:t>ГХТ..................................................................................................................124</w:t>
      </w:r>
    </w:p>
    <w:p w:rsidR="00A75BF2" w:rsidRPr="00786164" w:rsidRDefault="00A75BF2" w:rsidP="00A75BF2">
      <w:pPr>
        <w:shd w:val="clear" w:color="auto" w:fill="FFFFFF"/>
        <w:tabs>
          <w:tab w:val="left" w:pos="888"/>
        </w:tabs>
        <w:spacing w:line="480" w:lineRule="exact"/>
        <w:ind w:left="38"/>
        <w:rPr>
          <w:color w:val="000000"/>
          <w:spacing w:val="-8"/>
          <w:sz w:val="28"/>
          <w:szCs w:val="28"/>
          <w:lang w:val="uk-UA"/>
        </w:rPr>
      </w:pPr>
      <w:r w:rsidRPr="00786164">
        <w:rPr>
          <w:color w:val="000000"/>
          <w:spacing w:val="-8"/>
          <w:sz w:val="28"/>
          <w:szCs w:val="28"/>
          <w:lang w:val="uk-UA"/>
        </w:rPr>
        <w:t xml:space="preserve">РОЗДІЛ </w:t>
      </w:r>
      <w:r>
        <w:rPr>
          <w:color w:val="000000"/>
          <w:spacing w:val="-8"/>
          <w:sz w:val="28"/>
          <w:szCs w:val="28"/>
          <w:lang w:val="uk-UA"/>
        </w:rPr>
        <w:t>4</w:t>
      </w:r>
      <w:r w:rsidRPr="00786164">
        <w:rPr>
          <w:color w:val="000000"/>
          <w:spacing w:val="-8"/>
          <w:sz w:val="28"/>
          <w:szCs w:val="28"/>
          <w:lang w:val="uk-UA"/>
        </w:rPr>
        <w:t>. ОБГОВОРЕННЯ РЕЗУЛЬТАТІВ..............................................................1</w:t>
      </w:r>
      <w:r>
        <w:rPr>
          <w:color w:val="000000"/>
          <w:spacing w:val="-8"/>
          <w:sz w:val="28"/>
          <w:szCs w:val="28"/>
          <w:lang w:val="uk-UA"/>
        </w:rPr>
        <w:t>35</w:t>
      </w:r>
    </w:p>
    <w:p w:rsidR="00A75BF2" w:rsidRPr="00786164" w:rsidRDefault="00A75BF2" w:rsidP="00A75BF2">
      <w:pPr>
        <w:shd w:val="clear" w:color="auto" w:fill="FFFFFF"/>
        <w:tabs>
          <w:tab w:val="left" w:pos="888"/>
        </w:tabs>
        <w:spacing w:line="480" w:lineRule="exact"/>
        <w:ind w:left="38"/>
        <w:rPr>
          <w:color w:val="000000"/>
          <w:spacing w:val="-8"/>
          <w:sz w:val="28"/>
          <w:szCs w:val="28"/>
          <w:lang w:val="uk-UA"/>
        </w:rPr>
      </w:pPr>
      <w:r w:rsidRPr="00786164">
        <w:rPr>
          <w:color w:val="000000"/>
          <w:spacing w:val="-8"/>
          <w:sz w:val="28"/>
          <w:szCs w:val="28"/>
          <w:lang w:val="uk-UA"/>
        </w:rPr>
        <w:t>ВИСНОВКИ......................................................................................................................15</w:t>
      </w:r>
      <w:r>
        <w:rPr>
          <w:color w:val="000000"/>
          <w:spacing w:val="-8"/>
          <w:sz w:val="28"/>
          <w:szCs w:val="28"/>
          <w:lang w:val="uk-UA"/>
        </w:rPr>
        <w:t>9</w:t>
      </w:r>
    </w:p>
    <w:p w:rsidR="00A75BF2" w:rsidRPr="00786164" w:rsidRDefault="00A75BF2" w:rsidP="00A75BF2">
      <w:pPr>
        <w:shd w:val="clear" w:color="auto" w:fill="FFFFFF"/>
        <w:tabs>
          <w:tab w:val="left" w:pos="888"/>
        </w:tabs>
        <w:spacing w:line="480" w:lineRule="exact"/>
        <w:ind w:left="38"/>
        <w:rPr>
          <w:color w:val="000000"/>
          <w:spacing w:val="-8"/>
          <w:sz w:val="28"/>
          <w:szCs w:val="28"/>
          <w:lang w:val="uk-UA"/>
        </w:rPr>
      </w:pPr>
      <w:r w:rsidRPr="00786164">
        <w:rPr>
          <w:color w:val="000000"/>
          <w:spacing w:val="-8"/>
          <w:sz w:val="28"/>
          <w:szCs w:val="28"/>
          <w:lang w:val="uk-UA"/>
        </w:rPr>
        <w:t>ПРАКТИЧНІ РЕКОМЕНДАЦІЇ....................................................................................1</w:t>
      </w:r>
      <w:r>
        <w:rPr>
          <w:color w:val="000000"/>
          <w:spacing w:val="-8"/>
          <w:sz w:val="28"/>
          <w:szCs w:val="28"/>
          <w:lang w:val="uk-UA"/>
        </w:rPr>
        <w:t>61</w:t>
      </w:r>
    </w:p>
    <w:p w:rsidR="00A75BF2" w:rsidRPr="00786164" w:rsidRDefault="00A75BF2" w:rsidP="00A75BF2">
      <w:pPr>
        <w:shd w:val="clear" w:color="auto" w:fill="FFFFFF"/>
        <w:tabs>
          <w:tab w:val="left" w:pos="888"/>
        </w:tabs>
        <w:spacing w:line="480" w:lineRule="exact"/>
        <w:ind w:left="38"/>
        <w:rPr>
          <w:sz w:val="28"/>
          <w:szCs w:val="28"/>
          <w:lang w:val="uk-UA"/>
        </w:rPr>
      </w:pPr>
      <w:r w:rsidRPr="00786164">
        <w:rPr>
          <w:color w:val="000000"/>
          <w:spacing w:val="-8"/>
          <w:sz w:val="28"/>
          <w:szCs w:val="28"/>
          <w:lang w:val="uk-UA"/>
        </w:rPr>
        <w:t>СПИСОК ЛІТЕРАТУРИ.................................................................................................1</w:t>
      </w:r>
      <w:r>
        <w:rPr>
          <w:color w:val="000000"/>
          <w:spacing w:val="-8"/>
          <w:sz w:val="28"/>
          <w:szCs w:val="28"/>
          <w:lang w:val="uk-UA"/>
        </w:rPr>
        <w:t>62</w:t>
      </w:r>
    </w:p>
    <w:p w:rsidR="00A75BF2" w:rsidRPr="00786164" w:rsidRDefault="00A75BF2" w:rsidP="00A75BF2">
      <w:pPr>
        <w:spacing w:line="360" w:lineRule="auto"/>
        <w:jc w:val="center"/>
        <w:rPr>
          <w:sz w:val="28"/>
          <w:szCs w:val="28"/>
          <w:lang w:val="uk-UA"/>
        </w:rPr>
      </w:pPr>
      <w:r w:rsidRPr="00786164">
        <w:rPr>
          <w:sz w:val="28"/>
          <w:szCs w:val="28"/>
          <w:lang w:val="uk-UA"/>
        </w:rPr>
        <w:t>СПИСОК СКОРОЧЕНЬ</w:t>
      </w:r>
    </w:p>
    <w:p w:rsidR="00A75BF2" w:rsidRPr="00786164" w:rsidRDefault="00A75BF2" w:rsidP="00A75BF2">
      <w:pPr>
        <w:spacing w:line="360" w:lineRule="auto"/>
        <w:jc w:val="both"/>
        <w:rPr>
          <w:sz w:val="28"/>
          <w:szCs w:val="28"/>
          <w:lang w:val="uk-UA"/>
        </w:rPr>
      </w:pPr>
    </w:p>
    <w:p w:rsidR="00A75BF2" w:rsidRPr="00786164" w:rsidRDefault="00A75BF2" w:rsidP="00A75BF2">
      <w:pPr>
        <w:spacing w:line="360" w:lineRule="auto"/>
        <w:jc w:val="both"/>
        <w:rPr>
          <w:sz w:val="28"/>
          <w:szCs w:val="28"/>
          <w:lang w:val="uk-UA"/>
        </w:rPr>
      </w:pPr>
      <w:r w:rsidRPr="00786164">
        <w:rPr>
          <w:sz w:val="28"/>
          <w:szCs w:val="28"/>
          <w:lang w:val="uk-UA"/>
        </w:rPr>
        <w:t>0 глюкоза – глюкоза натще</w:t>
      </w:r>
    </w:p>
    <w:p w:rsidR="00A75BF2" w:rsidRPr="00786164" w:rsidRDefault="00A75BF2" w:rsidP="00A75BF2">
      <w:pPr>
        <w:spacing w:line="360" w:lineRule="auto"/>
        <w:jc w:val="both"/>
        <w:rPr>
          <w:sz w:val="28"/>
          <w:szCs w:val="28"/>
          <w:lang w:val="uk-UA"/>
        </w:rPr>
      </w:pPr>
      <w:r w:rsidRPr="00786164">
        <w:rPr>
          <w:sz w:val="28"/>
          <w:szCs w:val="28"/>
          <w:lang w:val="uk-UA"/>
        </w:rPr>
        <w:t>0 інсулін – інсулін натще</w:t>
      </w:r>
    </w:p>
    <w:p w:rsidR="00A75BF2" w:rsidRPr="00786164" w:rsidRDefault="00A75BF2" w:rsidP="00A75BF2">
      <w:pPr>
        <w:spacing w:line="360" w:lineRule="auto"/>
        <w:jc w:val="both"/>
        <w:rPr>
          <w:sz w:val="28"/>
          <w:szCs w:val="28"/>
          <w:lang w:val="uk-UA"/>
        </w:rPr>
      </w:pPr>
      <w:r w:rsidRPr="00786164">
        <w:rPr>
          <w:sz w:val="28"/>
          <w:szCs w:val="28"/>
          <w:lang w:val="uk-UA"/>
        </w:rPr>
        <w:t>1 глюкоза – глюкоза через 1 годину при проведенні ПГТТ</w:t>
      </w:r>
    </w:p>
    <w:p w:rsidR="00A75BF2" w:rsidRPr="00786164" w:rsidRDefault="00A75BF2" w:rsidP="00A75BF2">
      <w:pPr>
        <w:spacing w:line="360" w:lineRule="auto"/>
        <w:jc w:val="both"/>
        <w:rPr>
          <w:sz w:val="28"/>
          <w:szCs w:val="28"/>
          <w:lang w:val="uk-UA"/>
        </w:rPr>
      </w:pPr>
      <w:r w:rsidRPr="00786164">
        <w:rPr>
          <w:sz w:val="28"/>
          <w:szCs w:val="28"/>
          <w:lang w:val="uk-UA"/>
        </w:rPr>
        <w:t>1 інсулін – інсулін через 1 годину при проведенні ПГТТ</w:t>
      </w:r>
    </w:p>
    <w:p w:rsidR="00A75BF2" w:rsidRPr="00786164" w:rsidRDefault="00A75BF2" w:rsidP="00A75BF2">
      <w:pPr>
        <w:spacing w:line="360" w:lineRule="auto"/>
        <w:jc w:val="both"/>
        <w:rPr>
          <w:sz w:val="28"/>
          <w:szCs w:val="28"/>
          <w:lang w:val="uk-UA"/>
        </w:rPr>
      </w:pPr>
      <w:r w:rsidRPr="00786164">
        <w:rPr>
          <w:sz w:val="28"/>
          <w:szCs w:val="28"/>
          <w:lang w:val="uk-UA"/>
        </w:rPr>
        <w:t>2 глюкоза – глюкоза через 2 години при проведенні ПГТТ</w:t>
      </w:r>
    </w:p>
    <w:p w:rsidR="00A75BF2" w:rsidRPr="00786164" w:rsidRDefault="00A75BF2" w:rsidP="00A75BF2">
      <w:pPr>
        <w:spacing w:line="360" w:lineRule="auto"/>
        <w:jc w:val="both"/>
        <w:rPr>
          <w:sz w:val="28"/>
          <w:szCs w:val="28"/>
          <w:lang w:val="uk-UA"/>
        </w:rPr>
      </w:pPr>
      <w:r w:rsidRPr="00786164">
        <w:rPr>
          <w:sz w:val="28"/>
          <w:szCs w:val="28"/>
          <w:lang w:val="uk-UA"/>
        </w:rPr>
        <w:t>2 інсулін – інсулін через 2 години при проведенні ПГТТ</w:t>
      </w:r>
    </w:p>
    <w:p w:rsidR="00A75BF2" w:rsidRPr="00786164" w:rsidRDefault="00A75BF2" w:rsidP="00A75BF2">
      <w:pPr>
        <w:spacing w:line="360" w:lineRule="auto"/>
        <w:ind w:right="-765"/>
        <w:jc w:val="both"/>
        <w:rPr>
          <w:sz w:val="28"/>
          <w:szCs w:val="28"/>
          <w:lang w:val="uk-UA"/>
        </w:rPr>
      </w:pPr>
      <w:r w:rsidRPr="00786164">
        <w:rPr>
          <w:sz w:val="28"/>
          <w:szCs w:val="28"/>
          <w:lang w:val="uk-UA"/>
        </w:rPr>
        <w:t>24 – значення показника за добу</w:t>
      </w:r>
    </w:p>
    <w:p w:rsidR="00A75BF2" w:rsidRPr="00786164" w:rsidRDefault="00A75BF2" w:rsidP="00A75BF2">
      <w:pPr>
        <w:spacing w:line="360" w:lineRule="auto"/>
        <w:jc w:val="both"/>
        <w:rPr>
          <w:sz w:val="28"/>
          <w:szCs w:val="28"/>
          <w:lang w:val="uk-UA"/>
        </w:rPr>
      </w:pPr>
      <w:r w:rsidRPr="00786164">
        <w:rPr>
          <w:sz w:val="28"/>
          <w:szCs w:val="28"/>
          <w:lang w:val="uk-UA"/>
        </w:rPr>
        <w:t>S глюкоза – площа під кривою глюкози</w:t>
      </w:r>
    </w:p>
    <w:p w:rsidR="00A75BF2" w:rsidRPr="00786164" w:rsidRDefault="00A75BF2" w:rsidP="00A75BF2">
      <w:pPr>
        <w:spacing w:line="360" w:lineRule="auto"/>
        <w:jc w:val="both"/>
        <w:rPr>
          <w:sz w:val="28"/>
          <w:szCs w:val="28"/>
          <w:lang w:val="uk-UA"/>
        </w:rPr>
      </w:pPr>
      <w:r w:rsidRPr="00786164">
        <w:rPr>
          <w:sz w:val="28"/>
          <w:szCs w:val="28"/>
          <w:lang w:val="uk-UA"/>
        </w:rPr>
        <w:t>S інсулін – площа під кривою інсуліна</w:t>
      </w:r>
    </w:p>
    <w:p w:rsidR="00A75BF2" w:rsidRPr="00786164" w:rsidRDefault="00A75BF2" w:rsidP="00A75BF2">
      <w:pPr>
        <w:spacing w:line="360" w:lineRule="auto"/>
        <w:jc w:val="both"/>
        <w:rPr>
          <w:sz w:val="28"/>
          <w:szCs w:val="28"/>
          <w:lang w:val="uk-UA"/>
        </w:rPr>
      </w:pPr>
      <w:r w:rsidRPr="00786164">
        <w:rPr>
          <w:sz w:val="28"/>
          <w:szCs w:val="28"/>
          <w:lang w:val="uk-UA"/>
        </w:rPr>
        <w:t>АГ – артеріальна гіпертензія</w:t>
      </w:r>
    </w:p>
    <w:p w:rsidR="00A75BF2" w:rsidRPr="00786164" w:rsidRDefault="00A75BF2" w:rsidP="00A75BF2">
      <w:pPr>
        <w:spacing w:line="360" w:lineRule="auto"/>
        <w:jc w:val="both"/>
        <w:rPr>
          <w:color w:val="000000"/>
          <w:spacing w:val="-5"/>
          <w:sz w:val="28"/>
          <w:szCs w:val="28"/>
          <w:lang w:val="uk-UA"/>
        </w:rPr>
      </w:pPr>
      <w:r w:rsidRPr="00786164">
        <w:rPr>
          <w:color w:val="000000"/>
          <w:spacing w:val="-5"/>
          <w:sz w:val="28"/>
          <w:szCs w:val="28"/>
          <w:lang w:val="uk-UA"/>
        </w:rPr>
        <w:t>АО – абдомінальне ожиріння</w:t>
      </w:r>
    </w:p>
    <w:p w:rsidR="00A75BF2" w:rsidRPr="00786164" w:rsidRDefault="00A75BF2" w:rsidP="00A75BF2">
      <w:pPr>
        <w:spacing w:line="360" w:lineRule="auto"/>
        <w:jc w:val="both"/>
        <w:rPr>
          <w:sz w:val="28"/>
          <w:szCs w:val="28"/>
          <w:lang w:val="uk-UA"/>
        </w:rPr>
      </w:pPr>
      <w:r w:rsidRPr="00786164">
        <w:rPr>
          <w:sz w:val="28"/>
          <w:szCs w:val="28"/>
          <w:lang w:val="uk-UA"/>
        </w:rPr>
        <w:t>АТ – артеріальний тиск</w:t>
      </w:r>
    </w:p>
    <w:p w:rsidR="00A75BF2" w:rsidRPr="00786164" w:rsidRDefault="00A75BF2" w:rsidP="00A75BF2">
      <w:pPr>
        <w:spacing w:line="360" w:lineRule="auto"/>
        <w:jc w:val="both"/>
        <w:rPr>
          <w:sz w:val="28"/>
          <w:szCs w:val="28"/>
          <w:lang w:val="uk-UA"/>
        </w:rPr>
      </w:pPr>
      <w:r w:rsidRPr="00786164">
        <w:rPr>
          <w:color w:val="000000"/>
          <w:spacing w:val="-2"/>
          <w:sz w:val="28"/>
          <w:szCs w:val="28"/>
          <w:lang w:val="uk-UA"/>
        </w:rPr>
        <w:t xml:space="preserve">АТРIII – критерії діагностики метаболічного синдрому Національного здоров’я США </w:t>
      </w:r>
      <w:r w:rsidRPr="00786164">
        <w:rPr>
          <w:sz w:val="28"/>
          <w:szCs w:val="28"/>
          <w:lang w:val="uk-UA"/>
        </w:rPr>
        <w:t xml:space="preserve">(Adult Treatment Panel III, АТР III) </w:t>
      </w:r>
    </w:p>
    <w:p w:rsidR="00A75BF2" w:rsidRPr="00786164" w:rsidRDefault="00A75BF2" w:rsidP="00A75BF2">
      <w:pPr>
        <w:spacing w:line="360" w:lineRule="auto"/>
        <w:jc w:val="both"/>
        <w:rPr>
          <w:sz w:val="28"/>
          <w:szCs w:val="28"/>
          <w:lang w:val="uk-UA"/>
        </w:rPr>
      </w:pPr>
      <w:r w:rsidRPr="00786164">
        <w:rPr>
          <w:sz w:val="28"/>
          <w:szCs w:val="28"/>
          <w:lang w:val="uk-UA"/>
        </w:rPr>
        <w:t>ВООЗ – Всесвітня Організація Охорони Здоров’я</w:t>
      </w:r>
    </w:p>
    <w:p w:rsidR="00A75BF2" w:rsidRPr="00786164" w:rsidRDefault="00A75BF2" w:rsidP="00A75BF2">
      <w:pPr>
        <w:spacing w:line="360" w:lineRule="auto"/>
        <w:jc w:val="both"/>
        <w:rPr>
          <w:sz w:val="28"/>
          <w:szCs w:val="28"/>
          <w:lang w:val="uk-UA"/>
        </w:rPr>
      </w:pPr>
      <w:r w:rsidRPr="00786164">
        <w:rPr>
          <w:sz w:val="28"/>
          <w:szCs w:val="28"/>
          <w:lang w:val="uk-UA"/>
        </w:rPr>
        <w:t>ГІ - гіперінсулінемія</w:t>
      </w:r>
    </w:p>
    <w:p w:rsidR="00A75BF2" w:rsidRPr="00786164" w:rsidRDefault="00A75BF2" w:rsidP="00A75BF2">
      <w:pPr>
        <w:spacing w:line="360" w:lineRule="auto"/>
        <w:jc w:val="both"/>
        <w:rPr>
          <w:sz w:val="28"/>
          <w:szCs w:val="28"/>
          <w:lang w:val="uk-UA"/>
        </w:rPr>
      </w:pPr>
      <w:r w:rsidRPr="00786164">
        <w:rPr>
          <w:sz w:val="28"/>
          <w:szCs w:val="28"/>
          <w:lang w:val="uk-UA"/>
        </w:rPr>
        <w:t>ДАТ – діастолічний артеріальний тиск</w:t>
      </w:r>
    </w:p>
    <w:p w:rsidR="00A75BF2" w:rsidRPr="00786164" w:rsidRDefault="00A75BF2" w:rsidP="00A75BF2">
      <w:pPr>
        <w:spacing w:line="360" w:lineRule="auto"/>
        <w:jc w:val="both"/>
        <w:rPr>
          <w:sz w:val="28"/>
          <w:szCs w:val="28"/>
          <w:lang w:val="uk-UA"/>
        </w:rPr>
      </w:pPr>
      <w:r w:rsidRPr="00786164">
        <w:rPr>
          <w:sz w:val="28"/>
          <w:szCs w:val="28"/>
          <w:lang w:val="uk-UA"/>
        </w:rPr>
        <w:t>ДДАТ - добовий діастолічний артеріальний тиск</w:t>
      </w:r>
    </w:p>
    <w:p w:rsidR="00A75BF2" w:rsidRPr="00786164" w:rsidRDefault="00A75BF2" w:rsidP="00A75BF2">
      <w:pPr>
        <w:spacing w:line="360" w:lineRule="auto"/>
        <w:jc w:val="both"/>
        <w:rPr>
          <w:sz w:val="28"/>
          <w:szCs w:val="28"/>
          <w:lang w:val="uk-UA"/>
        </w:rPr>
      </w:pPr>
      <w:r w:rsidRPr="00786164">
        <w:rPr>
          <w:sz w:val="28"/>
          <w:szCs w:val="28"/>
          <w:lang w:val="uk-UA"/>
        </w:rPr>
        <w:t>ДІ – добовий індекс</w:t>
      </w:r>
    </w:p>
    <w:p w:rsidR="00A75BF2" w:rsidRPr="00786164" w:rsidRDefault="00A75BF2" w:rsidP="00A75BF2">
      <w:pPr>
        <w:spacing w:line="360" w:lineRule="auto"/>
        <w:jc w:val="both"/>
        <w:rPr>
          <w:sz w:val="28"/>
          <w:szCs w:val="28"/>
          <w:lang w:val="uk-UA"/>
        </w:rPr>
      </w:pPr>
      <w:r w:rsidRPr="00786164">
        <w:rPr>
          <w:sz w:val="28"/>
          <w:szCs w:val="28"/>
          <w:lang w:val="uk-UA"/>
        </w:rPr>
        <w:t>ДМАТ – добове моніторування артеріального тиску</w:t>
      </w:r>
    </w:p>
    <w:p w:rsidR="00A75BF2" w:rsidRPr="00786164" w:rsidRDefault="00A75BF2" w:rsidP="00A75BF2">
      <w:pPr>
        <w:spacing w:line="360" w:lineRule="auto"/>
        <w:jc w:val="both"/>
        <w:rPr>
          <w:sz w:val="28"/>
          <w:szCs w:val="28"/>
          <w:lang w:val="uk-UA"/>
        </w:rPr>
      </w:pPr>
      <w:r w:rsidRPr="00786164">
        <w:rPr>
          <w:sz w:val="28"/>
          <w:szCs w:val="28"/>
          <w:lang w:val="uk-UA"/>
        </w:rPr>
        <w:t>ДСАТ – добовий систолічний артеріальний тиск</w:t>
      </w:r>
    </w:p>
    <w:p w:rsidR="00A75BF2" w:rsidRPr="00786164" w:rsidRDefault="00A75BF2" w:rsidP="00A75BF2">
      <w:pPr>
        <w:spacing w:line="360" w:lineRule="auto"/>
        <w:jc w:val="both"/>
        <w:rPr>
          <w:color w:val="000000"/>
          <w:spacing w:val="-2"/>
          <w:sz w:val="28"/>
          <w:szCs w:val="28"/>
          <w:lang w:val="uk-UA"/>
        </w:rPr>
      </w:pPr>
      <w:r w:rsidRPr="00786164">
        <w:rPr>
          <w:color w:val="000000"/>
          <w:spacing w:val="-2"/>
          <w:sz w:val="28"/>
          <w:szCs w:val="28"/>
          <w:lang w:val="uk-UA"/>
        </w:rPr>
        <w:t>ІА – індекс атерогенності</w:t>
      </w:r>
    </w:p>
    <w:p w:rsidR="00A75BF2" w:rsidRPr="00786164" w:rsidRDefault="00A75BF2" w:rsidP="00A75BF2">
      <w:pPr>
        <w:spacing w:line="360" w:lineRule="auto"/>
        <w:jc w:val="both"/>
        <w:rPr>
          <w:sz w:val="28"/>
          <w:szCs w:val="28"/>
          <w:lang w:val="uk-UA"/>
        </w:rPr>
      </w:pPr>
      <w:r w:rsidRPr="00786164">
        <w:rPr>
          <w:sz w:val="28"/>
          <w:szCs w:val="28"/>
          <w:lang w:val="uk-UA"/>
        </w:rPr>
        <w:t>ІМТ – індекс маси тіла</w:t>
      </w:r>
    </w:p>
    <w:p w:rsidR="00A75BF2" w:rsidRPr="00786164" w:rsidRDefault="00A75BF2" w:rsidP="00A75BF2">
      <w:pPr>
        <w:spacing w:line="360" w:lineRule="auto"/>
        <w:jc w:val="both"/>
        <w:rPr>
          <w:sz w:val="28"/>
          <w:szCs w:val="28"/>
          <w:lang w:val="uk-UA"/>
        </w:rPr>
      </w:pPr>
      <w:r w:rsidRPr="00786164">
        <w:rPr>
          <w:sz w:val="28"/>
          <w:szCs w:val="28"/>
          <w:lang w:val="uk-UA"/>
        </w:rPr>
        <w:t>Ін.Пл. – індекс площі</w:t>
      </w:r>
    </w:p>
    <w:p w:rsidR="00A75BF2" w:rsidRPr="00786164" w:rsidRDefault="00A75BF2" w:rsidP="00A75BF2">
      <w:pPr>
        <w:spacing w:line="360" w:lineRule="auto"/>
        <w:jc w:val="both"/>
        <w:rPr>
          <w:sz w:val="28"/>
          <w:szCs w:val="28"/>
          <w:lang w:val="uk-UA"/>
        </w:rPr>
      </w:pPr>
      <w:r w:rsidRPr="00786164">
        <w:rPr>
          <w:sz w:val="28"/>
          <w:szCs w:val="28"/>
          <w:lang w:val="uk-UA"/>
        </w:rPr>
        <w:lastRenderedPageBreak/>
        <w:t>Ін.часу – індекс часу</w:t>
      </w:r>
    </w:p>
    <w:p w:rsidR="00A75BF2" w:rsidRPr="00786164" w:rsidRDefault="00A75BF2" w:rsidP="00A75BF2">
      <w:pPr>
        <w:spacing w:line="360" w:lineRule="auto"/>
        <w:jc w:val="both"/>
        <w:rPr>
          <w:sz w:val="28"/>
          <w:szCs w:val="28"/>
          <w:lang w:val="uk-UA"/>
        </w:rPr>
      </w:pPr>
      <w:r w:rsidRPr="00786164">
        <w:rPr>
          <w:sz w:val="28"/>
          <w:szCs w:val="28"/>
          <w:lang w:val="uk-UA"/>
        </w:rPr>
        <w:t>ІР – інсулінорезистентність</w:t>
      </w:r>
    </w:p>
    <w:p w:rsidR="00A75BF2" w:rsidRPr="00786164" w:rsidRDefault="00A75BF2" w:rsidP="00A75BF2">
      <w:pPr>
        <w:spacing w:line="360" w:lineRule="auto"/>
        <w:jc w:val="both"/>
        <w:rPr>
          <w:sz w:val="28"/>
          <w:szCs w:val="28"/>
          <w:lang w:val="uk-UA"/>
        </w:rPr>
      </w:pPr>
      <w:r w:rsidRPr="00786164">
        <w:rPr>
          <w:sz w:val="28"/>
          <w:szCs w:val="28"/>
          <w:lang w:val="uk-UA"/>
        </w:rPr>
        <w:t>ІРМА – імунорадіометричний аналіз</w:t>
      </w:r>
    </w:p>
    <w:p w:rsidR="00A75BF2" w:rsidRPr="00786164" w:rsidRDefault="00A75BF2" w:rsidP="00A75BF2">
      <w:pPr>
        <w:spacing w:line="360" w:lineRule="auto"/>
        <w:jc w:val="both"/>
        <w:rPr>
          <w:sz w:val="28"/>
          <w:szCs w:val="28"/>
          <w:lang w:val="uk-UA"/>
        </w:rPr>
      </w:pPr>
      <w:r w:rsidRPr="00786164">
        <w:rPr>
          <w:sz w:val="28"/>
          <w:szCs w:val="28"/>
          <w:lang w:val="uk-UA"/>
        </w:rPr>
        <w:t>ІР-НОМА – показник інсулінорезистентності</w:t>
      </w:r>
    </w:p>
    <w:p w:rsidR="00A75BF2" w:rsidRPr="00786164" w:rsidRDefault="00A75BF2" w:rsidP="00A75BF2">
      <w:pPr>
        <w:spacing w:line="360" w:lineRule="auto"/>
        <w:jc w:val="both"/>
        <w:rPr>
          <w:sz w:val="28"/>
          <w:szCs w:val="28"/>
          <w:lang w:val="uk-UA"/>
        </w:rPr>
      </w:pPr>
      <w:r w:rsidRPr="00786164">
        <w:rPr>
          <w:sz w:val="28"/>
          <w:szCs w:val="28"/>
          <w:lang w:val="uk-UA"/>
        </w:rPr>
        <w:t>Мм рт.ст. – міліметрів ртутного стовпчика</w:t>
      </w:r>
    </w:p>
    <w:p w:rsidR="00A75BF2" w:rsidRPr="00786164" w:rsidRDefault="00A75BF2" w:rsidP="00A75BF2">
      <w:pPr>
        <w:spacing w:line="360" w:lineRule="auto"/>
        <w:jc w:val="both"/>
        <w:rPr>
          <w:sz w:val="28"/>
          <w:szCs w:val="28"/>
          <w:lang w:val="uk-UA"/>
        </w:rPr>
      </w:pPr>
      <w:r w:rsidRPr="00786164">
        <w:rPr>
          <w:sz w:val="28"/>
          <w:szCs w:val="28"/>
          <w:lang w:val="uk-UA"/>
        </w:rPr>
        <w:t>МС – метаболічний синдром</w:t>
      </w:r>
    </w:p>
    <w:p w:rsidR="00A75BF2" w:rsidRPr="00786164" w:rsidRDefault="00A75BF2" w:rsidP="00A75BF2">
      <w:pPr>
        <w:spacing w:line="360" w:lineRule="auto"/>
        <w:ind w:right="-765"/>
        <w:jc w:val="both"/>
        <w:rPr>
          <w:sz w:val="28"/>
          <w:szCs w:val="28"/>
          <w:lang w:val="uk-UA"/>
        </w:rPr>
      </w:pPr>
      <w:r w:rsidRPr="00786164">
        <w:rPr>
          <w:sz w:val="28"/>
          <w:szCs w:val="28"/>
          <w:lang w:val="uk-UA"/>
        </w:rPr>
        <w:t>Н – значення показника за нічний період</w:t>
      </w:r>
    </w:p>
    <w:p w:rsidR="00A75BF2" w:rsidRPr="00786164" w:rsidRDefault="00A75BF2" w:rsidP="00A75BF2">
      <w:pPr>
        <w:spacing w:line="360" w:lineRule="auto"/>
        <w:jc w:val="both"/>
        <w:rPr>
          <w:sz w:val="28"/>
          <w:szCs w:val="28"/>
          <w:lang w:val="uk-UA"/>
        </w:rPr>
      </w:pPr>
      <w:r w:rsidRPr="00786164">
        <w:rPr>
          <w:sz w:val="28"/>
          <w:szCs w:val="28"/>
          <w:lang w:val="uk-UA"/>
        </w:rPr>
        <w:t>НВТ – надмірна вага тіла</w:t>
      </w:r>
    </w:p>
    <w:p w:rsidR="00A75BF2" w:rsidRPr="00786164" w:rsidRDefault="00A75BF2" w:rsidP="00A75BF2">
      <w:pPr>
        <w:spacing w:line="360" w:lineRule="auto"/>
        <w:jc w:val="both"/>
        <w:rPr>
          <w:sz w:val="28"/>
          <w:szCs w:val="28"/>
          <w:lang w:val="uk-UA"/>
        </w:rPr>
      </w:pPr>
      <w:r w:rsidRPr="00786164">
        <w:rPr>
          <w:sz w:val="28"/>
          <w:szCs w:val="28"/>
          <w:lang w:val="uk-UA"/>
        </w:rPr>
        <w:t>НГТ – нормальна глюкозна толерантність</w:t>
      </w:r>
    </w:p>
    <w:p w:rsidR="00A75BF2" w:rsidRPr="00786164" w:rsidRDefault="00A75BF2" w:rsidP="00A75BF2">
      <w:pPr>
        <w:spacing w:line="360" w:lineRule="auto"/>
        <w:jc w:val="both"/>
        <w:rPr>
          <w:sz w:val="28"/>
          <w:szCs w:val="28"/>
          <w:lang w:val="uk-UA"/>
        </w:rPr>
      </w:pPr>
      <w:r w:rsidRPr="00786164">
        <w:rPr>
          <w:sz w:val="28"/>
          <w:szCs w:val="28"/>
          <w:lang w:val="uk-UA"/>
        </w:rPr>
        <w:t>НОМА - (Homeostasis Model Assessment - гомеостатична модель оцінки інсулінорезистентності)</w:t>
      </w:r>
    </w:p>
    <w:p w:rsidR="00A75BF2" w:rsidRPr="00786164" w:rsidRDefault="00A75BF2" w:rsidP="00A75BF2">
      <w:pPr>
        <w:spacing w:line="360" w:lineRule="auto"/>
        <w:jc w:val="both"/>
        <w:rPr>
          <w:sz w:val="28"/>
          <w:szCs w:val="28"/>
          <w:lang w:val="uk-UA"/>
        </w:rPr>
      </w:pPr>
      <w:r w:rsidRPr="00786164">
        <w:rPr>
          <w:sz w:val="28"/>
          <w:szCs w:val="28"/>
          <w:lang w:val="uk-UA"/>
        </w:rPr>
        <w:t>ОС – об’єм стегон</w:t>
      </w:r>
    </w:p>
    <w:p w:rsidR="00A75BF2" w:rsidRPr="00786164" w:rsidRDefault="00A75BF2" w:rsidP="00A75BF2">
      <w:pPr>
        <w:spacing w:line="360" w:lineRule="auto"/>
        <w:jc w:val="both"/>
        <w:rPr>
          <w:sz w:val="28"/>
          <w:szCs w:val="28"/>
          <w:lang w:val="uk-UA"/>
        </w:rPr>
      </w:pPr>
      <w:r w:rsidRPr="00786164">
        <w:rPr>
          <w:sz w:val="28"/>
          <w:szCs w:val="28"/>
          <w:lang w:val="uk-UA"/>
        </w:rPr>
        <w:t>ОТ – об’єм талії</w:t>
      </w:r>
    </w:p>
    <w:p w:rsidR="00A75BF2" w:rsidRPr="00786164" w:rsidRDefault="00A75BF2" w:rsidP="00A75BF2">
      <w:pPr>
        <w:spacing w:line="360" w:lineRule="auto"/>
        <w:jc w:val="both"/>
        <w:rPr>
          <w:sz w:val="28"/>
          <w:szCs w:val="28"/>
          <w:lang w:val="uk-UA"/>
        </w:rPr>
      </w:pPr>
      <w:r w:rsidRPr="00786164">
        <w:rPr>
          <w:sz w:val="28"/>
          <w:szCs w:val="28"/>
          <w:lang w:val="uk-UA"/>
        </w:rPr>
        <w:t>ОТ/ОС – співвідношення об’єму талії до об’єму стегон</w:t>
      </w:r>
    </w:p>
    <w:p w:rsidR="00A75BF2" w:rsidRPr="00786164" w:rsidRDefault="00A75BF2" w:rsidP="00A75BF2">
      <w:pPr>
        <w:spacing w:line="360" w:lineRule="auto"/>
        <w:jc w:val="both"/>
        <w:rPr>
          <w:sz w:val="28"/>
          <w:szCs w:val="28"/>
          <w:lang w:val="uk-UA"/>
        </w:rPr>
      </w:pPr>
      <w:r w:rsidRPr="00786164">
        <w:rPr>
          <w:sz w:val="28"/>
          <w:szCs w:val="28"/>
          <w:lang w:val="uk-UA"/>
        </w:rPr>
        <w:t>Оф.ДАТ – офісний діастолічний артеріальний тиск</w:t>
      </w:r>
    </w:p>
    <w:p w:rsidR="00A75BF2" w:rsidRPr="00786164" w:rsidRDefault="00A75BF2" w:rsidP="00A75BF2">
      <w:pPr>
        <w:spacing w:line="360" w:lineRule="auto"/>
        <w:jc w:val="both"/>
        <w:rPr>
          <w:sz w:val="28"/>
          <w:szCs w:val="28"/>
          <w:lang w:val="uk-UA"/>
        </w:rPr>
      </w:pPr>
      <w:r w:rsidRPr="00786164">
        <w:rPr>
          <w:sz w:val="28"/>
          <w:szCs w:val="28"/>
          <w:lang w:val="uk-UA"/>
        </w:rPr>
        <w:t>Оф.САТ – офісний систолічний артеріальний тиск</w:t>
      </w:r>
    </w:p>
    <w:p w:rsidR="00A75BF2" w:rsidRPr="00786164" w:rsidRDefault="00A75BF2" w:rsidP="00A75BF2">
      <w:pPr>
        <w:spacing w:line="360" w:lineRule="auto"/>
        <w:jc w:val="both"/>
        <w:rPr>
          <w:sz w:val="28"/>
          <w:szCs w:val="28"/>
          <w:lang w:val="uk-UA"/>
        </w:rPr>
      </w:pPr>
      <w:r w:rsidRPr="00786164">
        <w:rPr>
          <w:sz w:val="28"/>
          <w:szCs w:val="28"/>
          <w:lang w:val="uk-UA"/>
        </w:rPr>
        <w:t>Оф.ЧСС – офісна частота серцевих скорочень</w:t>
      </w:r>
    </w:p>
    <w:p w:rsidR="00A75BF2" w:rsidRPr="00786164" w:rsidRDefault="00A75BF2" w:rsidP="00A75BF2">
      <w:pPr>
        <w:spacing w:line="360" w:lineRule="auto"/>
        <w:jc w:val="both"/>
        <w:rPr>
          <w:sz w:val="28"/>
          <w:szCs w:val="28"/>
          <w:lang w:val="uk-UA"/>
        </w:rPr>
      </w:pPr>
      <w:r w:rsidRPr="00786164">
        <w:rPr>
          <w:sz w:val="28"/>
          <w:szCs w:val="28"/>
          <w:lang w:val="uk-UA"/>
        </w:rPr>
        <w:t>ПАТ – пульсовий артеріальний тиск</w:t>
      </w:r>
    </w:p>
    <w:p w:rsidR="00A75BF2" w:rsidRPr="00786164" w:rsidRDefault="00A75BF2" w:rsidP="00A75BF2">
      <w:pPr>
        <w:spacing w:line="360" w:lineRule="auto"/>
        <w:jc w:val="both"/>
        <w:rPr>
          <w:sz w:val="28"/>
          <w:szCs w:val="28"/>
          <w:lang w:val="uk-UA"/>
        </w:rPr>
      </w:pPr>
      <w:r w:rsidRPr="00786164">
        <w:rPr>
          <w:sz w:val="28"/>
          <w:szCs w:val="28"/>
          <w:lang w:val="uk-UA"/>
        </w:rPr>
        <w:t>ПГН – порушення глюкози натще</w:t>
      </w:r>
    </w:p>
    <w:p w:rsidR="00A75BF2" w:rsidRPr="00786164" w:rsidRDefault="00A75BF2" w:rsidP="00A75BF2">
      <w:pPr>
        <w:spacing w:line="360" w:lineRule="auto"/>
        <w:jc w:val="both"/>
        <w:rPr>
          <w:sz w:val="28"/>
          <w:szCs w:val="28"/>
          <w:lang w:val="uk-UA"/>
        </w:rPr>
      </w:pPr>
      <w:r w:rsidRPr="00786164">
        <w:rPr>
          <w:sz w:val="28"/>
          <w:szCs w:val="28"/>
          <w:lang w:val="uk-UA"/>
        </w:rPr>
        <w:t>ПГТТ – пероральний глюкозо-толерантний тест</w:t>
      </w:r>
    </w:p>
    <w:p w:rsidR="00A75BF2" w:rsidRPr="00786164" w:rsidRDefault="00A75BF2" w:rsidP="00A75BF2">
      <w:pPr>
        <w:spacing w:line="360" w:lineRule="auto"/>
        <w:jc w:val="both"/>
        <w:rPr>
          <w:sz w:val="28"/>
          <w:szCs w:val="28"/>
          <w:lang w:val="uk-UA"/>
        </w:rPr>
      </w:pPr>
      <w:r w:rsidRPr="00786164">
        <w:rPr>
          <w:sz w:val="28"/>
          <w:szCs w:val="28"/>
          <w:lang w:val="uk-UA"/>
        </w:rPr>
        <w:t>ПТГ – порушення толерантності до глюкози</w:t>
      </w:r>
    </w:p>
    <w:p w:rsidR="00A75BF2" w:rsidRPr="00786164" w:rsidRDefault="00A75BF2" w:rsidP="00A75BF2">
      <w:pPr>
        <w:spacing w:line="360" w:lineRule="auto"/>
        <w:jc w:val="both"/>
        <w:rPr>
          <w:sz w:val="28"/>
          <w:szCs w:val="28"/>
          <w:lang w:val="uk-UA"/>
        </w:rPr>
      </w:pPr>
      <w:r w:rsidRPr="00786164">
        <w:rPr>
          <w:sz w:val="28"/>
          <w:szCs w:val="28"/>
          <w:lang w:val="uk-UA"/>
        </w:rPr>
        <w:t>РІА – радіоімунологічний</w:t>
      </w:r>
    </w:p>
    <w:p w:rsidR="00A75BF2" w:rsidRPr="00786164" w:rsidRDefault="00A75BF2" w:rsidP="00A75BF2">
      <w:pPr>
        <w:spacing w:line="360" w:lineRule="auto"/>
        <w:jc w:val="both"/>
        <w:rPr>
          <w:sz w:val="28"/>
          <w:szCs w:val="28"/>
          <w:lang w:val="uk-UA"/>
        </w:rPr>
      </w:pPr>
      <w:r w:rsidRPr="00786164">
        <w:rPr>
          <w:sz w:val="28"/>
          <w:szCs w:val="28"/>
          <w:lang w:val="uk-UA"/>
        </w:rPr>
        <w:t>САТ – систолічний артеріальний тиск</w:t>
      </w:r>
    </w:p>
    <w:p w:rsidR="00A75BF2" w:rsidRPr="00786164" w:rsidRDefault="00A75BF2" w:rsidP="00A75BF2">
      <w:pPr>
        <w:spacing w:line="360" w:lineRule="auto"/>
        <w:jc w:val="both"/>
        <w:rPr>
          <w:color w:val="000000"/>
          <w:spacing w:val="-5"/>
          <w:sz w:val="28"/>
          <w:szCs w:val="28"/>
          <w:lang w:val="uk-UA"/>
        </w:rPr>
      </w:pPr>
      <w:r w:rsidRPr="00786164">
        <w:rPr>
          <w:color w:val="000000"/>
          <w:spacing w:val="-5"/>
          <w:sz w:val="28"/>
          <w:szCs w:val="28"/>
          <w:lang w:val="uk-UA"/>
        </w:rPr>
        <w:t>ССЗ – серцево-судинні захворювання</w:t>
      </w:r>
    </w:p>
    <w:p w:rsidR="00A75BF2" w:rsidRPr="00786164" w:rsidRDefault="00A75BF2" w:rsidP="00A75BF2">
      <w:pPr>
        <w:spacing w:line="360" w:lineRule="auto"/>
        <w:jc w:val="both"/>
        <w:rPr>
          <w:sz w:val="28"/>
          <w:szCs w:val="28"/>
          <w:lang w:val="uk-UA"/>
        </w:rPr>
      </w:pPr>
      <w:r w:rsidRPr="00786164">
        <w:rPr>
          <w:sz w:val="28"/>
          <w:szCs w:val="28"/>
          <w:lang w:val="uk-UA"/>
        </w:rPr>
        <w:t xml:space="preserve">Ст.відх. (СВ) – стандартне відхилення </w:t>
      </w:r>
    </w:p>
    <w:p w:rsidR="00A75BF2" w:rsidRPr="00786164" w:rsidRDefault="00A75BF2" w:rsidP="00A75BF2">
      <w:pPr>
        <w:spacing w:line="360" w:lineRule="auto"/>
        <w:jc w:val="both"/>
        <w:rPr>
          <w:color w:val="000000"/>
          <w:spacing w:val="-2"/>
          <w:sz w:val="28"/>
          <w:szCs w:val="28"/>
          <w:lang w:val="uk-UA"/>
        </w:rPr>
      </w:pPr>
      <w:r w:rsidRPr="00786164">
        <w:rPr>
          <w:color w:val="000000"/>
          <w:spacing w:val="-2"/>
          <w:sz w:val="28"/>
          <w:szCs w:val="28"/>
          <w:lang w:val="uk-UA"/>
        </w:rPr>
        <w:t>ТГ – тригліцериди</w:t>
      </w:r>
    </w:p>
    <w:p w:rsidR="00A75BF2" w:rsidRPr="00786164" w:rsidRDefault="00A75BF2" w:rsidP="00A75BF2">
      <w:pPr>
        <w:spacing w:line="360" w:lineRule="auto"/>
        <w:jc w:val="both"/>
        <w:rPr>
          <w:sz w:val="28"/>
          <w:szCs w:val="28"/>
          <w:lang w:val="uk-UA"/>
        </w:rPr>
      </w:pPr>
      <w:r w:rsidRPr="00786164">
        <w:rPr>
          <w:sz w:val="28"/>
          <w:szCs w:val="28"/>
          <w:lang w:val="uk-UA"/>
        </w:rPr>
        <w:t>Уд/хв. – ударів за хвилину</w:t>
      </w:r>
    </w:p>
    <w:p w:rsidR="00A75BF2" w:rsidRPr="00786164" w:rsidRDefault="00A75BF2" w:rsidP="00A75BF2">
      <w:pPr>
        <w:spacing w:line="360" w:lineRule="auto"/>
        <w:jc w:val="both"/>
        <w:rPr>
          <w:sz w:val="28"/>
          <w:szCs w:val="28"/>
          <w:lang w:val="uk-UA"/>
        </w:rPr>
      </w:pPr>
      <w:r w:rsidRPr="00786164">
        <w:rPr>
          <w:sz w:val="28"/>
          <w:szCs w:val="28"/>
          <w:lang w:val="uk-UA"/>
        </w:rPr>
        <w:t>ум.од. – умовних одиниць</w:t>
      </w:r>
    </w:p>
    <w:p w:rsidR="00A75BF2" w:rsidRPr="00786164" w:rsidRDefault="00A75BF2" w:rsidP="00A75BF2">
      <w:pPr>
        <w:spacing w:line="360" w:lineRule="auto"/>
        <w:jc w:val="both"/>
        <w:rPr>
          <w:color w:val="000000"/>
          <w:spacing w:val="-2"/>
          <w:sz w:val="28"/>
          <w:szCs w:val="28"/>
          <w:lang w:val="uk-UA"/>
        </w:rPr>
      </w:pPr>
      <w:r w:rsidRPr="00786164">
        <w:rPr>
          <w:color w:val="000000"/>
          <w:spacing w:val="-2"/>
          <w:sz w:val="28"/>
          <w:szCs w:val="28"/>
          <w:lang w:val="uk-UA"/>
        </w:rPr>
        <w:t>ХС – холестерин</w:t>
      </w:r>
    </w:p>
    <w:p w:rsidR="00A75BF2" w:rsidRPr="00786164" w:rsidRDefault="00A75BF2" w:rsidP="00A75BF2">
      <w:pPr>
        <w:spacing w:line="360" w:lineRule="auto"/>
        <w:jc w:val="both"/>
        <w:rPr>
          <w:color w:val="000000"/>
          <w:spacing w:val="-2"/>
          <w:sz w:val="28"/>
          <w:szCs w:val="28"/>
          <w:lang w:val="uk-UA"/>
        </w:rPr>
      </w:pPr>
      <w:r w:rsidRPr="00786164">
        <w:rPr>
          <w:color w:val="000000"/>
          <w:spacing w:val="-2"/>
          <w:sz w:val="28"/>
          <w:szCs w:val="28"/>
          <w:lang w:val="uk-UA"/>
        </w:rPr>
        <w:t>ХС ЛПВЩ - холестерин ліпопротеїнів високої щільності</w:t>
      </w:r>
    </w:p>
    <w:p w:rsidR="00A75BF2" w:rsidRPr="00786164" w:rsidRDefault="00A75BF2" w:rsidP="00A75BF2">
      <w:pPr>
        <w:spacing w:line="360" w:lineRule="auto"/>
        <w:jc w:val="both"/>
        <w:rPr>
          <w:color w:val="000000"/>
          <w:spacing w:val="-2"/>
          <w:sz w:val="28"/>
          <w:szCs w:val="28"/>
          <w:lang w:val="uk-UA"/>
        </w:rPr>
      </w:pPr>
      <w:r w:rsidRPr="00786164">
        <w:rPr>
          <w:color w:val="000000"/>
          <w:spacing w:val="-2"/>
          <w:sz w:val="28"/>
          <w:szCs w:val="28"/>
          <w:lang w:val="uk-UA"/>
        </w:rPr>
        <w:t>ХС ЛПДНЩ - холестерин ліпопротеїнів дуже низької щільності</w:t>
      </w:r>
    </w:p>
    <w:p w:rsidR="00A75BF2" w:rsidRPr="00786164" w:rsidRDefault="00A75BF2" w:rsidP="00A75BF2">
      <w:pPr>
        <w:spacing w:line="360" w:lineRule="auto"/>
        <w:jc w:val="both"/>
        <w:rPr>
          <w:color w:val="000000"/>
          <w:spacing w:val="-2"/>
          <w:sz w:val="28"/>
          <w:szCs w:val="28"/>
          <w:lang w:val="uk-UA"/>
        </w:rPr>
      </w:pPr>
      <w:r w:rsidRPr="00786164">
        <w:rPr>
          <w:color w:val="000000"/>
          <w:spacing w:val="-2"/>
          <w:sz w:val="28"/>
          <w:szCs w:val="28"/>
          <w:lang w:val="uk-UA"/>
        </w:rPr>
        <w:lastRenderedPageBreak/>
        <w:t>ХС ЛПНЩ - холестерин ліпопротеїнів низької щільності</w:t>
      </w:r>
    </w:p>
    <w:p w:rsidR="00A75BF2" w:rsidRPr="00786164" w:rsidRDefault="00A75BF2" w:rsidP="00A75BF2">
      <w:pPr>
        <w:spacing w:line="360" w:lineRule="auto"/>
        <w:jc w:val="both"/>
        <w:rPr>
          <w:sz w:val="28"/>
          <w:szCs w:val="28"/>
          <w:lang w:val="uk-UA"/>
        </w:rPr>
      </w:pPr>
      <w:r w:rsidRPr="00786164">
        <w:rPr>
          <w:sz w:val="28"/>
          <w:szCs w:val="28"/>
          <w:lang w:val="uk-UA"/>
        </w:rPr>
        <w:t>ЦД – цукровий діабет</w:t>
      </w:r>
    </w:p>
    <w:p w:rsidR="00A75BF2" w:rsidRPr="003D7D49" w:rsidRDefault="00A75BF2" w:rsidP="00A75BF2">
      <w:pPr>
        <w:spacing w:line="360" w:lineRule="auto"/>
        <w:jc w:val="both"/>
        <w:rPr>
          <w:sz w:val="28"/>
          <w:szCs w:val="28"/>
        </w:rPr>
      </w:pPr>
      <w:r w:rsidRPr="00786164">
        <w:rPr>
          <w:sz w:val="28"/>
          <w:szCs w:val="28"/>
          <w:lang w:val="uk-UA"/>
        </w:rPr>
        <w:t>ЧСС – частота серцевих скорочень</w:t>
      </w:r>
    </w:p>
    <w:p w:rsidR="00A75BF2" w:rsidRPr="00786164" w:rsidRDefault="00A75BF2" w:rsidP="00A75BF2">
      <w:pPr>
        <w:spacing w:line="360" w:lineRule="auto"/>
        <w:jc w:val="center"/>
        <w:rPr>
          <w:sz w:val="28"/>
          <w:szCs w:val="28"/>
          <w:lang w:val="uk-UA"/>
        </w:rPr>
      </w:pPr>
      <w:r w:rsidRPr="00786164">
        <w:rPr>
          <w:sz w:val="28"/>
          <w:szCs w:val="28"/>
          <w:lang w:val="uk-UA"/>
        </w:rPr>
        <w:t>ВСТУП</w:t>
      </w:r>
    </w:p>
    <w:p w:rsidR="00A75BF2" w:rsidRPr="00786164" w:rsidRDefault="00A75BF2" w:rsidP="00A75BF2">
      <w:pPr>
        <w:spacing w:line="360" w:lineRule="auto"/>
        <w:ind w:firstLine="720"/>
        <w:jc w:val="both"/>
        <w:rPr>
          <w:sz w:val="28"/>
          <w:szCs w:val="28"/>
          <w:lang w:val="uk-UA"/>
        </w:rPr>
      </w:pPr>
      <w:r w:rsidRPr="00786164">
        <w:rPr>
          <w:b/>
          <w:sz w:val="28"/>
          <w:szCs w:val="28"/>
          <w:lang w:val="uk-UA"/>
        </w:rPr>
        <w:t xml:space="preserve">Актуальність проблеми. </w:t>
      </w:r>
      <w:r w:rsidRPr="00786164">
        <w:rPr>
          <w:sz w:val="28"/>
          <w:szCs w:val="28"/>
          <w:lang w:val="uk-UA"/>
        </w:rPr>
        <w:t>Поєднання серцево – судинних захворювань таких як артеріальна гіпертензія (АГ), ішемічна хвороба серця (ІХС) та різних метаболічних порушень давно звернуло на себе увагу клініцистів. Вивчення причин розвитку АГ привело дослідників до розуміння, що такі клінічно стерті та мало виражені порушення вуглеводного обміну як змінена глюкозотолерантність тканин та базальна гіперінсулінемія можуть бути причиною  значного збільшення ризику розвитку серцево – судинної патології</w:t>
      </w:r>
      <w:r>
        <w:rPr>
          <w:sz w:val="28"/>
          <w:szCs w:val="28"/>
          <w:lang w:val="uk-UA"/>
        </w:rPr>
        <w:t xml:space="preserve"> </w:t>
      </w:r>
      <w:r w:rsidRPr="00AC764E">
        <w:rPr>
          <w:sz w:val="28"/>
          <w:szCs w:val="28"/>
          <w:lang w:val="uk-UA"/>
        </w:rPr>
        <w:t>[</w:t>
      </w:r>
      <w:r>
        <w:rPr>
          <w:sz w:val="28"/>
          <w:szCs w:val="28"/>
          <w:lang w:val="uk-UA"/>
        </w:rPr>
        <w:t>68</w:t>
      </w:r>
      <w:r w:rsidRPr="00AC764E">
        <w:rPr>
          <w:sz w:val="28"/>
          <w:szCs w:val="28"/>
          <w:lang w:val="uk-UA"/>
        </w:rPr>
        <w:t>]</w:t>
      </w:r>
      <w:r w:rsidRPr="00786164">
        <w:rPr>
          <w:sz w:val="28"/>
          <w:szCs w:val="28"/>
          <w:lang w:val="uk-UA"/>
        </w:rPr>
        <w:t>. Спостереження за великими популяціями населення та клінічні дослідження довели, що частіше за все такі зміни метаболізму не є ізольованими, а протікають у вигляді симптомокомплексу, в який входять ожиріння, інсулінорезистентність, порушення ліпідного та вуглеводного обміну, що об’єднується в термін “метаболічний синдром” (МС)</w:t>
      </w:r>
      <w:r w:rsidRPr="00AC764E">
        <w:rPr>
          <w:sz w:val="28"/>
          <w:szCs w:val="28"/>
          <w:lang w:val="uk-UA"/>
        </w:rPr>
        <w:t xml:space="preserve"> [</w:t>
      </w:r>
      <w:r>
        <w:rPr>
          <w:sz w:val="28"/>
          <w:szCs w:val="28"/>
          <w:lang w:val="uk-UA"/>
        </w:rPr>
        <w:t>24, 25, 26, 68</w:t>
      </w:r>
      <w:r w:rsidRPr="00AC764E">
        <w:rPr>
          <w:sz w:val="28"/>
          <w:szCs w:val="28"/>
          <w:lang w:val="uk-UA"/>
        </w:rPr>
        <w:t>]</w:t>
      </w:r>
      <w:r w:rsidRPr="00786164">
        <w:rPr>
          <w:sz w:val="28"/>
          <w:szCs w:val="28"/>
          <w:lang w:val="uk-UA"/>
        </w:rPr>
        <w:t>. В популяції МС зустрічається в 10-24% випадків</w:t>
      </w:r>
      <w:r>
        <w:rPr>
          <w:sz w:val="28"/>
          <w:szCs w:val="28"/>
          <w:lang w:val="uk-UA"/>
        </w:rPr>
        <w:t xml:space="preserve"> </w:t>
      </w:r>
      <w:r w:rsidRPr="00AC764E">
        <w:rPr>
          <w:sz w:val="28"/>
          <w:szCs w:val="28"/>
          <w:lang w:val="uk-UA"/>
        </w:rPr>
        <w:t>[48, 222]</w:t>
      </w:r>
      <w:r w:rsidRPr="00786164">
        <w:rPr>
          <w:sz w:val="28"/>
          <w:szCs w:val="28"/>
          <w:lang w:val="uk-UA"/>
        </w:rPr>
        <w:t xml:space="preserve">.   </w:t>
      </w:r>
    </w:p>
    <w:p w:rsidR="00A75BF2" w:rsidRPr="00786164" w:rsidRDefault="00A75BF2" w:rsidP="00A75BF2">
      <w:pPr>
        <w:shd w:val="clear" w:color="auto" w:fill="FFFFFF"/>
        <w:spacing w:line="360" w:lineRule="auto"/>
        <w:ind w:right="10" w:firstLine="720"/>
        <w:jc w:val="both"/>
        <w:rPr>
          <w:sz w:val="28"/>
          <w:szCs w:val="28"/>
          <w:lang w:val="uk-UA"/>
        </w:rPr>
      </w:pPr>
      <w:r w:rsidRPr="00786164">
        <w:rPr>
          <w:sz w:val="28"/>
          <w:szCs w:val="28"/>
          <w:lang w:val="uk-UA"/>
        </w:rPr>
        <w:t>Відповідно сучасним уявленням в основі МС лежить інсулінорезистентність з наступним компенсаторним збільшенням інсуліну в крові (гіперінсулінемія), що сприяє підвищенню рівня АТ у пацієнтів за наступними механізмами: це активація симпатичної нервової системи внаслідок гіперінсулінемії; підвищена реабсорбція натрію та води, що призводить до гіперволемії; гіпертрофія судинної стінки, що підвищує периферійний опір судин; порушення функції ендотелію, що підвищує чутливість судин до вазоконстрикторів</w:t>
      </w:r>
      <w:r>
        <w:rPr>
          <w:sz w:val="28"/>
          <w:szCs w:val="28"/>
          <w:lang w:val="uk-UA"/>
        </w:rPr>
        <w:t xml:space="preserve"> </w:t>
      </w:r>
      <w:r w:rsidRPr="00AC764E">
        <w:rPr>
          <w:sz w:val="28"/>
          <w:szCs w:val="28"/>
          <w:lang w:val="uk-UA"/>
        </w:rPr>
        <w:t>[</w:t>
      </w:r>
      <w:r>
        <w:rPr>
          <w:sz w:val="28"/>
          <w:szCs w:val="28"/>
          <w:lang w:val="uk-UA"/>
        </w:rPr>
        <w:t>27</w:t>
      </w:r>
      <w:r w:rsidRPr="00AC764E">
        <w:rPr>
          <w:sz w:val="28"/>
          <w:szCs w:val="28"/>
          <w:lang w:val="uk-UA"/>
        </w:rPr>
        <w:t>]</w:t>
      </w:r>
      <w:r w:rsidRPr="00786164">
        <w:rPr>
          <w:sz w:val="28"/>
          <w:szCs w:val="28"/>
          <w:lang w:val="uk-UA"/>
        </w:rPr>
        <w:t>. В свою чергу це викликає активацію ренін – ангеотензин – альдостеронової системи (РААС). Таким чином у зв'язку з патогенезом АГ при ожирінні препаратами першої лінії разом з інгібіторами АПФ є бета – адреноблокатори</w:t>
      </w:r>
      <w:r>
        <w:rPr>
          <w:sz w:val="28"/>
          <w:szCs w:val="28"/>
          <w:lang w:val="uk-UA"/>
        </w:rPr>
        <w:t xml:space="preserve"> </w:t>
      </w:r>
      <w:r w:rsidRPr="00AC764E">
        <w:rPr>
          <w:sz w:val="28"/>
          <w:szCs w:val="28"/>
          <w:lang w:val="uk-UA"/>
        </w:rPr>
        <w:t>[</w:t>
      </w:r>
      <w:r>
        <w:rPr>
          <w:sz w:val="28"/>
          <w:szCs w:val="28"/>
          <w:lang w:val="uk-UA"/>
        </w:rPr>
        <w:t>21, 23, 29</w:t>
      </w:r>
      <w:r w:rsidRPr="00AC764E">
        <w:rPr>
          <w:sz w:val="28"/>
          <w:szCs w:val="28"/>
          <w:lang w:val="uk-UA"/>
        </w:rPr>
        <w:t>]</w:t>
      </w:r>
      <w:r w:rsidRPr="00786164">
        <w:rPr>
          <w:sz w:val="28"/>
          <w:szCs w:val="28"/>
          <w:lang w:val="uk-UA"/>
        </w:rPr>
        <w:t>.</w:t>
      </w:r>
    </w:p>
    <w:p w:rsidR="00A75BF2" w:rsidRPr="00786164" w:rsidRDefault="00A75BF2" w:rsidP="00A75BF2">
      <w:pPr>
        <w:shd w:val="clear" w:color="auto" w:fill="FFFFFF"/>
        <w:spacing w:line="360" w:lineRule="auto"/>
        <w:ind w:right="10" w:firstLine="720"/>
        <w:jc w:val="both"/>
        <w:rPr>
          <w:sz w:val="28"/>
          <w:szCs w:val="28"/>
          <w:lang w:val="uk-UA"/>
        </w:rPr>
      </w:pPr>
      <w:r w:rsidRPr="00786164">
        <w:rPr>
          <w:sz w:val="28"/>
          <w:szCs w:val="28"/>
          <w:lang w:val="uk-UA"/>
        </w:rPr>
        <w:t>Тим не менш протягом тривалого часу застосування бета – адреноблокаторів у хворих з МС було обмеженою</w:t>
      </w:r>
      <w:r>
        <w:rPr>
          <w:sz w:val="28"/>
          <w:szCs w:val="28"/>
          <w:lang w:val="uk-UA"/>
        </w:rPr>
        <w:t xml:space="preserve"> </w:t>
      </w:r>
      <w:r w:rsidRPr="00AC764E">
        <w:rPr>
          <w:sz w:val="28"/>
          <w:szCs w:val="28"/>
          <w:lang w:val="uk-UA"/>
        </w:rPr>
        <w:t>[</w:t>
      </w:r>
      <w:r>
        <w:rPr>
          <w:sz w:val="28"/>
          <w:szCs w:val="28"/>
          <w:lang w:val="uk-UA"/>
        </w:rPr>
        <w:t>35</w:t>
      </w:r>
      <w:r w:rsidRPr="00AC764E">
        <w:rPr>
          <w:sz w:val="28"/>
          <w:szCs w:val="28"/>
          <w:lang w:val="uk-UA"/>
        </w:rPr>
        <w:t>]</w:t>
      </w:r>
      <w:r w:rsidRPr="00786164">
        <w:rPr>
          <w:sz w:val="28"/>
          <w:szCs w:val="28"/>
          <w:lang w:val="uk-UA"/>
        </w:rPr>
        <w:t xml:space="preserve">. Це було пов'язано з негативним впливом неселективних бета – адреноблокаторів на вуглеводний та ліпідний обмін. Деякі селективні бета 1 – адреноблокатори, які застосовувались раніше, також втрачали свою селективність при застосуванні клінічно ефективних </w:t>
      </w:r>
      <w:r w:rsidRPr="00786164">
        <w:rPr>
          <w:sz w:val="28"/>
          <w:szCs w:val="28"/>
          <w:lang w:val="uk-UA"/>
        </w:rPr>
        <w:lastRenderedPageBreak/>
        <w:t>доз та їх антагонізм проявлявся у відношенні бета 2 – рецепторів. В деяких дослідженнях було показано, що бета – адреноблокатори можуть викликати інсулінорезистентність. Крім того, при застосуванні бета – адреноблокаторів частіше, ніж при використанні інших антигіпертензивних препаратів, спостерігається збільшення маси тіла пацієнтів</w:t>
      </w:r>
      <w:r>
        <w:rPr>
          <w:sz w:val="28"/>
          <w:szCs w:val="28"/>
          <w:lang w:val="uk-UA"/>
        </w:rPr>
        <w:t xml:space="preserve"> </w:t>
      </w:r>
      <w:r w:rsidRPr="00AC764E">
        <w:rPr>
          <w:sz w:val="28"/>
          <w:szCs w:val="28"/>
          <w:lang w:val="uk-UA"/>
        </w:rPr>
        <w:t>[</w:t>
      </w:r>
      <w:r>
        <w:rPr>
          <w:sz w:val="28"/>
          <w:szCs w:val="28"/>
          <w:lang w:val="uk-UA"/>
        </w:rPr>
        <w:t>31</w:t>
      </w:r>
      <w:r w:rsidRPr="00AC764E">
        <w:rPr>
          <w:sz w:val="28"/>
          <w:szCs w:val="28"/>
          <w:lang w:val="uk-UA"/>
        </w:rPr>
        <w:t>]</w:t>
      </w:r>
      <w:r w:rsidRPr="00786164">
        <w:rPr>
          <w:sz w:val="28"/>
          <w:szCs w:val="28"/>
          <w:lang w:val="uk-UA"/>
        </w:rPr>
        <w:t xml:space="preserve">. </w:t>
      </w:r>
    </w:p>
    <w:p w:rsidR="00A75BF2" w:rsidRPr="00786164" w:rsidRDefault="00A75BF2" w:rsidP="00A75BF2">
      <w:pPr>
        <w:shd w:val="clear" w:color="auto" w:fill="FFFFFF"/>
        <w:spacing w:line="360" w:lineRule="auto"/>
        <w:ind w:right="10" w:firstLine="720"/>
        <w:jc w:val="both"/>
        <w:rPr>
          <w:sz w:val="28"/>
          <w:szCs w:val="28"/>
          <w:lang w:val="uk-UA"/>
        </w:rPr>
      </w:pPr>
      <w:r w:rsidRPr="00786164">
        <w:rPr>
          <w:sz w:val="28"/>
          <w:szCs w:val="28"/>
          <w:lang w:val="uk-UA"/>
        </w:rPr>
        <w:t>Як було показано в деяких дослідженнях, бета – адреноблокатори без внутрішньої симпатомиметичної активності можуть підвищувати рівень тригліцеридів та знижувати рівень ліпопротеїдів високої щільності</w:t>
      </w:r>
      <w:r>
        <w:rPr>
          <w:sz w:val="28"/>
          <w:szCs w:val="28"/>
          <w:lang w:val="uk-UA"/>
        </w:rPr>
        <w:t xml:space="preserve"> </w:t>
      </w:r>
      <w:r w:rsidRPr="00AC764E">
        <w:rPr>
          <w:sz w:val="28"/>
          <w:szCs w:val="28"/>
          <w:lang w:val="uk-UA"/>
        </w:rPr>
        <w:t>[</w:t>
      </w:r>
      <w:r>
        <w:rPr>
          <w:sz w:val="28"/>
          <w:szCs w:val="28"/>
          <w:lang w:val="uk-UA"/>
        </w:rPr>
        <w:t>114, 116</w:t>
      </w:r>
      <w:r w:rsidRPr="00AC764E">
        <w:rPr>
          <w:sz w:val="28"/>
          <w:szCs w:val="28"/>
          <w:lang w:val="uk-UA"/>
        </w:rPr>
        <w:t>]</w:t>
      </w:r>
      <w:r w:rsidRPr="00786164">
        <w:rPr>
          <w:sz w:val="28"/>
          <w:szCs w:val="28"/>
          <w:lang w:val="uk-UA"/>
        </w:rPr>
        <w:t xml:space="preserve">. </w:t>
      </w:r>
    </w:p>
    <w:p w:rsidR="00A75BF2" w:rsidRPr="00786164" w:rsidRDefault="00A75BF2" w:rsidP="00A75BF2">
      <w:pPr>
        <w:shd w:val="clear" w:color="auto" w:fill="FFFFFF"/>
        <w:spacing w:line="360" w:lineRule="auto"/>
        <w:ind w:right="10" w:firstLine="720"/>
        <w:jc w:val="both"/>
        <w:rPr>
          <w:sz w:val="28"/>
          <w:szCs w:val="28"/>
          <w:lang w:val="uk-UA"/>
        </w:rPr>
      </w:pPr>
      <w:r w:rsidRPr="00786164">
        <w:rPr>
          <w:sz w:val="28"/>
          <w:szCs w:val="28"/>
          <w:lang w:val="uk-UA"/>
        </w:rPr>
        <w:t>Однак цілим рядом досліджень було доведено, що призначення бета – адреноблокаторів у пацієнтів з цукровим діабетом зменшує ризик виникнення серцево – судинних ускладнень. Одним із найбільш відомих досліджень було UKPDS</w:t>
      </w:r>
      <w:r>
        <w:rPr>
          <w:sz w:val="28"/>
          <w:szCs w:val="28"/>
          <w:lang w:val="uk-UA"/>
        </w:rPr>
        <w:t xml:space="preserve"> </w:t>
      </w:r>
      <w:r w:rsidRPr="00AC764E">
        <w:rPr>
          <w:sz w:val="28"/>
          <w:szCs w:val="28"/>
          <w:lang w:val="uk-UA"/>
        </w:rPr>
        <w:t>[</w:t>
      </w:r>
      <w:r>
        <w:rPr>
          <w:sz w:val="28"/>
          <w:szCs w:val="28"/>
          <w:lang w:val="uk-UA"/>
        </w:rPr>
        <w:t>158, 253, 254</w:t>
      </w:r>
      <w:r w:rsidRPr="00AC764E">
        <w:rPr>
          <w:sz w:val="28"/>
          <w:szCs w:val="28"/>
          <w:lang w:val="uk-UA"/>
        </w:rPr>
        <w:t>]</w:t>
      </w:r>
      <w:r w:rsidRPr="00786164">
        <w:rPr>
          <w:sz w:val="28"/>
          <w:szCs w:val="28"/>
          <w:lang w:val="uk-UA"/>
        </w:rPr>
        <w:t>.</w:t>
      </w:r>
    </w:p>
    <w:p w:rsidR="00A75BF2" w:rsidRPr="00786164" w:rsidRDefault="00A75BF2" w:rsidP="00A75BF2">
      <w:pPr>
        <w:shd w:val="clear" w:color="auto" w:fill="FFFFFF"/>
        <w:spacing w:line="360" w:lineRule="auto"/>
        <w:ind w:right="10" w:firstLine="720"/>
        <w:jc w:val="both"/>
        <w:rPr>
          <w:sz w:val="28"/>
          <w:szCs w:val="28"/>
          <w:lang w:val="uk-UA"/>
        </w:rPr>
      </w:pPr>
      <w:r w:rsidRPr="00786164">
        <w:rPr>
          <w:sz w:val="28"/>
          <w:szCs w:val="28"/>
          <w:lang w:val="uk-UA"/>
        </w:rPr>
        <w:t xml:space="preserve">Удосконалення групи бета – адреноблокаторів (препарати ІІІ покоління) привело до створення неселективного бета – адреноблокатора карведилолу, який має вазодилятуючі якості та, можливо у зв'язку з цим, по іншому впливає на чутливість тканин до інсуліну. В деяких роботах показано, що карведилол збільшує чутливість тканин до інсуліну, тобто знижує інсулінорезистентність [31, 32]. Цю здатність карведилолу пов'язують із альфа 1 – адреноблокуючою активністю. Яка може бути особливо виражена в поєднанні з блокадою бета 2– адренорецепторів.   </w:t>
      </w:r>
    </w:p>
    <w:p w:rsidR="00A75BF2" w:rsidRPr="00786164" w:rsidRDefault="00A75BF2" w:rsidP="00A75BF2">
      <w:pPr>
        <w:spacing w:line="360" w:lineRule="auto"/>
        <w:ind w:firstLine="720"/>
        <w:jc w:val="both"/>
        <w:rPr>
          <w:sz w:val="28"/>
          <w:szCs w:val="28"/>
          <w:lang w:val="uk-UA"/>
        </w:rPr>
      </w:pPr>
      <w:r w:rsidRPr="00786164">
        <w:rPr>
          <w:sz w:val="28"/>
          <w:szCs w:val="28"/>
          <w:lang w:val="uk-UA"/>
        </w:rPr>
        <w:t>Всі несприятливі метаболічні ефекти, в основному, були пов’язані із застосуванням неселективних та низькоселективных бета - адреноблокаторів. В останні роки створені нові бета – адреноблокатори, які практично не мають тих несприятливих побічних ефектів, які спостерігалися у атенололу</w:t>
      </w:r>
      <w:r>
        <w:rPr>
          <w:sz w:val="28"/>
          <w:szCs w:val="28"/>
          <w:lang w:val="uk-UA"/>
        </w:rPr>
        <w:t xml:space="preserve"> </w:t>
      </w:r>
      <w:r w:rsidRPr="00AC764E">
        <w:rPr>
          <w:sz w:val="28"/>
          <w:szCs w:val="28"/>
          <w:lang w:val="uk-UA"/>
        </w:rPr>
        <w:t>[</w:t>
      </w:r>
      <w:r>
        <w:rPr>
          <w:sz w:val="28"/>
          <w:szCs w:val="28"/>
          <w:lang w:val="uk-UA"/>
        </w:rPr>
        <w:t>63</w:t>
      </w:r>
      <w:r w:rsidRPr="00AC764E">
        <w:rPr>
          <w:sz w:val="28"/>
          <w:szCs w:val="28"/>
          <w:lang w:val="uk-UA"/>
        </w:rPr>
        <w:t>]</w:t>
      </w:r>
      <w:r w:rsidRPr="00786164">
        <w:rPr>
          <w:sz w:val="28"/>
          <w:szCs w:val="28"/>
          <w:lang w:val="uk-UA"/>
        </w:rPr>
        <w:t xml:space="preserve">. Рядом досліджень показано, що високо селективний </w:t>
      </w:r>
      <w:r w:rsidRPr="00786164">
        <w:rPr>
          <w:color w:val="333333"/>
          <w:sz w:val="28"/>
          <w:szCs w:val="28"/>
          <w:lang w:val="uk-UA"/>
        </w:rPr>
        <w:t>бета – адреноблокатор</w:t>
      </w:r>
      <w:r w:rsidRPr="00786164">
        <w:rPr>
          <w:sz w:val="28"/>
          <w:szCs w:val="28"/>
          <w:lang w:val="uk-UA"/>
        </w:rPr>
        <w:t xml:space="preserve"> бісопролол, позитивно впливає на чутливість тканин до інсуліну, знижує інсулінорезистентність. Відмінною властивістю бісопрололу від атенололу (водорозчинний бета - блокатор) та метопрололу (жиророзчинний бета - блокатор) є його амфофільность, тобто збалансований кліренс. Бісопролол виводиться з плазми крові двома рівно ефективними шляхами:</w:t>
      </w:r>
      <w:r w:rsidRPr="00786164">
        <w:rPr>
          <w:sz w:val="28"/>
          <w:szCs w:val="28"/>
          <w:lang w:val="uk-UA"/>
        </w:rPr>
        <w:br/>
        <w:t xml:space="preserve">50% перетворюється в неактивні метаболіти; 50% виводиться нирками в </w:t>
      </w:r>
      <w:r w:rsidRPr="00786164">
        <w:rPr>
          <w:sz w:val="28"/>
          <w:szCs w:val="28"/>
          <w:lang w:val="uk-UA"/>
        </w:rPr>
        <w:lastRenderedPageBreak/>
        <w:t>незміненому вигляді. Відповідно, у хворих з легкими та середньо вираженими порушеннями функції нирок або печінки зміна дози бісопрололу непотрібна. Це особливо актуально для хворих з цукровим діабетом, оскільки у таких хворих часто зустрічаються подібні порушення</w:t>
      </w:r>
      <w:r>
        <w:rPr>
          <w:sz w:val="28"/>
          <w:szCs w:val="28"/>
          <w:lang w:val="uk-UA"/>
        </w:rPr>
        <w:t xml:space="preserve"> </w:t>
      </w:r>
      <w:r w:rsidRPr="00AC764E">
        <w:rPr>
          <w:sz w:val="28"/>
          <w:szCs w:val="28"/>
          <w:lang w:val="uk-UA"/>
        </w:rPr>
        <w:t>[</w:t>
      </w:r>
      <w:r>
        <w:rPr>
          <w:sz w:val="28"/>
          <w:szCs w:val="28"/>
          <w:lang w:val="uk-UA"/>
        </w:rPr>
        <w:t>99</w:t>
      </w:r>
      <w:r w:rsidRPr="00AC764E">
        <w:rPr>
          <w:sz w:val="28"/>
          <w:szCs w:val="28"/>
          <w:lang w:val="uk-UA"/>
        </w:rPr>
        <w:t>]</w:t>
      </w:r>
      <w:r w:rsidRPr="00786164">
        <w:rPr>
          <w:sz w:val="28"/>
          <w:szCs w:val="28"/>
          <w:lang w:val="uk-UA"/>
        </w:rPr>
        <w:t xml:space="preserve">.   </w:t>
      </w:r>
    </w:p>
    <w:p w:rsidR="00A75BF2" w:rsidRPr="00786164" w:rsidRDefault="00A75BF2" w:rsidP="00A75BF2">
      <w:pPr>
        <w:shd w:val="clear" w:color="auto" w:fill="FFFFFF"/>
        <w:spacing w:line="360" w:lineRule="auto"/>
        <w:ind w:right="10" w:firstLine="720"/>
        <w:jc w:val="both"/>
        <w:rPr>
          <w:sz w:val="28"/>
          <w:szCs w:val="28"/>
          <w:lang w:val="uk-UA"/>
        </w:rPr>
      </w:pPr>
      <w:r w:rsidRPr="00786164">
        <w:rPr>
          <w:sz w:val="28"/>
          <w:szCs w:val="28"/>
          <w:lang w:val="uk-UA"/>
        </w:rPr>
        <w:t xml:space="preserve">   Одним із високо селективних  бета – адреноблокаторів є небіволол. Цей бета – адреноблокатор має вазодилятуючі властивості завдяки впливу на продукцію NO, одного з основних ендогенних вазодилятаторів, вироботка якого знижена у даної категорії пацієнтів</w:t>
      </w:r>
      <w:r>
        <w:rPr>
          <w:sz w:val="28"/>
          <w:szCs w:val="28"/>
          <w:lang w:val="uk-UA"/>
        </w:rPr>
        <w:t xml:space="preserve"> </w:t>
      </w:r>
      <w:r w:rsidRPr="00AC764E">
        <w:rPr>
          <w:sz w:val="28"/>
          <w:szCs w:val="28"/>
          <w:lang w:val="uk-UA"/>
        </w:rPr>
        <w:t>[</w:t>
      </w:r>
      <w:r>
        <w:rPr>
          <w:sz w:val="28"/>
          <w:szCs w:val="28"/>
          <w:lang w:val="uk-UA"/>
        </w:rPr>
        <w:t>119</w:t>
      </w:r>
      <w:r w:rsidRPr="00AC764E">
        <w:rPr>
          <w:sz w:val="28"/>
          <w:szCs w:val="28"/>
          <w:lang w:val="uk-UA"/>
        </w:rPr>
        <w:t>]</w:t>
      </w:r>
      <w:r w:rsidRPr="00786164">
        <w:rPr>
          <w:sz w:val="28"/>
          <w:szCs w:val="28"/>
          <w:lang w:val="uk-UA"/>
        </w:rPr>
        <w:t xml:space="preserve">.      </w:t>
      </w:r>
    </w:p>
    <w:p w:rsidR="00A75BF2" w:rsidRPr="00786164" w:rsidRDefault="00A75BF2" w:rsidP="00A75BF2">
      <w:pPr>
        <w:spacing w:line="360" w:lineRule="auto"/>
        <w:ind w:firstLine="720"/>
        <w:jc w:val="both"/>
        <w:rPr>
          <w:color w:val="000000"/>
          <w:spacing w:val="-3"/>
          <w:sz w:val="28"/>
          <w:szCs w:val="28"/>
          <w:lang w:val="uk-UA"/>
        </w:rPr>
      </w:pPr>
      <w:r w:rsidRPr="00786164">
        <w:rPr>
          <w:color w:val="000000"/>
          <w:spacing w:val="-3"/>
          <w:sz w:val="28"/>
          <w:szCs w:val="28"/>
          <w:lang w:val="uk-UA"/>
        </w:rPr>
        <w:t>Так представники одного класу антигіпертензивних препаратів потенційно мають різний ефект на глікемію у пацієнтів з метаболічним синдромом.</w:t>
      </w:r>
    </w:p>
    <w:p w:rsidR="00A75BF2" w:rsidRPr="00D52145" w:rsidRDefault="00A75BF2" w:rsidP="00A75BF2">
      <w:pPr>
        <w:widowControl w:val="0"/>
        <w:spacing w:line="360" w:lineRule="auto"/>
        <w:ind w:firstLine="709"/>
        <w:jc w:val="both"/>
        <w:rPr>
          <w:spacing w:val="-8"/>
          <w:sz w:val="28"/>
          <w:szCs w:val="28"/>
          <w:lang w:val="uk-UA"/>
        </w:rPr>
      </w:pPr>
      <w:r w:rsidRPr="00786164">
        <w:rPr>
          <w:b/>
          <w:color w:val="000000"/>
          <w:spacing w:val="-3"/>
          <w:sz w:val="28"/>
          <w:szCs w:val="28"/>
          <w:lang w:val="uk-UA"/>
        </w:rPr>
        <w:t xml:space="preserve">Мета: </w:t>
      </w:r>
      <w:r w:rsidRPr="00D52145">
        <w:rPr>
          <w:spacing w:val="-8"/>
          <w:sz w:val="28"/>
          <w:szCs w:val="28"/>
          <w:lang w:val="uk-UA"/>
        </w:rPr>
        <w:t>Обґрунтувати раціональний вибір антигіпертензивної терапії бета – адреноблокаторами на підставі вивчення проявів інсулінорезистентності у хворих на м'яку та помірну артеріальну гіпертензію в поєднанні з метаболічним синдромом без цукрового діабету.</w:t>
      </w:r>
    </w:p>
    <w:p w:rsidR="00A75BF2" w:rsidRPr="00786164" w:rsidRDefault="00A75BF2" w:rsidP="00A75BF2">
      <w:pPr>
        <w:spacing w:line="360" w:lineRule="auto"/>
        <w:ind w:firstLine="720"/>
        <w:jc w:val="both"/>
        <w:rPr>
          <w:b/>
          <w:bCs/>
          <w:sz w:val="28"/>
          <w:lang w:val="uk-UA"/>
        </w:rPr>
      </w:pPr>
      <w:r w:rsidRPr="00786164">
        <w:rPr>
          <w:b/>
          <w:bCs/>
          <w:sz w:val="28"/>
          <w:lang w:val="uk-UA"/>
        </w:rPr>
        <w:t>Задачі:</w:t>
      </w:r>
    </w:p>
    <w:p w:rsidR="00A75BF2" w:rsidRPr="00D52145" w:rsidRDefault="00A75BF2" w:rsidP="000C0BB6">
      <w:pPr>
        <w:numPr>
          <w:ilvl w:val="0"/>
          <w:numId w:val="65"/>
        </w:numPr>
        <w:suppressAutoHyphens w:val="0"/>
        <w:spacing w:line="360" w:lineRule="auto"/>
        <w:jc w:val="both"/>
        <w:rPr>
          <w:sz w:val="28"/>
          <w:szCs w:val="28"/>
          <w:lang w:val="uk-UA"/>
        </w:rPr>
      </w:pPr>
      <w:r w:rsidRPr="00D52145">
        <w:rPr>
          <w:sz w:val="28"/>
          <w:szCs w:val="28"/>
          <w:lang w:val="uk-UA"/>
        </w:rPr>
        <w:t>Вивчити рівень глюкози та імунореактивного інсуліну при проведенні перорального глюкозо-толерантного тесту у хворих на м’яку та помірну артеріальну гіпертензію та метаболічний синдром.</w:t>
      </w:r>
    </w:p>
    <w:p w:rsidR="00A75BF2" w:rsidRPr="00D52145" w:rsidRDefault="00A75BF2" w:rsidP="000C0BB6">
      <w:pPr>
        <w:numPr>
          <w:ilvl w:val="0"/>
          <w:numId w:val="65"/>
        </w:numPr>
        <w:suppressAutoHyphens w:val="0"/>
        <w:spacing w:line="360" w:lineRule="auto"/>
        <w:jc w:val="both"/>
        <w:rPr>
          <w:sz w:val="28"/>
          <w:szCs w:val="28"/>
          <w:lang w:val="uk-UA"/>
        </w:rPr>
      </w:pPr>
      <w:r w:rsidRPr="00D52145">
        <w:rPr>
          <w:sz w:val="28"/>
          <w:szCs w:val="28"/>
          <w:lang w:val="uk-UA"/>
        </w:rPr>
        <w:t>Вивчити зв’язок між показниками інсуліну та глюкози при проведенні перорального глюкозо-толерантного тесту та добового моніторування АТ у хворих на АГ та метаболічний синдром з антропометричними та основними клініко-біохімічними показниками.</w:t>
      </w:r>
    </w:p>
    <w:p w:rsidR="00A75BF2" w:rsidRPr="00D52145" w:rsidRDefault="00A75BF2" w:rsidP="000C0BB6">
      <w:pPr>
        <w:numPr>
          <w:ilvl w:val="0"/>
          <w:numId w:val="65"/>
        </w:numPr>
        <w:suppressAutoHyphens w:val="0"/>
        <w:spacing w:line="360" w:lineRule="auto"/>
        <w:jc w:val="both"/>
        <w:rPr>
          <w:sz w:val="28"/>
          <w:szCs w:val="28"/>
          <w:lang w:val="uk-UA"/>
        </w:rPr>
      </w:pPr>
      <w:r w:rsidRPr="00D52145">
        <w:rPr>
          <w:sz w:val="28"/>
          <w:szCs w:val="28"/>
          <w:lang w:val="uk-UA"/>
        </w:rPr>
        <w:t>Дослідити динаміку ліпідного обміну у хворих на АГ та метаболічний синдром на фоні антигіпертензивної терапії.</w:t>
      </w:r>
    </w:p>
    <w:p w:rsidR="00A75BF2" w:rsidRPr="00D52145" w:rsidRDefault="00A75BF2" w:rsidP="000C0BB6">
      <w:pPr>
        <w:numPr>
          <w:ilvl w:val="0"/>
          <w:numId w:val="65"/>
        </w:numPr>
        <w:suppressAutoHyphens w:val="0"/>
        <w:spacing w:line="360" w:lineRule="auto"/>
        <w:jc w:val="both"/>
        <w:rPr>
          <w:sz w:val="28"/>
          <w:szCs w:val="28"/>
          <w:lang w:val="uk-UA"/>
        </w:rPr>
      </w:pPr>
      <w:r w:rsidRPr="00D52145">
        <w:rPr>
          <w:sz w:val="28"/>
          <w:szCs w:val="28"/>
          <w:lang w:val="uk-UA"/>
        </w:rPr>
        <w:t>Вивчити вплив антигіпертензивної терапії різними представниками бета - адреноблокаторів протягом 6-ми місяців на стан інсулінорезистентності у хворих на м’яку та помірну артеріальну гіпертензію та метаболічний синдром.</w:t>
      </w:r>
    </w:p>
    <w:p w:rsidR="00A75BF2" w:rsidRPr="00D52145" w:rsidRDefault="00A75BF2" w:rsidP="000C0BB6">
      <w:pPr>
        <w:numPr>
          <w:ilvl w:val="0"/>
          <w:numId w:val="65"/>
        </w:numPr>
        <w:suppressAutoHyphens w:val="0"/>
        <w:spacing w:line="360" w:lineRule="auto"/>
        <w:jc w:val="both"/>
        <w:rPr>
          <w:sz w:val="28"/>
          <w:szCs w:val="28"/>
          <w:lang w:val="uk-UA"/>
        </w:rPr>
      </w:pPr>
      <w:r w:rsidRPr="00D52145">
        <w:rPr>
          <w:sz w:val="28"/>
          <w:szCs w:val="28"/>
          <w:lang w:val="uk-UA"/>
        </w:rPr>
        <w:t>Проаналізувати ефективність антигіпертензивної терапії різними бета – адреноблокаторами, в залежності від початкового ступеню метаболічних порушень.</w:t>
      </w:r>
    </w:p>
    <w:p w:rsidR="00A75BF2" w:rsidRPr="00D52145" w:rsidRDefault="00A75BF2" w:rsidP="000C0BB6">
      <w:pPr>
        <w:numPr>
          <w:ilvl w:val="0"/>
          <w:numId w:val="65"/>
        </w:numPr>
        <w:suppressAutoHyphens w:val="0"/>
        <w:spacing w:line="360" w:lineRule="auto"/>
        <w:jc w:val="both"/>
        <w:rPr>
          <w:sz w:val="28"/>
          <w:szCs w:val="28"/>
          <w:lang w:val="uk-UA"/>
        </w:rPr>
      </w:pPr>
      <w:r w:rsidRPr="00D52145">
        <w:rPr>
          <w:sz w:val="28"/>
          <w:szCs w:val="28"/>
          <w:lang w:val="uk-UA"/>
        </w:rPr>
        <w:lastRenderedPageBreak/>
        <w:t>Вивчити вплив антигіпертензивної терапії різними бета – адреноблокаторами на показники вуглеводного обміну в залежності від статі у пацієнтів з артеріальною гіпертензією та метаболічним синдромом.</w:t>
      </w:r>
    </w:p>
    <w:p w:rsidR="00A75BF2" w:rsidRPr="00D52145" w:rsidRDefault="00A75BF2" w:rsidP="00A75BF2">
      <w:pPr>
        <w:spacing w:line="360" w:lineRule="auto"/>
        <w:ind w:firstLine="720"/>
        <w:jc w:val="both"/>
        <w:rPr>
          <w:sz w:val="28"/>
          <w:szCs w:val="28"/>
          <w:lang w:val="uk-UA"/>
        </w:rPr>
      </w:pPr>
      <w:r w:rsidRPr="00786164">
        <w:rPr>
          <w:b/>
          <w:bCs/>
          <w:sz w:val="28"/>
          <w:lang w:val="uk-UA"/>
        </w:rPr>
        <w:t xml:space="preserve">Об’єкт досдідження: </w:t>
      </w:r>
      <w:r w:rsidRPr="00D52145">
        <w:rPr>
          <w:sz w:val="28"/>
          <w:szCs w:val="28"/>
          <w:lang w:val="uk-UA"/>
        </w:rPr>
        <w:t>м’яка та помірна артеріальну гіпертензія в поєднанні з метаболічним синдромом згідно критеріїв АТР ІІІ без наявного цукрового діабету.</w:t>
      </w:r>
    </w:p>
    <w:p w:rsidR="00A75BF2" w:rsidRPr="00786164" w:rsidRDefault="00A75BF2" w:rsidP="00A75BF2">
      <w:pPr>
        <w:spacing w:line="360" w:lineRule="auto"/>
        <w:ind w:firstLine="720"/>
        <w:jc w:val="both"/>
        <w:rPr>
          <w:sz w:val="28"/>
          <w:lang w:val="uk-UA"/>
        </w:rPr>
      </w:pPr>
      <w:r w:rsidRPr="00786164">
        <w:rPr>
          <w:b/>
          <w:bCs/>
          <w:sz w:val="28"/>
          <w:lang w:val="uk-UA"/>
        </w:rPr>
        <w:t xml:space="preserve">Явища, що вивчалися: </w:t>
      </w:r>
      <w:r w:rsidRPr="00786164">
        <w:rPr>
          <w:sz w:val="28"/>
          <w:lang w:val="uk-UA"/>
        </w:rPr>
        <w:t xml:space="preserve">показники </w:t>
      </w:r>
      <w:r>
        <w:rPr>
          <w:sz w:val="28"/>
          <w:lang w:val="uk-UA"/>
        </w:rPr>
        <w:t xml:space="preserve">офісного та </w:t>
      </w:r>
      <w:r w:rsidRPr="00786164">
        <w:rPr>
          <w:sz w:val="28"/>
          <w:lang w:val="uk-UA"/>
        </w:rPr>
        <w:t>добового</w:t>
      </w:r>
      <w:r w:rsidRPr="00786164">
        <w:rPr>
          <w:b/>
          <w:bCs/>
          <w:sz w:val="28"/>
          <w:lang w:val="uk-UA"/>
        </w:rPr>
        <w:t xml:space="preserve"> </w:t>
      </w:r>
      <w:r w:rsidRPr="00786164">
        <w:rPr>
          <w:sz w:val="28"/>
          <w:lang w:val="uk-UA"/>
        </w:rPr>
        <w:t>моніторингу</w:t>
      </w:r>
      <w:r w:rsidRPr="00786164">
        <w:rPr>
          <w:b/>
          <w:bCs/>
          <w:sz w:val="28"/>
          <w:lang w:val="uk-UA"/>
        </w:rPr>
        <w:t xml:space="preserve"> </w:t>
      </w:r>
      <w:r w:rsidRPr="00786164">
        <w:rPr>
          <w:sz w:val="28"/>
          <w:lang w:val="uk-UA"/>
        </w:rPr>
        <w:t xml:space="preserve">артеріального тиску, </w:t>
      </w:r>
      <w:r>
        <w:rPr>
          <w:sz w:val="28"/>
          <w:lang w:val="uk-UA"/>
        </w:rPr>
        <w:t xml:space="preserve">зріст, вага, об’єм талії, об’єм стегон, </w:t>
      </w:r>
      <w:r w:rsidRPr="00786164">
        <w:rPr>
          <w:sz w:val="28"/>
          <w:lang w:val="uk-UA"/>
        </w:rPr>
        <w:t xml:space="preserve">показники ліпідного обміну, </w:t>
      </w:r>
      <w:r w:rsidRPr="00786164">
        <w:rPr>
          <w:b/>
          <w:bCs/>
          <w:sz w:val="28"/>
          <w:lang w:val="uk-UA"/>
        </w:rPr>
        <w:t xml:space="preserve"> </w:t>
      </w:r>
      <w:r w:rsidRPr="00786164">
        <w:rPr>
          <w:sz w:val="28"/>
          <w:lang w:val="uk-UA"/>
        </w:rPr>
        <w:t>рівень цукру крові та імунореактивного інсуліну при проведенні перорального глюкозо-толерантного тесту, стан інсулінорезистентності за допомогою показника НОМА та їх динаміка під впливом антигіпертензивної терапії представниками різних класів препаратів протягом 6-</w:t>
      </w:r>
      <w:r>
        <w:rPr>
          <w:sz w:val="28"/>
          <w:lang w:val="uk-UA"/>
        </w:rPr>
        <w:t>т</w:t>
      </w:r>
      <w:r w:rsidRPr="00786164">
        <w:rPr>
          <w:sz w:val="28"/>
          <w:lang w:val="uk-UA"/>
        </w:rPr>
        <w:t>и місяців.</w:t>
      </w:r>
    </w:p>
    <w:p w:rsidR="00A75BF2" w:rsidRPr="00242755" w:rsidRDefault="00A75BF2" w:rsidP="00A75BF2">
      <w:pPr>
        <w:pStyle w:val="2ffff9"/>
        <w:spacing w:line="360" w:lineRule="auto"/>
        <w:ind w:firstLine="720"/>
        <w:jc w:val="both"/>
        <w:rPr>
          <w:sz w:val="28"/>
          <w:szCs w:val="28"/>
          <w:lang w:val="uk-UA"/>
        </w:rPr>
      </w:pPr>
      <w:r w:rsidRPr="00242755">
        <w:rPr>
          <w:b/>
          <w:bCs/>
          <w:sz w:val="28"/>
          <w:szCs w:val="28"/>
          <w:lang w:val="uk-UA"/>
        </w:rPr>
        <w:t xml:space="preserve">Наукова новизна. </w:t>
      </w:r>
      <w:r w:rsidRPr="00242755">
        <w:rPr>
          <w:sz w:val="28"/>
          <w:szCs w:val="28"/>
          <w:lang w:val="uk-UA"/>
        </w:rPr>
        <w:t xml:space="preserve">Вперше дана порівняльна характеристика впливу різних представників бета – адреноблокаторів атенололу, карведилолу, бісопрололу та небівололу, як представників одного класу антигіпертензивних препаратів на обмін глюкози та ліпідів у хворих на АГ та метаболічний синдром. Вперше проведено комплексне порівняння впливу атенололу, карведилолу, бісопрололу та небівололу на стан інсулінорезистентності у пацієнтів АГ та метаболічним синдромом. </w:t>
      </w:r>
    </w:p>
    <w:p w:rsidR="00A75BF2" w:rsidRPr="00242755" w:rsidRDefault="00A75BF2" w:rsidP="00A75BF2">
      <w:pPr>
        <w:pStyle w:val="2ffff9"/>
        <w:spacing w:line="360" w:lineRule="auto"/>
        <w:ind w:firstLine="720"/>
        <w:jc w:val="both"/>
        <w:rPr>
          <w:sz w:val="28"/>
          <w:szCs w:val="28"/>
          <w:lang w:val="uk-UA"/>
        </w:rPr>
      </w:pPr>
      <w:r w:rsidRPr="00242755">
        <w:rPr>
          <w:sz w:val="28"/>
          <w:szCs w:val="28"/>
          <w:lang w:val="uk-UA"/>
        </w:rPr>
        <w:t xml:space="preserve">Вперше доведено переваги небівололу в порівнянні з іншими бета – адреноблокаторами щодо покращення показників ліпідного обміну, а саме тригліцеридів у хворих на м’яку та помірну артеріальну гіпертензію та метаболічний синдром без ЦД. </w:t>
      </w:r>
    </w:p>
    <w:p w:rsidR="00A75BF2" w:rsidRPr="00242755" w:rsidRDefault="00A75BF2" w:rsidP="00A75BF2">
      <w:pPr>
        <w:pStyle w:val="2ffff9"/>
        <w:spacing w:line="360" w:lineRule="auto"/>
        <w:ind w:firstLine="720"/>
        <w:jc w:val="both"/>
        <w:rPr>
          <w:sz w:val="28"/>
          <w:szCs w:val="28"/>
          <w:lang w:val="uk-UA"/>
        </w:rPr>
      </w:pPr>
      <w:r w:rsidRPr="00242755">
        <w:rPr>
          <w:sz w:val="28"/>
          <w:szCs w:val="28"/>
          <w:lang w:val="uk-UA"/>
        </w:rPr>
        <w:t>На основі отриманих результатів вперше розроблено рекомендації щодо застосування різних бета – адреноблокаторів щодо лікування хворих на АГ та метаболічний синдром.</w:t>
      </w:r>
    </w:p>
    <w:p w:rsidR="00A75BF2" w:rsidRPr="00A75BF2" w:rsidRDefault="00A75BF2" w:rsidP="00A75BF2">
      <w:pPr>
        <w:spacing w:line="360" w:lineRule="auto"/>
        <w:jc w:val="both"/>
        <w:rPr>
          <w:sz w:val="28"/>
          <w:szCs w:val="28"/>
          <w:lang w:val="uk-UA"/>
        </w:rPr>
      </w:pPr>
      <w:r w:rsidRPr="00D52145">
        <w:rPr>
          <w:b/>
          <w:sz w:val="28"/>
          <w:szCs w:val="28"/>
          <w:lang w:val="uk-UA"/>
        </w:rPr>
        <w:t>Практичне значення</w:t>
      </w:r>
      <w:r w:rsidRPr="00B27D71">
        <w:rPr>
          <w:b/>
          <w:sz w:val="28"/>
          <w:szCs w:val="28"/>
          <w:lang w:val="uk-UA"/>
        </w:rPr>
        <w:t xml:space="preserve"> </w:t>
      </w:r>
      <w:r w:rsidRPr="00D52145">
        <w:rPr>
          <w:b/>
          <w:sz w:val="28"/>
          <w:szCs w:val="28"/>
          <w:lang w:val="uk-UA"/>
        </w:rPr>
        <w:t>отриманих</w:t>
      </w:r>
      <w:r>
        <w:rPr>
          <w:b/>
          <w:sz w:val="28"/>
          <w:szCs w:val="28"/>
          <w:lang w:val="uk-UA"/>
        </w:rPr>
        <w:t xml:space="preserve"> результатів</w:t>
      </w:r>
      <w:r w:rsidRPr="00D52145">
        <w:rPr>
          <w:b/>
          <w:sz w:val="28"/>
          <w:szCs w:val="28"/>
          <w:lang w:val="uk-UA"/>
        </w:rPr>
        <w:t>.</w:t>
      </w:r>
      <w:r w:rsidRPr="00D52145">
        <w:rPr>
          <w:sz w:val="28"/>
          <w:szCs w:val="28"/>
          <w:lang w:val="uk-UA"/>
        </w:rPr>
        <w:t xml:space="preserve"> </w:t>
      </w:r>
    </w:p>
    <w:p w:rsidR="00A75BF2" w:rsidRPr="00A75BF2" w:rsidRDefault="00A75BF2" w:rsidP="00A75BF2">
      <w:pPr>
        <w:spacing w:line="360" w:lineRule="auto"/>
        <w:jc w:val="both"/>
        <w:rPr>
          <w:sz w:val="28"/>
          <w:szCs w:val="28"/>
          <w:lang w:val="uk-UA"/>
        </w:rPr>
      </w:pPr>
      <w:r w:rsidRPr="00A75BF2">
        <w:rPr>
          <w:sz w:val="28"/>
          <w:szCs w:val="28"/>
          <w:lang w:val="uk-UA"/>
        </w:rPr>
        <w:t xml:space="preserve">           </w:t>
      </w:r>
      <w:r w:rsidRPr="00D52145">
        <w:rPr>
          <w:sz w:val="28"/>
          <w:szCs w:val="28"/>
          <w:lang w:val="uk-UA"/>
        </w:rPr>
        <w:t xml:space="preserve">Проведене порівняльне дослідження впливу різних бета – адреноблокаторів дозволило науково обґрунтувати раціональний вибір антигіпертензивної терапії цим класом препаратів у хворих з метаболічним синдромом та продемонструвало особливу ефективність тривалого застосування небівололу пацієнтів з м’якою та помірною АГ та метаболічним синдромом без цукрового діабету. </w:t>
      </w:r>
    </w:p>
    <w:p w:rsidR="00A75BF2" w:rsidRPr="00A75BF2" w:rsidRDefault="00A75BF2" w:rsidP="00A75BF2">
      <w:pPr>
        <w:spacing w:line="360" w:lineRule="auto"/>
        <w:jc w:val="both"/>
        <w:rPr>
          <w:sz w:val="28"/>
          <w:szCs w:val="28"/>
          <w:lang w:val="uk-UA"/>
        </w:rPr>
      </w:pPr>
      <w:r w:rsidRPr="00A75BF2">
        <w:rPr>
          <w:sz w:val="28"/>
          <w:szCs w:val="28"/>
          <w:lang w:val="uk-UA"/>
        </w:rPr>
        <w:lastRenderedPageBreak/>
        <w:t xml:space="preserve">           </w:t>
      </w:r>
      <w:r w:rsidRPr="00D52145">
        <w:rPr>
          <w:sz w:val="28"/>
          <w:szCs w:val="28"/>
          <w:lang w:val="uk-UA"/>
        </w:rPr>
        <w:t>Призначення небівололу та карвед</w:t>
      </w:r>
      <w:r>
        <w:rPr>
          <w:sz w:val="28"/>
          <w:szCs w:val="28"/>
          <w:lang w:val="uk-UA"/>
        </w:rPr>
        <w:t>и</w:t>
      </w:r>
      <w:r w:rsidRPr="00D52145">
        <w:rPr>
          <w:sz w:val="28"/>
          <w:szCs w:val="28"/>
          <w:lang w:val="uk-UA"/>
        </w:rPr>
        <w:t>лолу в якості монотерапії може бути раціональним у пацієнтів з м</w:t>
      </w:r>
      <w:r w:rsidRPr="00D52145">
        <w:rPr>
          <w:rFonts w:ascii="Arial" w:hAnsi="Arial" w:cs="Arial"/>
          <w:sz w:val="28"/>
          <w:szCs w:val="28"/>
          <w:lang w:val="uk-UA"/>
        </w:rPr>
        <w:t>’</w:t>
      </w:r>
      <w:r w:rsidRPr="00D52145">
        <w:rPr>
          <w:sz w:val="28"/>
          <w:szCs w:val="28"/>
          <w:lang w:val="uk-UA"/>
        </w:rPr>
        <w:t>якою та помірною артеріальною гіпертензією та клінічними ознаками метаболічного синдрому без цукрового діабету з проявами інсулінорезистентності. Указані препарати можуть бути використані, як метаболічно нейтральні у пацієнтів з м</w:t>
      </w:r>
      <w:r w:rsidRPr="00D52145">
        <w:rPr>
          <w:rFonts w:ascii="Arial" w:hAnsi="Arial" w:cs="Arial"/>
          <w:sz w:val="28"/>
          <w:szCs w:val="28"/>
          <w:lang w:val="uk-UA"/>
        </w:rPr>
        <w:t>’</w:t>
      </w:r>
      <w:r w:rsidRPr="00D52145">
        <w:rPr>
          <w:sz w:val="28"/>
          <w:szCs w:val="28"/>
          <w:lang w:val="uk-UA"/>
        </w:rPr>
        <w:t xml:space="preserve">якою та помірною артеріальною гіпертензією та клінічними ознаками метаболічного синдрому без цукрового діабету з проявами інсулінорезистентності. </w:t>
      </w:r>
    </w:p>
    <w:p w:rsidR="00A75BF2" w:rsidRPr="00D52145" w:rsidRDefault="00A75BF2" w:rsidP="00A75BF2">
      <w:pPr>
        <w:spacing w:line="360" w:lineRule="auto"/>
        <w:jc w:val="both"/>
        <w:rPr>
          <w:sz w:val="28"/>
          <w:szCs w:val="28"/>
          <w:lang w:val="uk-UA"/>
        </w:rPr>
      </w:pPr>
      <w:r w:rsidRPr="00A75BF2">
        <w:rPr>
          <w:sz w:val="28"/>
          <w:szCs w:val="28"/>
          <w:lang w:val="uk-UA"/>
        </w:rPr>
        <w:t xml:space="preserve">           </w:t>
      </w:r>
      <w:r w:rsidRPr="00D52145">
        <w:rPr>
          <w:sz w:val="28"/>
          <w:szCs w:val="28"/>
          <w:lang w:val="uk-UA"/>
        </w:rPr>
        <w:t>Призначення атенололу небажане у пацієнтів з АГ та клінічними ознаками метаболічного синдрому без цукрового діабету, незалежно від наявності чи відсутності в них початкових проявів інсулінорезистентності, оскільки сприяє розвитку нових випадків цукрового діабету.</w:t>
      </w:r>
    </w:p>
    <w:p w:rsidR="00A75BF2" w:rsidRPr="00786164" w:rsidRDefault="00A75BF2" w:rsidP="00A75BF2">
      <w:pPr>
        <w:spacing w:line="360" w:lineRule="auto"/>
        <w:outlineLvl w:val="0"/>
        <w:rPr>
          <w:sz w:val="28"/>
          <w:szCs w:val="28"/>
          <w:lang w:val="uk-UA"/>
        </w:rPr>
      </w:pPr>
    </w:p>
    <w:p w:rsidR="00A75BF2" w:rsidRPr="00786164" w:rsidRDefault="00A75BF2" w:rsidP="00A75BF2">
      <w:pPr>
        <w:spacing w:line="360" w:lineRule="auto"/>
        <w:outlineLvl w:val="0"/>
        <w:rPr>
          <w:sz w:val="28"/>
          <w:szCs w:val="28"/>
          <w:lang w:val="uk-UA"/>
        </w:rPr>
      </w:pPr>
    </w:p>
    <w:p w:rsidR="00A75BF2" w:rsidRPr="00786164" w:rsidRDefault="00A75BF2" w:rsidP="00A75BF2">
      <w:pPr>
        <w:spacing w:line="360" w:lineRule="auto"/>
        <w:ind w:firstLine="720"/>
        <w:jc w:val="center"/>
        <w:rPr>
          <w:b/>
          <w:sz w:val="28"/>
          <w:szCs w:val="28"/>
          <w:lang w:val="uk-UA"/>
        </w:rPr>
      </w:pPr>
      <w:r w:rsidRPr="00786164">
        <w:rPr>
          <w:b/>
          <w:sz w:val="28"/>
          <w:szCs w:val="28"/>
          <w:lang w:val="uk-UA"/>
        </w:rPr>
        <w:t>ВИСНОВКИ</w:t>
      </w:r>
    </w:p>
    <w:p w:rsidR="00A75BF2" w:rsidRPr="00D52145" w:rsidRDefault="00A75BF2" w:rsidP="00A75BF2">
      <w:pPr>
        <w:spacing w:line="360" w:lineRule="auto"/>
        <w:ind w:firstLine="720"/>
        <w:jc w:val="both"/>
        <w:rPr>
          <w:sz w:val="28"/>
          <w:szCs w:val="28"/>
          <w:lang w:val="uk-UA"/>
        </w:rPr>
      </w:pPr>
      <w:r w:rsidRPr="00D52145">
        <w:rPr>
          <w:sz w:val="28"/>
          <w:szCs w:val="28"/>
          <w:lang w:val="uk-UA"/>
        </w:rPr>
        <w:t>На підставі вивчення проявів інсулінорезистентності за допомогою клінічного обстеження, показників вуглеводного обміну за допомогою перорального глюкозо-толерантного тесту, ліпідного спектру крові, проведення добового моніторування артеріального тиску обгрунтовано раціональний вибір антигіпертензивної терапії бета – адреноблокаторами у хворих з артеріальною гіпертензією в поєднанні з метаболічним синдромом без цукрового діабету.</w:t>
      </w:r>
    </w:p>
    <w:p w:rsidR="00A75BF2" w:rsidRPr="00D52145" w:rsidRDefault="00A75BF2" w:rsidP="000C0BB6">
      <w:pPr>
        <w:numPr>
          <w:ilvl w:val="0"/>
          <w:numId w:val="67"/>
        </w:numPr>
        <w:tabs>
          <w:tab w:val="clear" w:pos="1845"/>
        </w:tabs>
        <w:suppressAutoHyphens w:val="0"/>
        <w:spacing w:line="360" w:lineRule="auto"/>
        <w:ind w:left="720" w:hanging="360"/>
        <w:jc w:val="both"/>
        <w:rPr>
          <w:sz w:val="28"/>
          <w:szCs w:val="28"/>
          <w:lang w:val="uk-UA"/>
        </w:rPr>
      </w:pPr>
      <w:r w:rsidRPr="00D52145">
        <w:rPr>
          <w:sz w:val="28"/>
          <w:szCs w:val="28"/>
          <w:lang w:val="uk-UA"/>
        </w:rPr>
        <w:t>На фоні еквівалентного ефективного контролю артеріального тиску, тривале лікування атенололом достовірно погіршувало інсулінорезистентність, що проявилось у збільшенні НОМА на 86,9%, (р</w:t>
      </w:r>
      <w:r w:rsidRPr="00D52145">
        <w:rPr>
          <w:sz w:val="28"/>
          <w:szCs w:val="28"/>
        </w:rPr>
        <w:t>&lt;</w:t>
      </w:r>
      <w:r w:rsidRPr="00D52145">
        <w:rPr>
          <w:sz w:val="28"/>
          <w:szCs w:val="28"/>
          <w:lang w:val="uk-UA"/>
        </w:rPr>
        <w:t>0,001). В групі, яка приймала бісопролол  індекс НОМА зменшився</w:t>
      </w:r>
      <w:r>
        <w:rPr>
          <w:sz w:val="28"/>
          <w:szCs w:val="28"/>
          <w:lang w:val="uk-UA"/>
        </w:rPr>
        <w:t xml:space="preserve"> </w:t>
      </w:r>
      <w:r w:rsidRPr="00D52145">
        <w:rPr>
          <w:sz w:val="28"/>
          <w:szCs w:val="28"/>
          <w:lang w:val="uk-UA"/>
        </w:rPr>
        <w:t>на 17,4%, (р</w:t>
      </w:r>
      <w:r w:rsidRPr="00D52145">
        <w:rPr>
          <w:sz w:val="28"/>
          <w:szCs w:val="28"/>
        </w:rPr>
        <w:t>&lt;</w:t>
      </w:r>
      <w:r w:rsidRPr="00D52145">
        <w:rPr>
          <w:sz w:val="28"/>
          <w:szCs w:val="28"/>
          <w:lang w:val="uk-UA"/>
        </w:rPr>
        <w:t>0</w:t>
      </w:r>
      <w:r>
        <w:rPr>
          <w:sz w:val="28"/>
          <w:szCs w:val="28"/>
          <w:lang w:val="uk-UA"/>
        </w:rPr>
        <w:t>,001). На фоні лікування карведи</w:t>
      </w:r>
      <w:r w:rsidRPr="00D52145">
        <w:rPr>
          <w:sz w:val="28"/>
          <w:szCs w:val="28"/>
          <w:lang w:val="uk-UA"/>
        </w:rPr>
        <w:t xml:space="preserve">лолом стан інсулінорезистентності також поліпшувався. Індекс НОМА зменшився на 21,7%, (р&lt;0,05). Небіволол мав більш значний достовірний </w:t>
      </w:r>
      <w:r>
        <w:rPr>
          <w:sz w:val="28"/>
          <w:szCs w:val="28"/>
          <w:lang w:val="uk-UA"/>
        </w:rPr>
        <w:t xml:space="preserve">          </w:t>
      </w:r>
      <w:r w:rsidRPr="00D52145">
        <w:rPr>
          <w:sz w:val="28"/>
          <w:szCs w:val="28"/>
          <w:lang w:val="uk-UA"/>
        </w:rPr>
        <w:t>позитивний вплив на стан інсулінорезитстентності: рівень НОМА</w:t>
      </w:r>
      <w:r>
        <w:rPr>
          <w:sz w:val="28"/>
          <w:szCs w:val="28"/>
          <w:lang w:val="uk-UA"/>
        </w:rPr>
        <w:t xml:space="preserve">          </w:t>
      </w:r>
      <w:r w:rsidRPr="00D52145">
        <w:rPr>
          <w:sz w:val="28"/>
          <w:szCs w:val="28"/>
          <w:lang w:val="uk-UA"/>
        </w:rPr>
        <w:t xml:space="preserve"> зменшився на 23%, (р</w:t>
      </w:r>
      <w:r w:rsidRPr="00D52145">
        <w:rPr>
          <w:sz w:val="28"/>
          <w:szCs w:val="28"/>
        </w:rPr>
        <w:t>&lt;</w:t>
      </w:r>
      <w:r w:rsidRPr="00D52145">
        <w:rPr>
          <w:sz w:val="28"/>
          <w:szCs w:val="28"/>
          <w:lang w:val="uk-UA"/>
        </w:rPr>
        <w:t xml:space="preserve">0,001).  </w:t>
      </w:r>
    </w:p>
    <w:p w:rsidR="00A75BF2" w:rsidRPr="00D52145" w:rsidRDefault="00A75BF2" w:rsidP="000C0BB6">
      <w:pPr>
        <w:numPr>
          <w:ilvl w:val="0"/>
          <w:numId w:val="67"/>
        </w:numPr>
        <w:tabs>
          <w:tab w:val="clear" w:pos="1845"/>
        </w:tabs>
        <w:suppressAutoHyphens w:val="0"/>
        <w:spacing w:line="360" w:lineRule="auto"/>
        <w:ind w:left="720" w:hanging="360"/>
        <w:jc w:val="both"/>
        <w:rPr>
          <w:sz w:val="28"/>
          <w:szCs w:val="28"/>
          <w:lang w:val="uk-UA"/>
        </w:rPr>
      </w:pPr>
      <w:r w:rsidRPr="00D52145">
        <w:rPr>
          <w:sz w:val="28"/>
          <w:szCs w:val="28"/>
          <w:lang w:val="uk-UA"/>
        </w:rPr>
        <w:t xml:space="preserve">Найбільше підвищення індексу НОМА на фоні лікування атенололом спостерігалося в групі пацієнтів з початковим рівнем НОМА &lt; 3 - на 133,0%, </w:t>
      </w:r>
      <w:r w:rsidRPr="00D52145">
        <w:rPr>
          <w:sz w:val="28"/>
          <w:szCs w:val="28"/>
          <w:lang w:val="uk-UA"/>
        </w:rPr>
        <w:lastRenderedPageBreak/>
        <w:t>(р</w:t>
      </w:r>
      <w:r w:rsidRPr="00D52145">
        <w:rPr>
          <w:sz w:val="28"/>
          <w:szCs w:val="28"/>
        </w:rPr>
        <w:t>&lt;</w:t>
      </w:r>
      <w:r w:rsidRPr="00D52145">
        <w:rPr>
          <w:sz w:val="28"/>
          <w:szCs w:val="28"/>
          <w:lang w:val="uk-UA"/>
        </w:rPr>
        <w:t>0,001). На фоні лікування карвед</w:t>
      </w:r>
      <w:r>
        <w:rPr>
          <w:sz w:val="28"/>
          <w:szCs w:val="28"/>
          <w:lang w:val="uk-UA"/>
        </w:rPr>
        <w:t>и</w:t>
      </w:r>
      <w:r w:rsidRPr="00D52145">
        <w:rPr>
          <w:sz w:val="28"/>
          <w:szCs w:val="28"/>
          <w:lang w:val="uk-UA"/>
        </w:rPr>
        <w:t xml:space="preserve">лолом в групі пацієнтів з рівнем НОМА </w:t>
      </w:r>
      <w:r w:rsidRPr="00D52145">
        <w:rPr>
          <w:sz w:val="28"/>
          <w:szCs w:val="28"/>
        </w:rPr>
        <w:t>&lt;</w:t>
      </w:r>
      <w:r w:rsidRPr="00D52145">
        <w:rPr>
          <w:sz w:val="28"/>
          <w:szCs w:val="28"/>
          <w:lang w:val="uk-UA"/>
        </w:rPr>
        <w:t xml:space="preserve"> 3 спостерігалося його зменшення на 25,9%, (р</w:t>
      </w:r>
      <w:r w:rsidRPr="00D52145">
        <w:rPr>
          <w:sz w:val="28"/>
          <w:szCs w:val="28"/>
        </w:rPr>
        <w:t>&lt;</w:t>
      </w:r>
      <w:r w:rsidRPr="00D52145">
        <w:rPr>
          <w:sz w:val="28"/>
          <w:szCs w:val="28"/>
          <w:lang w:val="uk-UA"/>
        </w:rPr>
        <w:t xml:space="preserve">0,001). На фоні лікування бісопрололом у підгрупі хворих з рівнем НОМА </w:t>
      </w:r>
      <w:r w:rsidRPr="00D52145">
        <w:rPr>
          <w:sz w:val="28"/>
          <w:szCs w:val="28"/>
        </w:rPr>
        <w:t>&gt; 3 спостер</w:t>
      </w:r>
      <w:r w:rsidRPr="00D52145">
        <w:rPr>
          <w:sz w:val="28"/>
          <w:szCs w:val="28"/>
          <w:lang w:val="uk-UA"/>
        </w:rPr>
        <w:t>і</w:t>
      </w:r>
      <w:r w:rsidRPr="00D52145">
        <w:rPr>
          <w:sz w:val="28"/>
          <w:szCs w:val="28"/>
        </w:rPr>
        <w:t>галося</w:t>
      </w:r>
      <w:r w:rsidRPr="00D52145">
        <w:rPr>
          <w:sz w:val="28"/>
          <w:szCs w:val="28"/>
          <w:lang w:val="uk-UA"/>
        </w:rPr>
        <w:t xml:space="preserve"> його  зменшення - на 139,4%, (р</w:t>
      </w:r>
      <w:r w:rsidRPr="00D52145">
        <w:rPr>
          <w:sz w:val="28"/>
          <w:szCs w:val="28"/>
        </w:rPr>
        <w:t>&lt;</w:t>
      </w:r>
      <w:r w:rsidRPr="00D52145">
        <w:rPr>
          <w:sz w:val="28"/>
          <w:szCs w:val="28"/>
          <w:lang w:val="uk-UA"/>
        </w:rPr>
        <w:t xml:space="preserve">0,001), але в групі з початковим рівнем НОМА </w:t>
      </w:r>
      <w:r w:rsidRPr="00D52145">
        <w:rPr>
          <w:sz w:val="28"/>
          <w:szCs w:val="28"/>
        </w:rPr>
        <w:t>&lt;</w:t>
      </w:r>
      <w:r w:rsidRPr="00D52145">
        <w:rPr>
          <w:sz w:val="28"/>
          <w:szCs w:val="28"/>
          <w:lang w:val="uk-UA"/>
        </w:rPr>
        <w:t xml:space="preserve"> 3 збільшився на 34%. Найбільше зменшення індексу НОМА на 79,4% спостерігалося на фоні лікуванням небівололом, в групі з початковою інсулінрезистентністю.  </w:t>
      </w:r>
    </w:p>
    <w:p w:rsidR="00A75BF2" w:rsidRPr="00D52145" w:rsidRDefault="00A75BF2" w:rsidP="000C0BB6">
      <w:pPr>
        <w:numPr>
          <w:ilvl w:val="0"/>
          <w:numId w:val="67"/>
        </w:numPr>
        <w:tabs>
          <w:tab w:val="clear" w:pos="1845"/>
        </w:tabs>
        <w:suppressAutoHyphens w:val="0"/>
        <w:spacing w:line="360" w:lineRule="auto"/>
        <w:ind w:left="720" w:hanging="360"/>
        <w:jc w:val="both"/>
        <w:rPr>
          <w:sz w:val="28"/>
          <w:szCs w:val="28"/>
          <w:lang w:val="uk-UA"/>
        </w:rPr>
      </w:pPr>
      <w:r w:rsidRPr="00D52145">
        <w:rPr>
          <w:sz w:val="28"/>
          <w:szCs w:val="28"/>
          <w:lang w:val="uk-UA"/>
        </w:rPr>
        <w:t>На фоні лікування атенололом рівень тригліцеридів крові зростав, в той час, як на фоні лікування карвед</w:t>
      </w:r>
      <w:r>
        <w:rPr>
          <w:sz w:val="28"/>
          <w:szCs w:val="28"/>
          <w:lang w:val="uk-UA"/>
        </w:rPr>
        <w:t>и</w:t>
      </w:r>
      <w:r w:rsidRPr="00D52145">
        <w:rPr>
          <w:sz w:val="28"/>
          <w:szCs w:val="28"/>
          <w:lang w:val="uk-UA"/>
        </w:rPr>
        <w:t>лолом, бісопрололм та небівололом рівень тригліцеридів знижувався на 26,3%, 5,9% та 29,3% відповідно.</w:t>
      </w:r>
    </w:p>
    <w:p w:rsidR="00A75BF2" w:rsidRPr="00D52145" w:rsidRDefault="00A75BF2" w:rsidP="000C0BB6">
      <w:pPr>
        <w:numPr>
          <w:ilvl w:val="0"/>
          <w:numId w:val="67"/>
        </w:numPr>
        <w:tabs>
          <w:tab w:val="clear" w:pos="1845"/>
        </w:tabs>
        <w:suppressAutoHyphens w:val="0"/>
        <w:spacing w:line="360" w:lineRule="auto"/>
        <w:ind w:left="720" w:hanging="360"/>
        <w:jc w:val="both"/>
        <w:rPr>
          <w:sz w:val="28"/>
          <w:szCs w:val="28"/>
          <w:lang w:val="uk-UA"/>
        </w:rPr>
      </w:pPr>
      <w:r w:rsidRPr="00D52145">
        <w:rPr>
          <w:sz w:val="28"/>
          <w:szCs w:val="28"/>
          <w:lang w:val="uk-UA"/>
        </w:rPr>
        <w:t xml:space="preserve">Вплив антигіпертензивних препаратів, що досліджувалися на показники вуглеводного та ліпідного обмінів був однонаправленим у пацієнтів обох статей. У чоловіків, і у жінок на фоні лікування атенололом показники вуглеводного обміну погіршувалися: у жінок НОМА виріс на 50%, у чоловіків – на 43%. На фоні лікування карведилолом НОМА зменшився у жінок на 28,9%, у чоловіків – на 30,0%. При лікуванні бісопрололом НОМА зменшився у жінок на 29,2%, у чоловіків – на 4,5%. В групі, яка приймала небіволол зниження індексу НОМА було більш значно виражено у чоловіків, ніж у жінок – 44,4% проти 5,6%. </w:t>
      </w:r>
    </w:p>
    <w:p w:rsidR="00A75BF2" w:rsidRDefault="00A75BF2" w:rsidP="00A75BF2">
      <w:pPr>
        <w:spacing w:line="360" w:lineRule="auto"/>
        <w:jc w:val="center"/>
        <w:rPr>
          <w:b/>
          <w:sz w:val="28"/>
          <w:szCs w:val="28"/>
          <w:lang w:val="uk-UA"/>
        </w:rPr>
      </w:pPr>
    </w:p>
    <w:p w:rsidR="00A75BF2" w:rsidRDefault="00A75BF2" w:rsidP="00A75BF2">
      <w:pPr>
        <w:spacing w:line="360" w:lineRule="auto"/>
        <w:jc w:val="center"/>
        <w:rPr>
          <w:b/>
          <w:sz w:val="28"/>
          <w:szCs w:val="28"/>
          <w:lang w:val="uk-UA"/>
        </w:rPr>
      </w:pPr>
    </w:p>
    <w:p w:rsidR="00A75BF2" w:rsidRPr="00786164" w:rsidRDefault="00A75BF2" w:rsidP="00A75BF2">
      <w:pPr>
        <w:spacing w:line="360" w:lineRule="auto"/>
        <w:jc w:val="center"/>
        <w:rPr>
          <w:b/>
          <w:sz w:val="28"/>
          <w:szCs w:val="28"/>
          <w:lang w:val="uk-UA"/>
        </w:rPr>
      </w:pPr>
      <w:r w:rsidRPr="00786164">
        <w:rPr>
          <w:b/>
          <w:sz w:val="28"/>
          <w:szCs w:val="28"/>
          <w:lang w:val="uk-UA"/>
        </w:rPr>
        <w:t>ПРАКТИЧНІ РЕКОМЕНДАЦІЇ</w:t>
      </w:r>
    </w:p>
    <w:p w:rsidR="00A75BF2" w:rsidRPr="00786164" w:rsidRDefault="00A75BF2" w:rsidP="00A75BF2">
      <w:pPr>
        <w:spacing w:line="360" w:lineRule="auto"/>
        <w:jc w:val="center"/>
        <w:rPr>
          <w:sz w:val="28"/>
          <w:szCs w:val="28"/>
          <w:lang w:val="uk-UA"/>
        </w:rPr>
      </w:pPr>
    </w:p>
    <w:p w:rsidR="00A75BF2" w:rsidRPr="00D52145" w:rsidRDefault="00A75BF2" w:rsidP="000C0BB6">
      <w:pPr>
        <w:numPr>
          <w:ilvl w:val="0"/>
          <w:numId w:val="68"/>
        </w:numPr>
        <w:tabs>
          <w:tab w:val="clear" w:pos="720"/>
          <w:tab w:val="num" w:pos="360"/>
        </w:tabs>
        <w:suppressAutoHyphens w:val="0"/>
        <w:spacing w:line="360" w:lineRule="auto"/>
        <w:ind w:left="360" w:firstLine="0"/>
        <w:jc w:val="both"/>
        <w:rPr>
          <w:sz w:val="28"/>
          <w:szCs w:val="28"/>
          <w:lang w:val="uk-UA"/>
        </w:rPr>
      </w:pPr>
      <w:r w:rsidRPr="00D52145">
        <w:rPr>
          <w:sz w:val="28"/>
          <w:szCs w:val="28"/>
          <w:lang w:val="uk-UA"/>
        </w:rPr>
        <w:t>У пацієнтів з м</w:t>
      </w:r>
      <w:r w:rsidRPr="00D52145">
        <w:rPr>
          <w:rFonts w:ascii="Arial" w:hAnsi="Arial" w:cs="Arial"/>
          <w:sz w:val="28"/>
          <w:szCs w:val="28"/>
          <w:lang w:val="uk-UA"/>
        </w:rPr>
        <w:t>’</w:t>
      </w:r>
      <w:r w:rsidRPr="00D52145">
        <w:rPr>
          <w:sz w:val="28"/>
          <w:szCs w:val="28"/>
          <w:lang w:val="uk-UA"/>
        </w:rPr>
        <w:t>якою та помірною АГ та клінічними ознаками метаболічного синдрому без цукрового діабету рекомендоване визначення інсуліну натще та стану інсулінорезистентності за показником НОМА.</w:t>
      </w:r>
    </w:p>
    <w:p w:rsidR="00A75BF2" w:rsidRPr="00D52145" w:rsidRDefault="00A75BF2" w:rsidP="000C0BB6">
      <w:pPr>
        <w:numPr>
          <w:ilvl w:val="0"/>
          <w:numId w:val="68"/>
        </w:numPr>
        <w:tabs>
          <w:tab w:val="clear" w:pos="720"/>
          <w:tab w:val="num" w:pos="360"/>
        </w:tabs>
        <w:suppressAutoHyphens w:val="0"/>
        <w:spacing w:line="360" w:lineRule="auto"/>
        <w:ind w:left="360" w:firstLine="0"/>
        <w:jc w:val="both"/>
        <w:rPr>
          <w:sz w:val="28"/>
          <w:szCs w:val="28"/>
          <w:lang w:val="uk-UA"/>
        </w:rPr>
      </w:pPr>
      <w:r w:rsidRPr="00D52145">
        <w:rPr>
          <w:sz w:val="28"/>
          <w:szCs w:val="28"/>
          <w:lang w:val="uk-UA"/>
        </w:rPr>
        <w:t>Призначення небівололу в якості монотерапії може бути раціональним у пацієнтів з м</w:t>
      </w:r>
      <w:r w:rsidRPr="00D52145">
        <w:rPr>
          <w:rFonts w:ascii="Arial" w:hAnsi="Arial" w:cs="Arial"/>
          <w:sz w:val="28"/>
          <w:szCs w:val="28"/>
          <w:lang w:val="uk-UA"/>
        </w:rPr>
        <w:t>’</w:t>
      </w:r>
      <w:r w:rsidRPr="00D52145">
        <w:rPr>
          <w:sz w:val="28"/>
          <w:szCs w:val="28"/>
          <w:lang w:val="uk-UA"/>
        </w:rPr>
        <w:t>якою та помірною АГ та клінічними ознаками метаболічного синдрому без цукрового діабету з проявами інсулінорезистентності.</w:t>
      </w:r>
    </w:p>
    <w:p w:rsidR="00A75BF2" w:rsidRPr="00D52145" w:rsidRDefault="00A75BF2" w:rsidP="000C0BB6">
      <w:pPr>
        <w:numPr>
          <w:ilvl w:val="0"/>
          <w:numId w:val="68"/>
        </w:numPr>
        <w:tabs>
          <w:tab w:val="clear" w:pos="720"/>
          <w:tab w:val="num" w:pos="360"/>
        </w:tabs>
        <w:suppressAutoHyphens w:val="0"/>
        <w:spacing w:line="360" w:lineRule="auto"/>
        <w:ind w:left="360" w:firstLine="0"/>
        <w:jc w:val="both"/>
        <w:rPr>
          <w:sz w:val="28"/>
          <w:szCs w:val="28"/>
          <w:lang w:val="uk-UA"/>
        </w:rPr>
      </w:pPr>
      <w:r>
        <w:rPr>
          <w:sz w:val="28"/>
          <w:szCs w:val="28"/>
          <w:lang w:val="uk-UA"/>
        </w:rPr>
        <w:t>Карведи</w:t>
      </w:r>
      <w:r w:rsidRPr="00D52145">
        <w:rPr>
          <w:sz w:val="28"/>
          <w:szCs w:val="28"/>
          <w:lang w:val="uk-UA"/>
        </w:rPr>
        <w:t>лол та бісопролол можуть бути використані, як метаболічно нейтральні препарати у пацієнтів з м</w:t>
      </w:r>
      <w:r w:rsidRPr="00D52145">
        <w:rPr>
          <w:rFonts w:ascii="Arial" w:hAnsi="Arial" w:cs="Arial"/>
          <w:sz w:val="28"/>
          <w:szCs w:val="28"/>
          <w:lang w:val="uk-UA"/>
        </w:rPr>
        <w:t>’</w:t>
      </w:r>
      <w:r w:rsidRPr="00D52145">
        <w:rPr>
          <w:sz w:val="28"/>
          <w:szCs w:val="28"/>
          <w:lang w:val="uk-UA"/>
        </w:rPr>
        <w:t xml:space="preserve">якою та помірною АГ та клінічними </w:t>
      </w:r>
      <w:r w:rsidRPr="00D52145">
        <w:rPr>
          <w:sz w:val="28"/>
          <w:szCs w:val="28"/>
          <w:lang w:val="uk-UA"/>
        </w:rPr>
        <w:lastRenderedPageBreak/>
        <w:t>ознаками метаболічного синдрому без цукрового діабету з проявами інсулінорезистентності.</w:t>
      </w:r>
    </w:p>
    <w:p w:rsidR="00A75BF2" w:rsidRPr="00D52145" w:rsidRDefault="00A75BF2" w:rsidP="00A75BF2">
      <w:pPr>
        <w:tabs>
          <w:tab w:val="num" w:pos="360"/>
        </w:tabs>
        <w:spacing w:line="360" w:lineRule="auto"/>
        <w:ind w:left="360"/>
        <w:jc w:val="both"/>
        <w:rPr>
          <w:b/>
          <w:sz w:val="28"/>
          <w:szCs w:val="28"/>
          <w:lang w:val="uk-UA"/>
        </w:rPr>
      </w:pPr>
      <w:r w:rsidRPr="00D52145">
        <w:rPr>
          <w:sz w:val="28"/>
          <w:szCs w:val="28"/>
          <w:lang w:val="uk-UA"/>
        </w:rPr>
        <w:t>4.   Призначення атенололу небажане у пацієнтів з АГ та клінічними ознаками метаболічного синдрому без цукрового діабету, не залежно від наявності або відсутності в них проявів інсулінорезистентності, оскільки сприяє розвитку нових випадків цукрового діабету.</w:t>
      </w:r>
    </w:p>
    <w:p w:rsidR="00A75BF2" w:rsidRDefault="00A75BF2" w:rsidP="00A75BF2">
      <w:pPr>
        <w:ind w:firstLine="720"/>
        <w:jc w:val="center"/>
        <w:rPr>
          <w:b/>
          <w:bCs/>
          <w:sz w:val="28"/>
          <w:szCs w:val="28"/>
          <w:lang w:val="uk-UA"/>
        </w:rPr>
      </w:pPr>
    </w:p>
    <w:p w:rsidR="00A75BF2" w:rsidRPr="00786164" w:rsidRDefault="00A75BF2" w:rsidP="00A75BF2">
      <w:pPr>
        <w:spacing w:line="360" w:lineRule="auto"/>
        <w:jc w:val="center"/>
        <w:rPr>
          <w:sz w:val="28"/>
          <w:szCs w:val="28"/>
          <w:lang w:val="uk-UA"/>
        </w:rPr>
      </w:pPr>
    </w:p>
    <w:p w:rsidR="00A75BF2" w:rsidRPr="00786164" w:rsidRDefault="00A75BF2" w:rsidP="00A75BF2">
      <w:pPr>
        <w:spacing w:line="360" w:lineRule="auto"/>
        <w:jc w:val="center"/>
        <w:rPr>
          <w:sz w:val="28"/>
          <w:szCs w:val="28"/>
          <w:lang w:val="uk-UA"/>
        </w:rPr>
      </w:pPr>
    </w:p>
    <w:p w:rsidR="00A75BF2" w:rsidRPr="00786164" w:rsidRDefault="00A75BF2" w:rsidP="00A75BF2">
      <w:pPr>
        <w:spacing w:line="360" w:lineRule="auto"/>
        <w:jc w:val="center"/>
        <w:rPr>
          <w:sz w:val="28"/>
          <w:szCs w:val="28"/>
          <w:lang w:val="uk-UA"/>
        </w:rPr>
      </w:pPr>
    </w:p>
    <w:p w:rsidR="00A75BF2" w:rsidRPr="00786164" w:rsidRDefault="00A75BF2" w:rsidP="00A75BF2">
      <w:pPr>
        <w:tabs>
          <w:tab w:val="left" w:pos="1230"/>
        </w:tabs>
        <w:spacing w:line="360" w:lineRule="auto"/>
        <w:jc w:val="center"/>
        <w:rPr>
          <w:b/>
          <w:sz w:val="28"/>
          <w:szCs w:val="28"/>
          <w:lang w:val="uk-UA"/>
        </w:rPr>
      </w:pPr>
    </w:p>
    <w:p w:rsidR="00A75BF2" w:rsidRDefault="00A75BF2" w:rsidP="00A75BF2">
      <w:pPr>
        <w:tabs>
          <w:tab w:val="left" w:pos="1230"/>
        </w:tabs>
        <w:spacing w:line="360" w:lineRule="auto"/>
        <w:jc w:val="center"/>
        <w:rPr>
          <w:b/>
          <w:sz w:val="28"/>
          <w:szCs w:val="28"/>
          <w:lang w:val="uk-UA"/>
        </w:rPr>
      </w:pPr>
    </w:p>
    <w:p w:rsidR="00A75BF2" w:rsidRDefault="00A75BF2" w:rsidP="00A75BF2">
      <w:pPr>
        <w:tabs>
          <w:tab w:val="left" w:pos="1230"/>
        </w:tabs>
        <w:spacing w:line="360" w:lineRule="auto"/>
        <w:jc w:val="center"/>
        <w:rPr>
          <w:b/>
          <w:sz w:val="28"/>
          <w:szCs w:val="28"/>
          <w:lang w:val="uk-UA"/>
        </w:rPr>
      </w:pPr>
      <w:r w:rsidRPr="00786164">
        <w:rPr>
          <w:b/>
          <w:sz w:val="28"/>
          <w:szCs w:val="28"/>
          <w:lang w:val="uk-UA"/>
        </w:rPr>
        <w:t>СПИСОК ВИКОРИСТАНИХ ДЖЕРЕЛ</w:t>
      </w:r>
    </w:p>
    <w:p w:rsidR="00A75BF2" w:rsidRPr="00786164" w:rsidRDefault="00A75BF2" w:rsidP="000C0BB6">
      <w:pPr>
        <w:numPr>
          <w:ilvl w:val="0"/>
          <w:numId w:val="69"/>
        </w:numPr>
        <w:suppressAutoHyphens w:val="0"/>
        <w:spacing w:before="100" w:beforeAutospacing="1" w:after="100" w:afterAutospacing="1" w:line="360" w:lineRule="auto"/>
        <w:ind w:left="644" w:hanging="284"/>
        <w:jc w:val="both"/>
        <w:rPr>
          <w:sz w:val="28"/>
          <w:szCs w:val="28"/>
          <w:lang w:val="uk-UA"/>
        </w:rPr>
      </w:pPr>
      <w:r w:rsidRPr="00786164">
        <w:rPr>
          <w:sz w:val="28"/>
          <w:szCs w:val="28"/>
          <w:lang w:val="uk-UA"/>
        </w:rPr>
        <w:t>Агеев Ф.Т.</w:t>
      </w:r>
      <w:r>
        <w:rPr>
          <w:sz w:val="28"/>
          <w:szCs w:val="28"/>
          <w:lang w:val="uk-UA"/>
        </w:rPr>
        <w:t xml:space="preserve"> </w:t>
      </w:r>
      <w:r w:rsidRPr="00786164">
        <w:rPr>
          <w:sz w:val="28"/>
          <w:szCs w:val="28"/>
          <w:lang w:val="uk-UA"/>
        </w:rPr>
        <w:t>Фозиноприл в лечении сердечно-сосудистых заболеваний</w:t>
      </w:r>
      <w:r>
        <w:rPr>
          <w:sz w:val="28"/>
          <w:szCs w:val="28"/>
          <w:lang w:val="uk-UA"/>
        </w:rPr>
        <w:t>/</w:t>
      </w:r>
      <w:r w:rsidRPr="003A5022">
        <w:rPr>
          <w:sz w:val="28"/>
          <w:szCs w:val="28"/>
          <w:lang w:val="uk-UA"/>
        </w:rPr>
        <w:t xml:space="preserve"> </w:t>
      </w:r>
      <w:r w:rsidRPr="00786164">
        <w:rPr>
          <w:sz w:val="28"/>
          <w:szCs w:val="28"/>
          <w:lang w:val="uk-UA"/>
        </w:rPr>
        <w:t xml:space="preserve">Ф.Т. Агеев, В.Ю. Мареев // Рус. мед. журн. – 2000. – № 2. – С. 56-61. </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8"/>
          <w:sz w:val="28"/>
          <w:szCs w:val="28"/>
          <w:lang w:val="uk-UA"/>
        </w:rPr>
      </w:pPr>
      <w:r w:rsidRPr="00786164">
        <w:rPr>
          <w:spacing w:val="1"/>
          <w:sz w:val="28"/>
          <w:szCs w:val="28"/>
          <w:lang w:val="uk-UA"/>
        </w:rPr>
        <w:t>Алишева Е.К.</w:t>
      </w:r>
      <w:r>
        <w:rPr>
          <w:spacing w:val="1"/>
          <w:sz w:val="28"/>
          <w:szCs w:val="28"/>
          <w:lang w:val="uk-UA"/>
        </w:rPr>
        <w:t xml:space="preserve"> </w:t>
      </w:r>
      <w:r w:rsidRPr="00786164">
        <w:rPr>
          <w:spacing w:val="1"/>
          <w:sz w:val="28"/>
          <w:szCs w:val="28"/>
          <w:lang w:val="uk-UA"/>
        </w:rPr>
        <w:t xml:space="preserve">Методы диагностики </w:t>
      </w:r>
      <w:r w:rsidRPr="00786164">
        <w:rPr>
          <w:spacing w:val="-1"/>
          <w:sz w:val="28"/>
          <w:szCs w:val="28"/>
          <w:lang w:val="uk-UA"/>
        </w:rPr>
        <w:t>инсулинорезистентности</w:t>
      </w:r>
      <w:r>
        <w:rPr>
          <w:spacing w:val="-1"/>
          <w:sz w:val="28"/>
          <w:szCs w:val="28"/>
          <w:lang w:val="uk-UA"/>
        </w:rPr>
        <w:t>/</w:t>
      </w:r>
      <w:r w:rsidRPr="00786164">
        <w:rPr>
          <w:spacing w:val="1"/>
          <w:sz w:val="28"/>
          <w:szCs w:val="28"/>
          <w:lang w:val="uk-UA"/>
        </w:rPr>
        <w:t xml:space="preserve"> Е.К.</w:t>
      </w:r>
      <w:r>
        <w:rPr>
          <w:spacing w:val="1"/>
          <w:sz w:val="28"/>
          <w:szCs w:val="28"/>
          <w:lang w:val="uk-UA"/>
        </w:rPr>
        <w:t xml:space="preserve"> </w:t>
      </w:r>
      <w:r w:rsidRPr="00786164">
        <w:rPr>
          <w:spacing w:val="1"/>
          <w:sz w:val="28"/>
          <w:szCs w:val="28"/>
          <w:lang w:val="uk-UA"/>
        </w:rPr>
        <w:t>Алишева, Е.И.</w:t>
      </w:r>
      <w:r>
        <w:rPr>
          <w:spacing w:val="1"/>
          <w:sz w:val="28"/>
          <w:szCs w:val="28"/>
          <w:lang w:val="uk-UA"/>
        </w:rPr>
        <w:t xml:space="preserve"> </w:t>
      </w:r>
      <w:r w:rsidRPr="00786164">
        <w:rPr>
          <w:spacing w:val="1"/>
          <w:sz w:val="28"/>
          <w:szCs w:val="28"/>
          <w:lang w:val="uk-UA"/>
        </w:rPr>
        <w:t xml:space="preserve">Красильникова, Е.В. Шляхто </w:t>
      </w:r>
      <w:r w:rsidRPr="00786164">
        <w:rPr>
          <w:spacing w:val="-1"/>
          <w:sz w:val="28"/>
          <w:szCs w:val="28"/>
          <w:lang w:val="uk-UA"/>
        </w:rPr>
        <w:t>//Артериальная гипертония. – 2002. - № 1. – С. 29-33.</w:t>
      </w:r>
    </w:p>
    <w:p w:rsidR="00A75BF2" w:rsidRPr="00786164" w:rsidRDefault="00A75BF2" w:rsidP="000C0BB6">
      <w:pPr>
        <w:numPr>
          <w:ilvl w:val="0"/>
          <w:numId w:val="69"/>
        </w:numPr>
        <w:suppressAutoHyphens w:val="0"/>
        <w:spacing w:line="360" w:lineRule="auto"/>
        <w:ind w:left="644" w:hanging="284"/>
        <w:jc w:val="both"/>
        <w:rPr>
          <w:spacing w:val="-8"/>
          <w:sz w:val="28"/>
          <w:szCs w:val="28"/>
          <w:lang w:val="uk-UA"/>
        </w:rPr>
      </w:pPr>
      <w:r>
        <w:rPr>
          <w:spacing w:val="1"/>
          <w:sz w:val="28"/>
          <w:szCs w:val="28"/>
          <w:lang w:val="uk-UA"/>
        </w:rPr>
        <w:t>Алмазов В.</w:t>
      </w:r>
      <w:r w:rsidRPr="00786164">
        <w:rPr>
          <w:spacing w:val="1"/>
          <w:sz w:val="28"/>
          <w:szCs w:val="28"/>
          <w:lang w:val="uk-UA"/>
        </w:rPr>
        <w:t>А.</w:t>
      </w:r>
      <w:r>
        <w:rPr>
          <w:spacing w:val="1"/>
          <w:sz w:val="28"/>
          <w:szCs w:val="28"/>
          <w:lang w:val="uk-UA"/>
        </w:rPr>
        <w:t xml:space="preserve"> </w:t>
      </w:r>
      <w:r w:rsidRPr="00786164">
        <w:rPr>
          <w:spacing w:val="2"/>
          <w:sz w:val="28"/>
          <w:szCs w:val="28"/>
          <w:lang w:val="uk-UA"/>
        </w:rPr>
        <w:t xml:space="preserve">Роль абдоминального ожирения в патогенезе синдрома </w:t>
      </w:r>
      <w:r w:rsidRPr="00786164">
        <w:rPr>
          <w:spacing w:val="-1"/>
          <w:sz w:val="28"/>
          <w:szCs w:val="28"/>
          <w:lang w:val="uk-UA"/>
        </w:rPr>
        <w:t>инсулинорезистентности</w:t>
      </w:r>
      <w:r>
        <w:rPr>
          <w:spacing w:val="-1"/>
          <w:sz w:val="28"/>
          <w:szCs w:val="28"/>
          <w:lang w:val="uk-UA"/>
        </w:rPr>
        <w:t>/</w:t>
      </w:r>
      <w:r w:rsidRPr="00786164">
        <w:rPr>
          <w:spacing w:val="1"/>
          <w:sz w:val="28"/>
          <w:szCs w:val="28"/>
          <w:lang w:val="uk-UA"/>
        </w:rPr>
        <w:t xml:space="preserve"> В.А.</w:t>
      </w:r>
      <w:r>
        <w:rPr>
          <w:spacing w:val="1"/>
          <w:sz w:val="28"/>
          <w:szCs w:val="28"/>
          <w:lang w:val="uk-UA"/>
        </w:rPr>
        <w:t xml:space="preserve"> </w:t>
      </w:r>
      <w:r w:rsidRPr="00786164">
        <w:rPr>
          <w:spacing w:val="1"/>
          <w:sz w:val="28"/>
          <w:szCs w:val="28"/>
          <w:lang w:val="uk-UA"/>
        </w:rPr>
        <w:t>Алмазов, Я.В.</w:t>
      </w:r>
      <w:r>
        <w:rPr>
          <w:spacing w:val="1"/>
          <w:sz w:val="28"/>
          <w:szCs w:val="28"/>
          <w:lang w:val="uk-UA"/>
        </w:rPr>
        <w:t xml:space="preserve"> </w:t>
      </w:r>
      <w:r w:rsidRPr="00786164">
        <w:rPr>
          <w:spacing w:val="1"/>
          <w:sz w:val="28"/>
          <w:szCs w:val="28"/>
          <w:lang w:val="uk-UA"/>
        </w:rPr>
        <w:t>Благосклонная, Е.В.</w:t>
      </w:r>
      <w:r>
        <w:rPr>
          <w:spacing w:val="1"/>
          <w:sz w:val="28"/>
          <w:szCs w:val="28"/>
          <w:lang w:val="uk-UA"/>
        </w:rPr>
        <w:t xml:space="preserve"> </w:t>
      </w:r>
      <w:r w:rsidRPr="00786164">
        <w:rPr>
          <w:spacing w:val="1"/>
          <w:sz w:val="28"/>
          <w:szCs w:val="28"/>
          <w:lang w:val="uk-UA"/>
        </w:rPr>
        <w:t xml:space="preserve">Шляхто, Е.И. Красильникова </w:t>
      </w:r>
      <w:r w:rsidRPr="00786164">
        <w:rPr>
          <w:spacing w:val="-1"/>
          <w:sz w:val="28"/>
          <w:szCs w:val="28"/>
          <w:lang w:val="uk-UA"/>
        </w:rPr>
        <w:t>// Тер. Архив. – 1999. - № 10. – С. 20.</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hanging="284"/>
        <w:jc w:val="both"/>
        <w:rPr>
          <w:spacing w:val="-11"/>
          <w:sz w:val="28"/>
          <w:szCs w:val="28"/>
          <w:lang w:val="uk-UA"/>
        </w:rPr>
      </w:pPr>
      <w:r w:rsidRPr="00786164">
        <w:rPr>
          <w:spacing w:val="2"/>
          <w:sz w:val="28"/>
          <w:szCs w:val="28"/>
          <w:lang w:val="uk-UA"/>
        </w:rPr>
        <w:t xml:space="preserve">Аметов   А.С.   Инсулиносекреция   и   инсулинорезистентность:   две </w:t>
      </w:r>
      <w:r w:rsidRPr="00786164">
        <w:rPr>
          <w:spacing w:val="-1"/>
          <w:sz w:val="28"/>
          <w:szCs w:val="28"/>
          <w:lang w:val="uk-UA"/>
        </w:rPr>
        <w:t>стороны одной медали</w:t>
      </w:r>
      <w:r>
        <w:rPr>
          <w:spacing w:val="-1"/>
          <w:sz w:val="28"/>
          <w:szCs w:val="28"/>
          <w:lang w:val="uk-UA"/>
        </w:rPr>
        <w:t>/</w:t>
      </w:r>
      <w:r w:rsidRPr="00CD0802">
        <w:rPr>
          <w:spacing w:val="2"/>
          <w:sz w:val="28"/>
          <w:szCs w:val="28"/>
          <w:lang w:val="uk-UA"/>
        </w:rPr>
        <w:t xml:space="preserve"> </w:t>
      </w:r>
      <w:r w:rsidRPr="00786164">
        <w:rPr>
          <w:spacing w:val="2"/>
          <w:sz w:val="28"/>
          <w:szCs w:val="28"/>
          <w:lang w:val="uk-UA"/>
        </w:rPr>
        <w:t>А.С.</w:t>
      </w:r>
      <w:r w:rsidRPr="00786164">
        <w:rPr>
          <w:spacing w:val="-1"/>
          <w:sz w:val="28"/>
          <w:szCs w:val="28"/>
          <w:lang w:val="uk-UA"/>
        </w:rPr>
        <w:t xml:space="preserve"> </w:t>
      </w:r>
      <w:r w:rsidRPr="00786164">
        <w:rPr>
          <w:spacing w:val="2"/>
          <w:sz w:val="28"/>
          <w:szCs w:val="28"/>
          <w:lang w:val="uk-UA"/>
        </w:rPr>
        <w:t xml:space="preserve">Аметов </w:t>
      </w:r>
      <w:r w:rsidRPr="00786164">
        <w:rPr>
          <w:spacing w:val="-1"/>
          <w:sz w:val="28"/>
          <w:szCs w:val="28"/>
          <w:lang w:val="uk-UA"/>
        </w:rPr>
        <w:t>// Проблемы эндокринологии. – 2002. - № 3. – С. 31-37.</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z w:val="28"/>
          <w:szCs w:val="28"/>
          <w:lang w:val="uk-UA"/>
        </w:rPr>
        <w:t>Амосова Е.Н. Блокада рецепторов ангиотензина – новое направление в лечении артериальной гипертензии</w:t>
      </w:r>
      <w:r>
        <w:rPr>
          <w:sz w:val="28"/>
          <w:szCs w:val="28"/>
          <w:lang w:val="uk-UA"/>
        </w:rPr>
        <w:t>/</w:t>
      </w:r>
      <w:r w:rsidRPr="008123C6">
        <w:rPr>
          <w:sz w:val="28"/>
          <w:szCs w:val="28"/>
          <w:lang w:val="uk-UA"/>
        </w:rPr>
        <w:t xml:space="preserve"> </w:t>
      </w:r>
      <w:r w:rsidRPr="00786164">
        <w:rPr>
          <w:sz w:val="28"/>
          <w:szCs w:val="28"/>
          <w:lang w:val="uk-UA"/>
        </w:rPr>
        <w:t>Е.Н.</w:t>
      </w:r>
      <w:r>
        <w:rPr>
          <w:sz w:val="28"/>
          <w:szCs w:val="28"/>
          <w:lang w:val="uk-UA"/>
        </w:rPr>
        <w:t xml:space="preserve"> </w:t>
      </w:r>
      <w:r w:rsidRPr="00786164">
        <w:rPr>
          <w:sz w:val="28"/>
          <w:szCs w:val="28"/>
          <w:lang w:val="uk-UA"/>
        </w:rPr>
        <w:t>Амосова // Укр. Кардіол. Журн. – 1999. - № 4. – С. 87-91.</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Амосова Е.Н.</w:t>
      </w:r>
      <w:r>
        <w:rPr>
          <w:sz w:val="28"/>
          <w:szCs w:val="28"/>
          <w:lang w:val="uk-UA"/>
        </w:rPr>
        <w:t xml:space="preserve"> </w:t>
      </w:r>
      <w:r w:rsidRPr="00786164">
        <w:rPr>
          <w:sz w:val="28"/>
          <w:szCs w:val="28"/>
          <w:lang w:val="uk-UA"/>
        </w:rPr>
        <w:t xml:space="preserve">Структурно-функциональные изменения желудочков сердца у пациентов с гипертонической болезнью в сочетании с метаболическим синдромом и возможности их коррекции с помощью агониста </w:t>
      </w:r>
      <w:r w:rsidRPr="00786164">
        <w:rPr>
          <w:sz w:val="28"/>
          <w:szCs w:val="28"/>
          <w:lang w:val="uk-UA"/>
        </w:rPr>
        <w:lastRenderedPageBreak/>
        <w:t>имидазолиновых рецепторов моксонидина</w:t>
      </w:r>
      <w:r>
        <w:rPr>
          <w:sz w:val="28"/>
          <w:szCs w:val="28"/>
          <w:lang w:val="uk-UA"/>
        </w:rPr>
        <w:t>/</w:t>
      </w:r>
      <w:r w:rsidRPr="00786164">
        <w:rPr>
          <w:sz w:val="28"/>
          <w:szCs w:val="28"/>
          <w:lang w:val="uk-UA"/>
        </w:rPr>
        <w:t xml:space="preserve"> Е.Н.</w:t>
      </w:r>
      <w:r>
        <w:rPr>
          <w:sz w:val="28"/>
          <w:szCs w:val="28"/>
          <w:lang w:val="uk-UA"/>
        </w:rPr>
        <w:t xml:space="preserve"> </w:t>
      </w:r>
      <w:r w:rsidRPr="00786164">
        <w:rPr>
          <w:sz w:val="28"/>
          <w:szCs w:val="28"/>
          <w:lang w:val="uk-UA"/>
        </w:rPr>
        <w:t>Амосова, Г.В.</w:t>
      </w:r>
      <w:r>
        <w:rPr>
          <w:sz w:val="28"/>
          <w:szCs w:val="28"/>
          <w:lang w:val="uk-UA"/>
        </w:rPr>
        <w:t xml:space="preserve"> </w:t>
      </w:r>
      <w:r w:rsidRPr="00786164">
        <w:rPr>
          <w:sz w:val="28"/>
          <w:szCs w:val="28"/>
          <w:lang w:val="uk-UA"/>
        </w:rPr>
        <w:t>Мясников, М.П.</w:t>
      </w:r>
      <w:r>
        <w:rPr>
          <w:sz w:val="28"/>
          <w:szCs w:val="28"/>
          <w:lang w:val="uk-UA"/>
        </w:rPr>
        <w:t xml:space="preserve"> </w:t>
      </w:r>
      <w:r w:rsidRPr="00786164">
        <w:rPr>
          <w:sz w:val="28"/>
          <w:szCs w:val="28"/>
          <w:lang w:val="uk-UA"/>
        </w:rPr>
        <w:t>Бойчак, Я.И.</w:t>
      </w:r>
      <w:r>
        <w:rPr>
          <w:sz w:val="28"/>
          <w:szCs w:val="28"/>
          <w:lang w:val="uk-UA"/>
        </w:rPr>
        <w:t xml:space="preserve"> </w:t>
      </w:r>
      <w:r w:rsidRPr="00786164">
        <w:rPr>
          <w:sz w:val="28"/>
          <w:szCs w:val="28"/>
          <w:lang w:val="uk-UA"/>
        </w:rPr>
        <w:t>Медведь, Н.Н. Сидорова // Украинский кардиологический журнал. – 2002. - № 2. – С. 60-64.</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pacing w:val="-10"/>
          <w:sz w:val="28"/>
          <w:szCs w:val="28"/>
          <w:lang w:val="uk-UA"/>
        </w:rPr>
      </w:pPr>
      <w:r w:rsidRPr="00786164">
        <w:rPr>
          <w:spacing w:val="2"/>
          <w:sz w:val="28"/>
          <w:szCs w:val="28"/>
          <w:lang w:val="uk-UA"/>
        </w:rPr>
        <w:t>Апарина Т.В.</w:t>
      </w:r>
      <w:r>
        <w:rPr>
          <w:spacing w:val="2"/>
          <w:sz w:val="28"/>
          <w:szCs w:val="28"/>
          <w:lang w:val="uk-UA"/>
        </w:rPr>
        <w:t xml:space="preserve"> </w:t>
      </w:r>
      <w:r w:rsidRPr="00786164">
        <w:rPr>
          <w:spacing w:val="2"/>
          <w:sz w:val="28"/>
          <w:szCs w:val="28"/>
          <w:lang w:val="uk-UA"/>
        </w:rPr>
        <w:t xml:space="preserve">Значение исходного </w:t>
      </w:r>
      <w:r w:rsidRPr="00786164">
        <w:rPr>
          <w:spacing w:val="3"/>
          <w:sz w:val="28"/>
          <w:szCs w:val="28"/>
          <w:lang w:val="uk-UA"/>
        </w:rPr>
        <w:t xml:space="preserve">уровня ангиотензин-превращающего фермента у больных с </w:t>
      </w:r>
      <w:r w:rsidRPr="00786164">
        <w:rPr>
          <w:spacing w:val="6"/>
          <w:sz w:val="28"/>
          <w:szCs w:val="28"/>
          <w:lang w:val="uk-UA"/>
        </w:rPr>
        <w:t xml:space="preserve">метаболическим  синдромом  при назначении  ингибиторов  АПФ и </w:t>
      </w:r>
      <w:r w:rsidRPr="00786164">
        <w:rPr>
          <w:spacing w:val="-1"/>
          <w:sz w:val="28"/>
          <w:szCs w:val="28"/>
          <w:lang w:val="uk-UA"/>
        </w:rPr>
        <w:t>агонистов имидазолиновых рецепторов</w:t>
      </w:r>
      <w:r>
        <w:rPr>
          <w:spacing w:val="-1"/>
          <w:sz w:val="28"/>
          <w:szCs w:val="28"/>
          <w:lang w:val="uk-UA"/>
        </w:rPr>
        <w:t>/</w:t>
      </w:r>
      <w:r w:rsidRPr="00786164">
        <w:rPr>
          <w:spacing w:val="2"/>
          <w:sz w:val="28"/>
          <w:szCs w:val="28"/>
          <w:lang w:val="uk-UA"/>
        </w:rPr>
        <w:t xml:space="preserve"> Т.В.</w:t>
      </w:r>
      <w:r>
        <w:rPr>
          <w:spacing w:val="2"/>
          <w:sz w:val="28"/>
          <w:szCs w:val="28"/>
          <w:lang w:val="uk-UA"/>
        </w:rPr>
        <w:t xml:space="preserve"> </w:t>
      </w:r>
      <w:r w:rsidRPr="00786164">
        <w:rPr>
          <w:spacing w:val="2"/>
          <w:sz w:val="28"/>
          <w:szCs w:val="28"/>
          <w:lang w:val="uk-UA"/>
        </w:rPr>
        <w:t>Апарина, А.Н.</w:t>
      </w:r>
      <w:r>
        <w:rPr>
          <w:spacing w:val="2"/>
          <w:sz w:val="28"/>
          <w:szCs w:val="28"/>
          <w:lang w:val="uk-UA"/>
        </w:rPr>
        <w:t xml:space="preserve"> </w:t>
      </w:r>
      <w:r w:rsidRPr="00786164">
        <w:rPr>
          <w:spacing w:val="2"/>
          <w:sz w:val="28"/>
          <w:szCs w:val="28"/>
          <w:lang w:val="uk-UA"/>
        </w:rPr>
        <w:t xml:space="preserve">Бритов, Э.А Дилакян и соавт. </w:t>
      </w:r>
      <w:r w:rsidRPr="00786164">
        <w:rPr>
          <w:spacing w:val="-1"/>
          <w:sz w:val="28"/>
          <w:szCs w:val="28"/>
          <w:lang w:val="uk-UA"/>
        </w:rPr>
        <w:t xml:space="preserve">// Российский кардиологический </w:t>
      </w:r>
      <w:r w:rsidRPr="00786164">
        <w:rPr>
          <w:spacing w:val="-3"/>
          <w:sz w:val="28"/>
          <w:szCs w:val="28"/>
          <w:lang w:val="uk-UA"/>
        </w:rPr>
        <w:t>журнал. – 2001. - № 2. – С. 32-36.</w:t>
      </w:r>
    </w:p>
    <w:p w:rsidR="00A75BF2" w:rsidRPr="00786164" w:rsidRDefault="00A75BF2" w:rsidP="000C0BB6">
      <w:pPr>
        <w:widowControl w:val="0"/>
        <w:numPr>
          <w:ilvl w:val="0"/>
          <w:numId w:val="69"/>
        </w:numPr>
        <w:shd w:val="clear" w:color="auto" w:fill="FFFFFF"/>
        <w:tabs>
          <w:tab w:val="left" w:pos="432"/>
        </w:tabs>
        <w:suppressAutoHyphens w:val="0"/>
        <w:autoSpaceDE w:val="0"/>
        <w:autoSpaceDN w:val="0"/>
        <w:adjustRightInd w:val="0"/>
        <w:spacing w:line="360" w:lineRule="auto"/>
        <w:ind w:left="644" w:right="5" w:hanging="284"/>
        <w:jc w:val="both"/>
        <w:rPr>
          <w:spacing w:val="-15"/>
          <w:sz w:val="28"/>
          <w:szCs w:val="28"/>
          <w:lang w:val="uk-UA"/>
        </w:rPr>
      </w:pPr>
      <w:r w:rsidRPr="00786164">
        <w:rPr>
          <w:sz w:val="28"/>
          <w:szCs w:val="28"/>
          <w:lang w:val="uk-UA"/>
        </w:rPr>
        <w:t>Арабидзе Г.Г.</w:t>
      </w:r>
      <w:r>
        <w:rPr>
          <w:sz w:val="28"/>
          <w:szCs w:val="28"/>
          <w:lang w:val="uk-UA"/>
        </w:rPr>
        <w:t xml:space="preserve"> </w:t>
      </w:r>
      <w:r w:rsidRPr="00786164">
        <w:rPr>
          <w:sz w:val="28"/>
          <w:szCs w:val="28"/>
          <w:lang w:val="uk-UA"/>
        </w:rPr>
        <w:t>Гипотензивная терапия</w:t>
      </w:r>
      <w:r>
        <w:rPr>
          <w:sz w:val="28"/>
          <w:szCs w:val="28"/>
          <w:lang w:val="uk-UA"/>
        </w:rPr>
        <w:t>/</w:t>
      </w:r>
      <w:r w:rsidRPr="00786164">
        <w:rPr>
          <w:sz w:val="28"/>
          <w:szCs w:val="28"/>
          <w:lang w:val="uk-UA"/>
        </w:rPr>
        <w:t xml:space="preserve"> Г.Г.</w:t>
      </w:r>
      <w:r>
        <w:rPr>
          <w:sz w:val="28"/>
          <w:szCs w:val="28"/>
          <w:lang w:val="uk-UA"/>
        </w:rPr>
        <w:t xml:space="preserve"> </w:t>
      </w:r>
      <w:r w:rsidRPr="00786164">
        <w:rPr>
          <w:sz w:val="28"/>
          <w:szCs w:val="28"/>
          <w:lang w:val="uk-UA"/>
        </w:rPr>
        <w:t xml:space="preserve">Арабидзе, Гр.Г. </w:t>
      </w:r>
      <w:r>
        <w:rPr>
          <w:sz w:val="28"/>
          <w:szCs w:val="28"/>
          <w:lang w:val="uk-UA"/>
        </w:rPr>
        <w:t xml:space="preserve">Арабидзе </w:t>
      </w:r>
      <w:r w:rsidRPr="00786164">
        <w:rPr>
          <w:sz w:val="28"/>
          <w:szCs w:val="28"/>
          <w:lang w:val="uk-UA"/>
        </w:rPr>
        <w:t>//</w:t>
      </w:r>
      <w:r>
        <w:rPr>
          <w:sz w:val="28"/>
          <w:szCs w:val="28"/>
          <w:lang w:val="uk-UA"/>
        </w:rPr>
        <w:t xml:space="preserve"> </w:t>
      </w:r>
      <w:r w:rsidRPr="00786164">
        <w:rPr>
          <w:sz w:val="28"/>
          <w:szCs w:val="28"/>
          <w:lang w:val="uk-UA"/>
        </w:rPr>
        <w:t>Кардиология.-1997.-№3.-С.88-95.</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hanging="284"/>
        <w:jc w:val="both"/>
        <w:rPr>
          <w:spacing w:val="-7"/>
          <w:sz w:val="28"/>
          <w:szCs w:val="28"/>
          <w:lang w:val="uk-UA"/>
        </w:rPr>
      </w:pPr>
      <w:r w:rsidRPr="00786164">
        <w:rPr>
          <w:spacing w:val="9"/>
          <w:sz w:val="28"/>
          <w:szCs w:val="28"/>
          <w:lang w:val="uk-UA"/>
        </w:rPr>
        <w:t>Арабидзе Г.Г.</w:t>
      </w:r>
      <w:r>
        <w:rPr>
          <w:spacing w:val="9"/>
          <w:sz w:val="28"/>
          <w:szCs w:val="28"/>
          <w:lang w:val="uk-UA"/>
        </w:rPr>
        <w:t xml:space="preserve"> </w:t>
      </w:r>
      <w:r w:rsidRPr="00786164">
        <w:rPr>
          <w:spacing w:val="9"/>
          <w:sz w:val="28"/>
          <w:szCs w:val="28"/>
          <w:lang w:val="uk-UA"/>
        </w:rPr>
        <w:t xml:space="preserve">Диагностика и </w:t>
      </w:r>
      <w:r w:rsidRPr="00786164">
        <w:rPr>
          <w:spacing w:val="-1"/>
          <w:sz w:val="28"/>
          <w:szCs w:val="28"/>
          <w:lang w:val="uk-UA"/>
        </w:rPr>
        <w:t>лечение артериальной   гипертонии (Методические  рекомендации)</w:t>
      </w:r>
      <w:r>
        <w:rPr>
          <w:spacing w:val="-1"/>
          <w:sz w:val="28"/>
          <w:szCs w:val="28"/>
          <w:lang w:val="uk-UA"/>
        </w:rPr>
        <w:t xml:space="preserve">/ </w:t>
      </w:r>
      <w:r w:rsidRPr="00786164">
        <w:rPr>
          <w:spacing w:val="9"/>
          <w:sz w:val="28"/>
          <w:szCs w:val="28"/>
          <w:lang w:val="uk-UA"/>
        </w:rPr>
        <w:t>Г.Г.</w:t>
      </w:r>
      <w:r>
        <w:rPr>
          <w:spacing w:val="9"/>
          <w:sz w:val="28"/>
          <w:szCs w:val="28"/>
          <w:lang w:val="uk-UA"/>
        </w:rPr>
        <w:t xml:space="preserve"> </w:t>
      </w:r>
      <w:r w:rsidRPr="00786164">
        <w:rPr>
          <w:spacing w:val="9"/>
          <w:sz w:val="28"/>
          <w:szCs w:val="28"/>
          <w:lang w:val="uk-UA"/>
        </w:rPr>
        <w:t>Арабидзе, Ю.Б.</w:t>
      </w:r>
      <w:r>
        <w:rPr>
          <w:spacing w:val="9"/>
          <w:sz w:val="28"/>
          <w:szCs w:val="28"/>
          <w:lang w:val="uk-UA"/>
        </w:rPr>
        <w:t xml:space="preserve"> </w:t>
      </w:r>
      <w:r w:rsidRPr="00786164">
        <w:rPr>
          <w:spacing w:val="9"/>
          <w:sz w:val="28"/>
          <w:szCs w:val="28"/>
          <w:lang w:val="uk-UA"/>
        </w:rPr>
        <w:t>Белоусов, Ю.Я.</w:t>
      </w:r>
      <w:r>
        <w:rPr>
          <w:spacing w:val="9"/>
          <w:sz w:val="28"/>
          <w:szCs w:val="28"/>
          <w:lang w:val="uk-UA"/>
        </w:rPr>
        <w:t xml:space="preserve"> </w:t>
      </w:r>
      <w:r w:rsidRPr="00786164">
        <w:rPr>
          <w:spacing w:val="9"/>
          <w:sz w:val="28"/>
          <w:szCs w:val="28"/>
          <w:lang w:val="uk-UA"/>
        </w:rPr>
        <w:t>Варакин и др. //</w:t>
      </w:r>
      <w:r w:rsidRPr="00786164">
        <w:rPr>
          <w:spacing w:val="-1"/>
          <w:sz w:val="28"/>
          <w:szCs w:val="28"/>
          <w:lang w:val="uk-UA"/>
        </w:rPr>
        <w:t xml:space="preserve">. </w:t>
      </w:r>
      <w:r w:rsidRPr="00786164">
        <w:rPr>
          <w:spacing w:val="-2"/>
          <w:sz w:val="28"/>
          <w:szCs w:val="28"/>
          <w:lang w:val="uk-UA"/>
        </w:rPr>
        <w:t>Москва, 1997. – С. 4-14.</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5" w:hanging="284"/>
        <w:jc w:val="both"/>
        <w:rPr>
          <w:spacing w:val="-14"/>
          <w:sz w:val="28"/>
          <w:szCs w:val="28"/>
          <w:lang w:val="uk-UA"/>
        </w:rPr>
      </w:pPr>
      <w:r w:rsidRPr="00786164">
        <w:rPr>
          <w:sz w:val="28"/>
          <w:szCs w:val="28"/>
          <w:lang w:val="uk-UA"/>
        </w:rPr>
        <w:t>Арутюнов Г.П.</w:t>
      </w:r>
      <w:r>
        <w:rPr>
          <w:sz w:val="28"/>
          <w:szCs w:val="28"/>
          <w:lang w:val="uk-UA"/>
        </w:rPr>
        <w:t xml:space="preserve"> </w:t>
      </w:r>
      <w:r w:rsidRPr="00786164">
        <w:rPr>
          <w:sz w:val="28"/>
          <w:szCs w:val="28"/>
          <w:lang w:val="uk-UA"/>
        </w:rPr>
        <w:t>Артериальная гипер</w:t>
      </w:r>
      <w:r w:rsidRPr="00786164">
        <w:rPr>
          <w:sz w:val="28"/>
          <w:szCs w:val="28"/>
          <w:lang w:val="uk-UA"/>
        </w:rPr>
        <w:softHyphen/>
        <w:t>тония и сахарный диабет типа 2 у больных метаболическим син</w:t>
      </w:r>
      <w:r w:rsidRPr="00786164">
        <w:rPr>
          <w:sz w:val="28"/>
          <w:szCs w:val="28"/>
          <w:lang w:val="uk-UA"/>
        </w:rPr>
        <w:softHyphen/>
        <w:t>дромом, особенности влияния на липидный спектр</w:t>
      </w:r>
      <w:r>
        <w:rPr>
          <w:sz w:val="28"/>
          <w:szCs w:val="28"/>
          <w:lang w:val="uk-UA"/>
        </w:rPr>
        <w:t>/</w:t>
      </w:r>
      <w:r w:rsidRPr="00786164">
        <w:rPr>
          <w:sz w:val="28"/>
          <w:szCs w:val="28"/>
          <w:lang w:val="uk-UA"/>
        </w:rPr>
        <w:t xml:space="preserve"> Г.П.</w:t>
      </w:r>
      <w:r>
        <w:rPr>
          <w:sz w:val="28"/>
          <w:szCs w:val="28"/>
          <w:lang w:val="uk-UA"/>
        </w:rPr>
        <w:t xml:space="preserve"> </w:t>
      </w:r>
      <w:r w:rsidRPr="00786164">
        <w:rPr>
          <w:sz w:val="28"/>
          <w:szCs w:val="28"/>
          <w:lang w:val="uk-UA"/>
        </w:rPr>
        <w:t>Арутюнов, А.И.</w:t>
      </w:r>
      <w:r>
        <w:rPr>
          <w:sz w:val="28"/>
          <w:szCs w:val="28"/>
          <w:lang w:val="uk-UA"/>
        </w:rPr>
        <w:t xml:space="preserve"> </w:t>
      </w:r>
      <w:r w:rsidRPr="00786164">
        <w:rPr>
          <w:sz w:val="28"/>
          <w:szCs w:val="28"/>
          <w:lang w:val="uk-UA"/>
        </w:rPr>
        <w:t>Кузин, А.А.</w:t>
      </w:r>
      <w:r>
        <w:rPr>
          <w:sz w:val="28"/>
          <w:szCs w:val="28"/>
          <w:lang w:val="uk-UA"/>
        </w:rPr>
        <w:t xml:space="preserve"> </w:t>
      </w:r>
      <w:r w:rsidRPr="00786164">
        <w:rPr>
          <w:sz w:val="28"/>
          <w:szCs w:val="28"/>
          <w:lang w:val="uk-UA"/>
        </w:rPr>
        <w:t>Васильев // Артериаль</w:t>
      </w:r>
      <w:r w:rsidRPr="00786164">
        <w:rPr>
          <w:sz w:val="28"/>
          <w:szCs w:val="28"/>
          <w:lang w:val="uk-UA"/>
        </w:rPr>
        <w:softHyphen/>
        <w:t>ная гипертензия.-2003.- № 2.- С 67-69.</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hanging="284"/>
        <w:jc w:val="both"/>
        <w:rPr>
          <w:spacing w:val="-4"/>
          <w:sz w:val="28"/>
          <w:szCs w:val="28"/>
          <w:lang w:val="uk-UA"/>
        </w:rPr>
      </w:pPr>
      <w:r w:rsidRPr="00786164">
        <w:rPr>
          <w:spacing w:val="4"/>
          <w:sz w:val="28"/>
          <w:szCs w:val="28"/>
          <w:lang w:val="uk-UA"/>
        </w:rPr>
        <w:t>Балаболкин М.И.</w:t>
      </w:r>
      <w:r>
        <w:rPr>
          <w:spacing w:val="4"/>
          <w:sz w:val="28"/>
          <w:szCs w:val="28"/>
          <w:lang w:val="uk-UA"/>
        </w:rPr>
        <w:t xml:space="preserve"> </w:t>
      </w:r>
      <w:r w:rsidRPr="00786164">
        <w:rPr>
          <w:spacing w:val="4"/>
          <w:sz w:val="28"/>
          <w:szCs w:val="28"/>
          <w:lang w:val="uk-UA"/>
        </w:rPr>
        <w:t xml:space="preserve">Новые возможности длительной </w:t>
      </w:r>
      <w:r w:rsidRPr="00786164">
        <w:rPr>
          <w:spacing w:val="2"/>
          <w:sz w:val="28"/>
          <w:szCs w:val="28"/>
          <w:lang w:val="uk-UA"/>
        </w:rPr>
        <w:t>компенсации сахарного диабета 2 типа</w:t>
      </w:r>
      <w:r>
        <w:rPr>
          <w:spacing w:val="2"/>
          <w:sz w:val="28"/>
          <w:szCs w:val="28"/>
          <w:lang w:val="uk-UA"/>
        </w:rPr>
        <w:t>/</w:t>
      </w:r>
      <w:r w:rsidRPr="00786164">
        <w:rPr>
          <w:spacing w:val="4"/>
          <w:sz w:val="28"/>
          <w:szCs w:val="28"/>
          <w:lang w:val="uk-UA"/>
        </w:rPr>
        <w:t xml:space="preserve"> М.И.</w:t>
      </w:r>
      <w:r>
        <w:rPr>
          <w:spacing w:val="4"/>
          <w:sz w:val="28"/>
          <w:szCs w:val="28"/>
          <w:lang w:val="uk-UA"/>
        </w:rPr>
        <w:t xml:space="preserve"> </w:t>
      </w:r>
      <w:r w:rsidRPr="00786164">
        <w:rPr>
          <w:spacing w:val="4"/>
          <w:sz w:val="28"/>
          <w:szCs w:val="28"/>
          <w:lang w:val="uk-UA"/>
        </w:rPr>
        <w:t>Балаболкин, В.М.</w:t>
      </w:r>
      <w:r>
        <w:rPr>
          <w:spacing w:val="4"/>
          <w:sz w:val="28"/>
          <w:szCs w:val="28"/>
          <w:lang w:val="uk-UA"/>
        </w:rPr>
        <w:t xml:space="preserve"> </w:t>
      </w:r>
      <w:r w:rsidRPr="00786164">
        <w:rPr>
          <w:spacing w:val="4"/>
          <w:sz w:val="28"/>
          <w:szCs w:val="28"/>
          <w:lang w:val="uk-UA"/>
        </w:rPr>
        <w:t xml:space="preserve">Креминская </w:t>
      </w:r>
      <w:r w:rsidRPr="00786164">
        <w:rPr>
          <w:spacing w:val="2"/>
          <w:sz w:val="28"/>
          <w:szCs w:val="28"/>
          <w:lang w:val="uk-UA"/>
        </w:rPr>
        <w:t xml:space="preserve">// Клиническая фармакология и </w:t>
      </w:r>
      <w:r w:rsidRPr="00786164">
        <w:rPr>
          <w:spacing w:val="-1"/>
          <w:sz w:val="28"/>
          <w:szCs w:val="28"/>
          <w:lang w:val="uk-UA"/>
        </w:rPr>
        <w:t>терапия. – 2001. - № 2. – С. 60-64.</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right="5" w:hanging="284"/>
        <w:jc w:val="both"/>
        <w:rPr>
          <w:spacing w:val="-16"/>
          <w:sz w:val="28"/>
          <w:szCs w:val="28"/>
          <w:lang w:val="uk-UA"/>
        </w:rPr>
      </w:pPr>
      <w:r w:rsidRPr="00786164">
        <w:rPr>
          <w:sz w:val="28"/>
          <w:szCs w:val="28"/>
          <w:lang w:val="uk-UA"/>
        </w:rPr>
        <w:t>Бойцов С.А</w:t>
      </w:r>
      <w:r>
        <w:rPr>
          <w:sz w:val="28"/>
          <w:szCs w:val="28"/>
          <w:lang w:val="uk-UA"/>
        </w:rPr>
        <w:t>.</w:t>
      </w:r>
      <w:r w:rsidRPr="00786164">
        <w:rPr>
          <w:sz w:val="28"/>
          <w:szCs w:val="28"/>
          <w:lang w:val="uk-UA"/>
        </w:rPr>
        <w:t xml:space="preserve"> Связь основных параметров мета</w:t>
      </w:r>
      <w:r w:rsidRPr="00786164">
        <w:rPr>
          <w:sz w:val="28"/>
          <w:szCs w:val="28"/>
          <w:lang w:val="uk-UA"/>
        </w:rPr>
        <w:softHyphen/>
        <w:t>болического синдрома со степенью нарушения углеводного об</w:t>
      </w:r>
      <w:r w:rsidRPr="00786164">
        <w:rPr>
          <w:sz w:val="28"/>
          <w:szCs w:val="28"/>
          <w:lang w:val="uk-UA"/>
        </w:rPr>
        <w:softHyphen/>
        <w:t>мена и выраженностью абдоминально ожирения у муж</w:t>
      </w:r>
      <w:r w:rsidRPr="00786164">
        <w:rPr>
          <w:sz w:val="28"/>
          <w:szCs w:val="28"/>
          <w:lang w:val="uk-UA"/>
        </w:rPr>
        <w:softHyphen/>
        <w:t>чин</w:t>
      </w:r>
      <w:r>
        <w:rPr>
          <w:sz w:val="28"/>
          <w:szCs w:val="28"/>
          <w:lang w:val="uk-UA"/>
        </w:rPr>
        <w:t>/</w:t>
      </w:r>
      <w:r w:rsidRPr="00786164">
        <w:rPr>
          <w:sz w:val="28"/>
          <w:szCs w:val="28"/>
          <w:lang w:val="uk-UA"/>
        </w:rPr>
        <w:t xml:space="preserve"> С.А</w:t>
      </w:r>
      <w:r>
        <w:rPr>
          <w:sz w:val="28"/>
          <w:szCs w:val="28"/>
          <w:lang w:val="uk-UA"/>
        </w:rPr>
        <w:t xml:space="preserve">. </w:t>
      </w:r>
      <w:r w:rsidRPr="00786164">
        <w:rPr>
          <w:sz w:val="28"/>
          <w:szCs w:val="28"/>
          <w:lang w:val="uk-UA"/>
        </w:rPr>
        <w:t>Бойцов, А.В.</w:t>
      </w:r>
      <w:r>
        <w:rPr>
          <w:sz w:val="28"/>
          <w:szCs w:val="28"/>
          <w:lang w:val="uk-UA"/>
        </w:rPr>
        <w:t xml:space="preserve"> </w:t>
      </w:r>
      <w:r w:rsidRPr="00786164">
        <w:rPr>
          <w:sz w:val="28"/>
          <w:szCs w:val="28"/>
          <w:lang w:val="uk-UA"/>
        </w:rPr>
        <w:t>Голощапов //Артериальная гипертензия.-2003.- №2.- С 58-60.</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pacing w:val="-4"/>
          <w:sz w:val="28"/>
          <w:szCs w:val="28"/>
          <w:lang w:val="uk-UA"/>
        </w:rPr>
      </w:pPr>
      <w:r w:rsidRPr="00786164">
        <w:rPr>
          <w:spacing w:val="5"/>
          <w:sz w:val="28"/>
          <w:szCs w:val="28"/>
          <w:lang w:val="uk-UA"/>
        </w:rPr>
        <w:t>Брит</w:t>
      </w:r>
      <w:r>
        <w:rPr>
          <w:spacing w:val="5"/>
          <w:sz w:val="28"/>
          <w:szCs w:val="28"/>
          <w:lang w:val="uk-UA"/>
        </w:rPr>
        <w:t>т</w:t>
      </w:r>
      <w:r w:rsidRPr="00786164">
        <w:rPr>
          <w:spacing w:val="5"/>
          <w:sz w:val="28"/>
          <w:szCs w:val="28"/>
          <w:lang w:val="uk-UA"/>
        </w:rPr>
        <w:t>ов А.Н.</w:t>
      </w:r>
      <w:r>
        <w:rPr>
          <w:spacing w:val="5"/>
          <w:sz w:val="28"/>
          <w:szCs w:val="28"/>
          <w:lang w:val="uk-UA"/>
        </w:rPr>
        <w:t xml:space="preserve"> </w:t>
      </w:r>
      <w:r w:rsidRPr="00786164">
        <w:rPr>
          <w:spacing w:val="3"/>
          <w:sz w:val="28"/>
          <w:szCs w:val="28"/>
          <w:lang w:val="uk-UA"/>
        </w:rPr>
        <w:t xml:space="preserve">Ингибиторы ангиотензинпревращающего фермента в лечении </w:t>
      </w:r>
      <w:r w:rsidRPr="00786164">
        <w:rPr>
          <w:spacing w:val="-1"/>
          <w:sz w:val="28"/>
          <w:szCs w:val="28"/>
          <w:lang w:val="uk-UA"/>
        </w:rPr>
        <w:t>метаболического синдрома</w:t>
      </w:r>
      <w:r>
        <w:rPr>
          <w:spacing w:val="-1"/>
          <w:sz w:val="28"/>
          <w:szCs w:val="28"/>
          <w:lang w:val="uk-UA"/>
        </w:rPr>
        <w:t>/</w:t>
      </w:r>
      <w:r w:rsidRPr="00786164">
        <w:rPr>
          <w:spacing w:val="-1"/>
          <w:sz w:val="28"/>
          <w:szCs w:val="28"/>
          <w:lang w:val="uk-UA"/>
        </w:rPr>
        <w:t xml:space="preserve"> </w:t>
      </w:r>
      <w:r w:rsidRPr="00786164">
        <w:rPr>
          <w:spacing w:val="5"/>
          <w:sz w:val="28"/>
          <w:szCs w:val="28"/>
          <w:lang w:val="uk-UA"/>
        </w:rPr>
        <w:t>А.Н.</w:t>
      </w:r>
      <w:r>
        <w:rPr>
          <w:spacing w:val="5"/>
          <w:sz w:val="28"/>
          <w:szCs w:val="28"/>
          <w:lang w:val="uk-UA"/>
        </w:rPr>
        <w:t xml:space="preserve"> </w:t>
      </w:r>
      <w:r w:rsidRPr="00786164">
        <w:rPr>
          <w:spacing w:val="5"/>
          <w:sz w:val="28"/>
          <w:szCs w:val="28"/>
          <w:lang w:val="uk-UA"/>
        </w:rPr>
        <w:t>Бритов, Т.В.</w:t>
      </w:r>
      <w:r>
        <w:rPr>
          <w:spacing w:val="5"/>
          <w:sz w:val="28"/>
          <w:szCs w:val="28"/>
          <w:lang w:val="uk-UA"/>
        </w:rPr>
        <w:t xml:space="preserve"> </w:t>
      </w:r>
      <w:r w:rsidRPr="00786164">
        <w:rPr>
          <w:spacing w:val="5"/>
          <w:sz w:val="28"/>
          <w:szCs w:val="28"/>
          <w:lang w:val="uk-UA"/>
        </w:rPr>
        <w:t>Апарина, Д.В.</w:t>
      </w:r>
      <w:r>
        <w:rPr>
          <w:spacing w:val="5"/>
          <w:sz w:val="28"/>
          <w:szCs w:val="28"/>
          <w:lang w:val="uk-UA"/>
        </w:rPr>
        <w:t xml:space="preserve"> </w:t>
      </w:r>
      <w:r w:rsidRPr="00786164">
        <w:rPr>
          <w:spacing w:val="5"/>
          <w:sz w:val="28"/>
          <w:szCs w:val="28"/>
          <w:lang w:val="uk-UA"/>
        </w:rPr>
        <w:t>Небиеридзе</w:t>
      </w:r>
      <w:r>
        <w:rPr>
          <w:spacing w:val="5"/>
          <w:sz w:val="28"/>
          <w:szCs w:val="28"/>
          <w:lang w:val="uk-UA"/>
        </w:rPr>
        <w:t xml:space="preserve">, </w:t>
      </w:r>
      <w:r w:rsidRPr="00786164">
        <w:rPr>
          <w:spacing w:val="5"/>
          <w:sz w:val="28"/>
          <w:szCs w:val="28"/>
          <w:lang w:val="uk-UA"/>
        </w:rPr>
        <w:t>О.А</w:t>
      </w:r>
      <w:r>
        <w:rPr>
          <w:spacing w:val="5"/>
          <w:sz w:val="28"/>
          <w:szCs w:val="28"/>
          <w:lang w:val="uk-UA"/>
        </w:rPr>
        <w:t xml:space="preserve"> Гомазков</w:t>
      </w:r>
      <w:r w:rsidRPr="00786164">
        <w:rPr>
          <w:spacing w:val="-1"/>
          <w:sz w:val="28"/>
          <w:szCs w:val="28"/>
          <w:lang w:val="uk-UA"/>
        </w:rPr>
        <w:t xml:space="preserve"> // Вопросы медицинской химии. – 2000. - № 5. – С. 509-</w:t>
      </w:r>
      <w:r w:rsidRPr="00786164">
        <w:rPr>
          <w:spacing w:val="-10"/>
          <w:sz w:val="28"/>
          <w:szCs w:val="28"/>
          <w:lang w:val="uk-UA"/>
        </w:rPr>
        <w:t>510.</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pacing w:val="-4"/>
          <w:sz w:val="28"/>
          <w:szCs w:val="28"/>
          <w:lang w:val="uk-UA"/>
        </w:rPr>
      </w:pPr>
      <w:r w:rsidRPr="00786164">
        <w:rPr>
          <w:spacing w:val="-10"/>
          <w:sz w:val="28"/>
          <w:szCs w:val="28"/>
          <w:lang w:val="uk-UA"/>
        </w:rPr>
        <w:t>Бриттов А.Н.</w:t>
      </w:r>
      <w:r>
        <w:rPr>
          <w:spacing w:val="-10"/>
          <w:sz w:val="28"/>
          <w:szCs w:val="28"/>
          <w:lang w:val="uk-UA"/>
        </w:rPr>
        <w:t xml:space="preserve"> </w:t>
      </w:r>
      <w:r w:rsidRPr="00786164">
        <w:rPr>
          <w:sz w:val="28"/>
          <w:szCs w:val="28"/>
          <w:lang w:val="uk-UA"/>
        </w:rPr>
        <w:t>Артериальная гипертония у больных с ожирением: роль лептина</w:t>
      </w:r>
      <w:r>
        <w:rPr>
          <w:sz w:val="28"/>
          <w:szCs w:val="28"/>
          <w:lang w:val="uk-UA"/>
        </w:rPr>
        <w:t>/</w:t>
      </w:r>
      <w:r w:rsidRPr="00786164">
        <w:rPr>
          <w:spacing w:val="-10"/>
          <w:sz w:val="28"/>
          <w:szCs w:val="28"/>
          <w:lang w:val="uk-UA"/>
        </w:rPr>
        <w:t xml:space="preserve"> А.Н.</w:t>
      </w:r>
      <w:r>
        <w:rPr>
          <w:spacing w:val="-10"/>
          <w:sz w:val="28"/>
          <w:szCs w:val="28"/>
          <w:lang w:val="uk-UA"/>
        </w:rPr>
        <w:t xml:space="preserve"> </w:t>
      </w:r>
      <w:r w:rsidRPr="00786164">
        <w:rPr>
          <w:spacing w:val="-10"/>
          <w:sz w:val="28"/>
          <w:szCs w:val="28"/>
          <w:lang w:val="uk-UA"/>
        </w:rPr>
        <w:t xml:space="preserve">Бриттов, </w:t>
      </w:r>
      <w:r w:rsidRPr="00786164">
        <w:rPr>
          <w:sz w:val="28"/>
          <w:szCs w:val="28"/>
          <w:lang w:val="uk-UA"/>
        </w:rPr>
        <w:t>О.В.</w:t>
      </w:r>
      <w:r>
        <w:rPr>
          <w:sz w:val="28"/>
          <w:szCs w:val="28"/>
          <w:lang w:val="uk-UA"/>
        </w:rPr>
        <w:t xml:space="preserve"> </w:t>
      </w:r>
      <w:r w:rsidRPr="00786164">
        <w:rPr>
          <w:sz w:val="28"/>
          <w:szCs w:val="28"/>
          <w:lang w:val="uk-UA"/>
        </w:rPr>
        <w:t xml:space="preserve">Молчанова, М.М. Быстрова // Кардиология – 2002. - № </w:t>
      </w:r>
      <w:r w:rsidRPr="00786164">
        <w:rPr>
          <w:spacing w:val="8"/>
          <w:sz w:val="28"/>
          <w:szCs w:val="28"/>
          <w:lang w:val="uk-UA"/>
        </w:rPr>
        <w:t>9. – С. 69-71.</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pacing w:val="-3"/>
          <w:sz w:val="28"/>
          <w:szCs w:val="28"/>
          <w:lang w:val="uk-UA"/>
        </w:rPr>
      </w:pPr>
      <w:r w:rsidRPr="00786164">
        <w:rPr>
          <w:spacing w:val="4"/>
          <w:sz w:val="28"/>
          <w:szCs w:val="28"/>
          <w:lang w:val="uk-UA"/>
        </w:rPr>
        <w:lastRenderedPageBreak/>
        <w:t>Бутрова С.А. Ожирение. Современная  тактика ведения  больных</w:t>
      </w:r>
      <w:r>
        <w:rPr>
          <w:spacing w:val="4"/>
          <w:sz w:val="28"/>
          <w:szCs w:val="28"/>
          <w:lang w:val="uk-UA"/>
        </w:rPr>
        <w:t>/</w:t>
      </w:r>
      <w:r w:rsidRPr="00786164">
        <w:rPr>
          <w:spacing w:val="4"/>
          <w:sz w:val="28"/>
          <w:szCs w:val="28"/>
          <w:lang w:val="uk-UA"/>
        </w:rPr>
        <w:t xml:space="preserve"> С.А.</w:t>
      </w:r>
      <w:r>
        <w:rPr>
          <w:spacing w:val="4"/>
          <w:sz w:val="28"/>
          <w:szCs w:val="28"/>
          <w:lang w:val="uk-UA"/>
        </w:rPr>
        <w:t xml:space="preserve"> </w:t>
      </w:r>
      <w:r w:rsidRPr="00786164">
        <w:rPr>
          <w:spacing w:val="4"/>
          <w:sz w:val="28"/>
          <w:szCs w:val="28"/>
          <w:lang w:val="uk-UA"/>
        </w:rPr>
        <w:t xml:space="preserve">Бутрова // </w:t>
      </w:r>
      <w:r w:rsidRPr="00786164">
        <w:rPr>
          <w:spacing w:val="-2"/>
          <w:sz w:val="28"/>
          <w:szCs w:val="28"/>
          <w:lang w:val="uk-UA"/>
        </w:rPr>
        <w:t>Лечащий врач. – 2000. - № 5. – С. 30-33.</w:t>
      </w:r>
    </w:p>
    <w:p w:rsidR="00A75BF2" w:rsidRPr="00786164" w:rsidRDefault="00A75BF2" w:rsidP="000C0BB6">
      <w:pPr>
        <w:widowControl w:val="0"/>
        <w:numPr>
          <w:ilvl w:val="0"/>
          <w:numId w:val="69"/>
        </w:numPr>
        <w:shd w:val="clear" w:color="auto" w:fill="FFFFFF"/>
        <w:tabs>
          <w:tab w:val="left" w:pos="418"/>
        </w:tabs>
        <w:suppressAutoHyphens w:val="0"/>
        <w:autoSpaceDE w:val="0"/>
        <w:autoSpaceDN w:val="0"/>
        <w:adjustRightInd w:val="0"/>
        <w:spacing w:line="360" w:lineRule="auto"/>
        <w:ind w:left="644" w:right="120" w:hanging="284"/>
        <w:jc w:val="both"/>
        <w:rPr>
          <w:spacing w:val="-20"/>
          <w:sz w:val="28"/>
          <w:szCs w:val="28"/>
          <w:lang w:val="uk-UA"/>
        </w:rPr>
      </w:pPr>
      <w:r w:rsidRPr="00786164">
        <w:rPr>
          <w:sz w:val="28"/>
          <w:szCs w:val="28"/>
          <w:lang w:val="uk-UA"/>
        </w:rPr>
        <w:t>Гинзбург М.М.</w:t>
      </w:r>
      <w:r>
        <w:rPr>
          <w:sz w:val="28"/>
          <w:szCs w:val="28"/>
          <w:lang w:val="uk-UA"/>
        </w:rPr>
        <w:t xml:space="preserve"> </w:t>
      </w:r>
      <w:r w:rsidRPr="00786164">
        <w:rPr>
          <w:sz w:val="28"/>
          <w:szCs w:val="28"/>
          <w:lang w:val="uk-UA"/>
        </w:rPr>
        <w:t>Значение распределения жира при ожирении</w:t>
      </w:r>
      <w:r>
        <w:rPr>
          <w:sz w:val="28"/>
          <w:szCs w:val="28"/>
          <w:lang w:val="uk-UA"/>
        </w:rPr>
        <w:t>/</w:t>
      </w:r>
      <w:r w:rsidRPr="00786164">
        <w:rPr>
          <w:sz w:val="28"/>
          <w:szCs w:val="28"/>
          <w:lang w:val="uk-UA"/>
        </w:rPr>
        <w:t xml:space="preserve"> М.М.</w:t>
      </w:r>
      <w:r>
        <w:rPr>
          <w:sz w:val="28"/>
          <w:szCs w:val="28"/>
          <w:lang w:val="uk-UA"/>
        </w:rPr>
        <w:t xml:space="preserve"> </w:t>
      </w:r>
      <w:r w:rsidRPr="00786164">
        <w:rPr>
          <w:sz w:val="28"/>
          <w:szCs w:val="28"/>
          <w:lang w:val="uk-UA"/>
        </w:rPr>
        <w:t>Гинзбург, Г.С.</w:t>
      </w:r>
      <w:r>
        <w:rPr>
          <w:sz w:val="28"/>
          <w:szCs w:val="28"/>
          <w:lang w:val="uk-UA"/>
        </w:rPr>
        <w:t xml:space="preserve"> </w:t>
      </w:r>
      <w:r w:rsidRPr="00786164">
        <w:rPr>
          <w:sz w:val="28"/>
          <w:szCs w:val="28"/>
          <w:lang w:val="uk-UA"/>
        </w:rPr>
        <w:t>Козупица // Проблемы эндокринологии. - 1996. - Т. 42, № 6. - С.30-34.</w:t>
      </w:r>
    </w:p>
    <w:p w:rsidR="00A75BF2" w:rsidRPr="00786164" w:rsidRDefault="00A75BF2" w:rsidP="000C0BB6">
      <w:pPr>
        <w:widowControl w:val="0"/>
        <w:numPr>
          <w:ilvl w:val="0"/>
          <w:numId w:val="69"/>
        </w:numPr>
        <w:shd w:val="clear" w:color="auto" w:fill="FFFFFF"/>
        <w:tabs>
          <w:tab w:val="left" w:pos="418"/>
        </w:tabs>
        <w:suppressAutoHyphens w:val="0"/>
        <w:autoSpaceDE w:val="0"/>
        <w:autoSpaceDN w:val="0"/>
        <w:adjustRightInd w:val="0"/>
        <w:spacing w:before="5" w:line="360" w:lineRule="auto"/>
        <w:ind w:left="644" w:right="115" w:hanging="284"/>
        <w:jc w:val="both"/>
        <w:rPr>
          <w:spacing w:val="-21"/>
          <w:sz w:val="28"/>
          <w:szCs w:val="28"/>
          <w:lang w:val="uk-UA"/>
        </w:rPr>
      </w:pPr>
      <w:r w:rsidRPr="00786164">
        <w:rPr>
          <w:sz w:val="28"/>
          <w:szCs w:val="28"/>
          <w:lang w:val="uk-UA"/>
        </w:rPr>
        <w:t>Гинзбург М.М.</w:t>
      </w:r>
      <w:r>
        <w:rPr>
          <w:sz w:val="28"/>
          <w:szCs w:val="28"/>
          <w:lang w:val="uk-UA"/>
        </w:rPr>
        <w:t xml:space="preserve"> </w:t>
      </w:r>
      <w:r w:rsidRPr="00786164">
        <w:rPr>
          <w:sz w:val="28"/>
          <w:szCs w:val="28"/>
          <w:lang w:val="uk-UA"/>
        </w:rPr>
        <w:t>Содержание инсулина и артериальное давление у женщин с ожирением</w:t>
      </w:r>
      <w:r>
        <w:rPr>
          <w:sz w:val="28"/>
          <w:szCs w:val="28"/>
          <w:lang w:val="uk-UA"/>
        </w:rPr>
        <w:t>/</w:t>
      </w:r>
      <w:r w:rsidRPr="00786164">
        <w:rPr>
          <w:sz w:val="28"/>
          <w:szCs w:val="28"/>
          <w:lang w:val="uk-UA"/>
        </w:rPr>
        <w:t xml:space="preserve"> М.М.</w:t>
      </w:r>
      <w:r>
        <w:rPr>
          <w:sz w:val="28"/>
          <w:szCs w:val="28"/>
          <w:lang w:val="uk-UA"/>
        </w:rPr>
        <w:t xml:space="preserve"> </w:t>
      </w:r>
      <w:r w:rsidRPr="00786164">
        <w:rPr>
          <w:sz w:val="28"/>
          <w:szCs w:val="28"/>
          <w:lang w:val="uk-UA"/>
        </w:rPr>
        <w:t>Гинзбург, Г.С.</w:t>
      </w:r>
      <w:r>
        <w:rPr>
          <w:sz w:val="28"/>
          <w:szCs w:val="28"/>
          <w:lang w:val="uk-UA"/>
        </w:rPr>
        <w:t xml:space="preserve"> </w:t>
      </w:r>
      <w:r w:rsidRPr="00786164">
        <w:rPr>
          <w:sz w:val="28"/>
          <w:szCs w:val="28"/>
          <w:lang w:val="uk-UA"/>
        </w:rPr>
        <w:t>Козупица, О.В.</w:t>
      </w:r>
      <w:r>
        <w:rPr>
          <w:sz w:val="28"/>
          <w:szCs w:val="28"/>
          <w:lang w:val="uk-UA"/>
        </w:rPr>
        <w:t xml:space="preserve"> </w:t>
      </w:r>
      <w:r w:rsidRPr="00786164">
        <w:rPr>
          <w:sz w:val="28"/>
          <w:szCs w:val="28"/>
          <w:lang w:val="uk-UA"/>
        </w:rPr>
        <w:t>Сергеев // Проблемы эндокринологии. - 1996. - Т.42, № 4. - С. 17-19.</w:t>
      </w:r>
    </w:p>
    <w:p w:rsidR="00A75BF2" w:rsidRPr="00786164" w:rsidRDefault="00A75BF2" w:rsidP="000C0BB6">
      <w:pPr>
        <w:widowControl w:val="0"/>
        <w:numPr>
          <w:ilvl w:val="0"/>
          <w:numId w:val="69"/>
        </w:numPr>
        <w:shd w:val="clear" w:color="auto" w:fill="FFFFFF"/>
        <w:tabs>
          <w:tab w:val="left" w:pos="418"/>
        </w:tabs>
        <w:suppressAutoHyphens w:val="0"/>
        <w:autoSpaceDE w:val="0"/>
        <w:autoSpaceDN w:val="0"/>
        <w:adjustRightInd w:val="0"/>
        <w:spacing w:line="360" w:lineRule="auto"/>
        <w:ind w:left="644" w:hanging="284"/>
        <w:jc w:val="both"/>
        <w:rPr>
          <w:spacing w:val="-22"/>
          <w:sz w:val="28"/>
          <w:szCs w:val="28"/>
          <w:lang w:val="uk-UA"/>
        </w:rPr>
      </w:pPr>
      <w:r w:rsidRPr="00786164">
        <w:rPr>
          <w:sz w:val="28"/>
          <w:szCs w:val="28"/>
          <w:lang w:val="uk-UA"/>
        </w:rPr>
        <w:t>Гог</w:t>
      </w:r>
      <w:r>
        <w:rPr>
          <w:sz w:val="28"/>
          <w:szCs w:val="28"/>
          <w:lang w:val="uk-UA"/>
        </w:rPr>
        <w:t>ин Е.Е. Гипертоническая болезнь/</w:t>
      </w:r>
      <w:r w:rsidRPr="00786164">
        <w:rPr>
          <w:sz w:val="28"/>
          <w:szCs w:val="28"/>
          <w:lang w:val="uk-UA"/>
        </w:rPr>
        <w:t xml:space="preserve"> Е.Е.Гогин</w:t>
      </w:r>
      <w:r>
        <w:rPr>
          <w:sz w:val="28"/>
          <w:szCs w:val="28"/>
          <w:lang w:val="uk-UA"/>
        </w:rPr>
        <w:t xml:space="preserve"> //</w:t>
      </w:r>
      <w:r w:rsidRPr="00786164">
        <w:rPr>
          <w:sz w:val="28"/>
          <w:szCs w:val="28"/>
          <w:lang w:val="uk-UA"/>
        </w:rPr>
        <w:t xml:space="preserve"> М. - 1997. - 400с.</w:t>
      </w:r>
    </w:p>
    <w:p w:rsidR="00A75BF2" w:rsidRPr="00786164" w:rsidRDefault="00A75BF2" w:rsidP="000C0BB6">
      <w:pPr>
        <w:widowControl w:val="0"/>
        <w:numPr>
          <w:ilvl w:val="0"/>
          <w:numId w:val="69"/>
        </w:numPr>
        <w:shd w:val="clear" w:color="auto" w:fill="FFFFFF"/>
        <w:tabs>
          <w:tab w:val="left" w:pos="418"/>
        </w:tabs>
        <w:suppressAutoHyphens w:val="0"/>
        <w:autoSpaceDE w:val="0"/>
        <w:autoSpaceDN w:val="0"/>
        <w:adjustRightInd w:val="0"/>
        <w:spacing w:line="360" w:lineRule="auto"/>
        <w:ind w:left="644" w:right="110" w:hanging="284"/>
        <w:jc w:val="both"/>
        <w:rPr>
          <w:sz w:val="28"/>
          <w:szCs w:val="28"/>
          <w:lang w:val="uk-UA"/>
        </w:rPr>
      </w:pPr>
      <w:r w:rsidRPr="00786164">
        <w:rPr>
          <w:sz w:val="28"/>
          <w:szCs w:val="28"/>
          <w:lang w:val="uk-UA"/>
        </w:rPr>
        <w:t>Гогин Е.Е. Еще раз о гипертонической болезни и сложных вопросах диагноза</w:t>
      </w:r>
      <w:r>
        <w:rPr>
          <w:sz w:val="28"/>
          <w:szCs w:val="28"/>
          <w:lang w:val="uk-UA"/>
        </w:rPr>
        <w:t xml:space="preserve">/ </w:t>
      </w:r>
      <w:r w:rsidRPr="00786164">
        <w:rPr>
          <w:sz w:val="28"/>
          <w:szCs w:val="28"/>
          <w:lang w:val="uk-UA"/>
        </w:rPr>
        <w:t>Е.Е.</w:t>
      </w:r>
      <w:r>
        <w:rPr>
          <w:sz w:val="28"/>
          <w:szCs w:val="28"/>
          <w:lang w:val="uk-UA"/>
        </w:rPr>
        <w:t xml:space="preserve"> </w:t>
      </w:r>
      <w:r w:rsidRPr="00786164">
        <w:rPr>
          <w:sz w:val="28"/>
          <w:szCs w:val="28"/>
          <w:lang w:val="uk-UA"/>
        </w:rPr>
        <w:t>Гогин // Тер. арх.- 1994. - Т. 66, - №4. - С. 4-8.</w:t>
      </w:r>
    </w:p>
    <w:p w:rsidR="00A75BF2" w:rsidRPr="00786164" w:rsidRDefault="00A75BF2" w:rsidP="000C0BB6">
      <w:pPr>
        <w:widowControl w:val="0"/>
        <w:numPr>
          <w:ilvl w:val="0"/>
          <w:numId w:val="69"/>
        </w:numPr>
        <w:shd w:val="clear" w:color="auto" w:fill="FFFFFF"/>
        <w:tabs>
          <w:tab w:val="left" w:pos="418"/>
        </w:tabs>
        <w:suppressAutoHyphens w:val="0"/>
        <w:autoSpaceDE w:val="0"/>
        <w:autoSpaceDN w:val="0"/>
        <w:adjustRightInd w:val="0"/>
        <w:spacing w:line="360" w:lineRule="auto"/>
        <w:ind w:left="644" w:right="110" w:hanging="284"/>
        <w:jc w:val="both"/>
        <w:rPr>
          <w:spacing w:val="-11"/>
          <w:sz w:val="28"/>
          <w:szCs w:val="28"/>
          <w:lang w:val="uk-UA"/>
        </w:rPr>
      </w:pPr>
      <w:r w:rsidRPr="00786164">
        <w:rPr>
          <w:sz w:val="28"/>
          <w:szCs w:val="28"/>
          <w:lang w:val="uk-UA"/>
        </w:rPr>
        <w:t>Джанашия П. X.</w:t>
      </w:r>
      <w:r>
        <w:rPr>
          <w:sz w:val="28"/>
          <w:szCs w:val="28"/>
          <w:lang w:val="uk-UA"/>
        </w:rPr>
        <w:t xml:space="preserve"> </w:t>
      </w:r>
      <w:r w:rsidRPr="00786164">
        <w:rPr>
          <w:sz w:val="28"/>
          <w:szCs w:val="28"/>
          <w:lang w:val="uk-UA"/>
        </w:rPr>
        <w:t xml:space="preserve">Оценка состояния инсулинового обмена у больных артериальной гипертонией как метод ранней диагностики </w:t>
      </w:r>
      <w:r w:rsidRPr="00786164">
        <w:rPr>
          <w:spacing w:val="-3"/>
          <w:sz w:val="28"/>
          <w:szCs w:val="28"/>
          <w:lang w:val="uk-UA"/>
        </w:rPr>
        <w:t>сопутствующего</w:t>
      </w:r>
      <w:r w:rsidRPr="00786164">
        <w:rPr>
          <w:spacing w:val="-2"/>
          <w:sz w:val="28"/>
          <w:szCs w:val="28"/>
          <w:lang w:val="uk-UA"/>
        </w:rPr>
        <w:t xml:space="preserve"> метаболического</w:t>
      </w:r>
      <w:r w:rsidRPr="00786164">
        <w:rPr>
          <w:sz w:val="28"/>
          <w:szCs w:val="28"/>
          <w:lang w:val="uk-UA"/>
        </w:rPr>
        <w:tab/>
      </w:r>
      <w:r w:rsidRPr="00786164">
        <w:rPr>
          <w:spacing w:val="-1"/>
          <w:sz w:val="28"/>
          <w:szCs w:val="28"/>
          <w:lang w:val="uk-UA"/>
        </w:rPr>
        <w:t>Х синдрома</w:t>
      </w:r>
      <w:r>
        <w:rPr>
          <w:spacing w:val="-1"/>
          <w:sz w:val="28"/>
          <w:szCs w:val="28"/>
          <w:lang w:val="uk-UA"/>
        </w:rPr>
        <w:t>/</w:t>
      </w:r>
      <w:r w:rsidRPr="00786164">
        <w:rPr>
          <w:sz w:val="28"/>
          <w:szCs w:val="28"/>
          <w:lang w:val="uk-UA"/>
        </w:rPr>
        <w:t xml:space="preserve"> П. X.</w:t>
      </w:r>
      <w:r>
        <w:rPr>
          <w:sz w:val="28"/>
          <w:szCs w:val="28"/>
          <w:lang w:val="uk-UA"/>
        </w:rPr>
        <w:t xml:space="preserve"> </w:t>
      </w:r>
      <w:r w:rsidRPr="00786164">
        <w:rPr>
          <w:sz w:val="28"/>
          <w:szCs w:val="28"/>
          <w:lang w:val="uk-UA"/>
        </w:rPr>
        <w:t>Джанашия, В. А.</w:t>
      </w:r>
      <w:r>
        <w:rPr>
          <w:sz w:val="28"/>
          <w:szCs w:val="28"/>
          <w:lang w:val="uk-UA"/>
        </w:rPr>
        <w:t xml:space="preserve"> </w:t>
      </w:r>
      <w:r w:rsidRPr="00786164">
        <w:rPr>
          <w:sz w:val="28"/>
          <w:szCs w:val="28"/>
          <w:lang w:val="uk-UA"/>
        </w:rPr>
        <w:t xml:space="preserve">Диденко </w:t>
      </w:r>
      <w:r w:rsidRPr="00786164">
        <w:rPr>
          <w:spacing w:val="-1"/>
          <w:sz w:val="28"/>
          <w:szCs w:val="28"/>
          <w:lang w:val="uk-UA"/>
        </w:rPr>
        <w:t>//</w:t>
      </w:r>
      <w:r w:rsidRPr="00786164">
        <w:rPr>
          <w:spacing w:val="-2"/>
          <w:sz w:val="28"/>
          <w:szCs w:val="28"/>
          <w:lang w:val="uk-UA"/>
        </w:rPr>
        <w:t xml:space="preserve"> Российский </w:t>
      </w:r>
      <w:r w:rsidRPr="00786164">
        <w:rPr>
          <w:sz w:val="28"/>
          <w:szCs w:val="28"/>
          <w:lang w:val="uk-UA"/>
        </w:rPr>
        <w:t>кардиологический журнал. - 1999. - № 5. - С. 4-7.</w:t>
      </w:r>
    </w:p>
    <w:p w:rsidR="00A75BF2" w:rsidRPr="00786164" w:rsidRDefault="00A75BF2" w:rsidP="000C0BB6">
      <w:pPr>
        <w:widowControl w:val="0"/>
        <w:numPr>
          <w:ilvl w:val="0"/>
          <w:numId w:val="69"/>
        </w:numPr>
        <w:shd w:val="clear" w:color="auto" w:fill="FFFFFF"/>
        <w:tabs>
          <w:tab w:val="left" w:pos="442"/>
        </w:tabs>
        <w:suppressAutoHyphens w:val="0"/>
        <w:autoSpaceDE w:val="0"/>
        <w:autoSpaceDN w:val="0"/>
        <w:adjustRightInd w:val="0"/>
        <w:spacing w:line="360" w:lineRule="auto"/>
        <w:ind w:left="644" w:hanging="284"/>
        <w:jc w:val="both"/>
        <w:rPr>
          <w:spacing w:val="-10"/>
          <w:sz w:val="28"/>
          <w:szCs w:val="28"/>
          <w:lang w:val="uk-UA"/>
        </w:rPr>
      </w:pPr>
      <w:r w:rsidRPr="00786164">
        <w:rPr>
          <w:sz w:val="28"/>
          <w:szCs w:val="28"/>
          <w:lang w:val="uk-UA"/>
        </w:rPr>
        <w:t>Джанашия П.Х.</w:t>
      </w:r>
      <w:r>
        <w:rPr>
          <w:sz w:val="28"/>
          <w:szCs w:val="28"/>
          <w:lang w:val="uk-UA"/>
        </w:rPr>
        <w:t xml:space="preserve"> </w:t>
      </w:r>
      <w:r w:rsidRPr="00786164">
        <w:rPr>
          <w:sz w:val="28"/>
          <w:szCs w:val="28"/>
          <w:lang w:val="uk-UA"/>
        </w:rPr>
        <w:t>Роль состояния ренин-ангиотензин-альдостероновой системы в формировании артериальной гипертензии у лиц с синдромом инсулинорезистентности</w:t>
      </w:r>
      <w:r>
        <w:rPr>
          <w:sz w:val="28"/>
          <w:szCs w:val="28"/>
          <w:lang w:val="uk-UA"/>
        </w:rPr>
        <w:t>/</w:t>
      </w:r>
      <w:r w:rsidRPr="00786164">
        <w:rPr>
          <w:sz w:val="28"/>
          <w:szCs w:val="28"/>
          <w:lang w:val="uk-UA"/>
        </w:rPr>
        <w:t xml:space="preserve"> П.Х.</w:t>
      </w:r>
      <w:r>
        <w:rPr>
          <w:sz w:val="28"/>
          <w:szCs w:val="28"/>
          <w:lang w:val="uk-UA"/>
        </w:rPr>
        <w:t xml:space="preserve"> </w:t>
      </w:r>
      <w:r w:rsidRPr="00786164">
        <w:rPr>
          <w:sz w:val="28"/>
          <w:szCs w:val="28"/>
          <w:lang w:val="uk-UA"/>
        </w:rPr>
        <w:t>Джанашия, В.А.</w:t>
      </w:r>
      <w:r>
        <w:rPr>
          <w:sz w:val="28"/>
          <w:szCs w:val="28"/>
          <w:lang w:val="uk-UA"/>
        </w:rPr>
        <w:t xml:space="preserve"> </w:t>
      </w:r>
      <w:r w:rsidRPr="00786164">
        <w:rPr>
          <w:sz w:val="28"/>
          <w:szCs w:val="28"/>
          <w:lang w:val="uk-UA"/>
        </w:rPr>
        <w:t>Диденко // Российский кардиологический журн. - 1999.-№4.</w:t>
      </w:r>
      <w:r w:rsidRPr="00786164">
        <w:rPr>
          <w:spacing w:val="21"/>
          <w:sz w:val="28"/>
          <w:szCs w:val="28"/>
          <w:lang w:val="uk-UA"/>
        </w:rPr>
        <w:t>-С.</w:t>
      </w:r>
      <w:r w:rsidRPr="00786164">
        <w:rPr>
          <w:sz w:val="28"/>
          <w:szCs w:val="28"/>
          <w:lang w:val="uk-UA"/>
        </w:rPr>
        <w:t xml:space="preserve"> 16-19.</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2"/>
          <w:sz w:val="28"/>
          <w:szCs w:val="28"/>
          <w:lang w:val="uk-UA"/>
        </w:rPr>
        <w:t xml:space="preserve">Диденко В.А. Метаболический   синдром  X:   история   вопроса   и </w:t>
      </w:r>
      <w:r w:rsidRPr="00786164">
        <w:rPr>
          <w:spacing w:val="-2"/>
          <w:sz w:val="28"/>
          <w:szCs w:val="28"/>
          <w:lang w:val="uk-UA"/>
        </w:rPr>
        <w:t>этиопатогенез</w:t>
      </w:r>
      <w:r>
        <w:rPr>
          <w:spacing w:val="-2"/>
          <w:sz w:val="28"/>
          <w:szCs w:val="28"/>
          <w:lang w:val="uk-UA"/>
        </w:rPr>
        <w:t>/</w:t>
      </w:r>
      <w:r w:rsidRPr="00786164">
        <w:rPr>
          <w:spacing w:val="-2"/>
          <w:sz w:val="28"/>
          <w:szCs w:val="28"/>
          <w:lang w:val="uk-UA"/>
        </w:rPr>
        <w:t xml:space="preserve"> </w:t>
      </w:r>
      <w:r w:rsidRPr="00786164">
        <w:rPr>
          <w:spacing w:val="2"/>
          <w:sz w:val="28"/>
          <w:szCs w:val="28"/>
          <w:lang w:val="uk-UA"/>
        </w:rPr>
        <w:t>В.А.</w:t>
      </w:r>
      <w:r>
        <w:rPr>
          <w:spacing w:val="2"/>
          <w:sz w:val="28"/>
          <w:szCs w:val="28"/>
          <w:lang w:val="uk-UA"/>
        </w:rPr>
        <w:t xml:space="preserve"> </w:t>
      </w:r>
      <w:r w:rsidRPr="00786164">
        <w:rPr>
          <w:spacing w:val="2"/>
          <w:sz w:val="28"/>
          <w:szCs w:val="28"/>
          <w:lang w:val="uk-UA"/>
        </w:rPr>
        <w:t xml:space="preserve">Диденко </w:t>
      </w:r>
      <w:r w:rsidRPr="00786164">
        <w:rPr>
          <w:spacing w:val="-2"/>
          <w:sz w:val="28"/>
          <w:szCs w:val="28"/>
          <w:lang w:val="uk-UA"/>
        </w:rPr>
        <w:t xml:space="preserve">// Лабораторная медицина. – 1999. - № 2. – С. 49-56. </w:t>
      </w:r>
    </w:p>
    <w:p w:rsidR="00A75BF2" w:rsidRPr="00786164" w:rsidRDefault="00A75BF2" w:rsidP="000C0BB6">
      <w:pPr>
        <w:widowControl w:val="0"/>
        <w:numPr>
          <w:ilvl w:val="0"/>
          <w:numId w:val="69"/>
        </w:numPr>
        <w:shd w:val="clear" w:color="auto" w:fill="FFFFFF"/>
        <w:tabs>
          <w:tab w:val="left" w:pos="442"/>
        </w:tabs>
        <w:suppressAutoHyphens w:val="0"/>
        <w:autoSpaceDE w:val="0"/>
        <w:autoSpaceDN w:val="0"/>
        <w:adjustRightInd w:val="0"/>
        <w:spacing w:line="360" w:lineRule="auto"/>
        <w:ind w:left="644" w:right="5" w:hanging="284"/>
        <w:jc w:val="both"/>
        <w:rPr>
          <w:spacing w:val="-11"/>
          <w:sz w:val="28"/>
          <w:szCs w:val="28"/>
          <w:lang w:val="uk-UA"/>
        </w:rPr>
      </w:pPr>
      <w:r w:rsidRPr="00786164">
        <w:rPr>
          <w:sz w:val="28"/>
          <w:szCs w:val="28"/>
          <w:lang w:val="uk-UA"/>
        </w:rPr>
        <w:t>Диденко В.А.</w:t>
      </w:r>
      <w:r>
        <w:rPr>
          <w:sz w:val="28"/>
          <w:szCs w:val="28"/>
          <w:lang w:val="uk-UA"/>
        </w:rPr>
        <w:t xml:space="preserve"> </w:t>
      </w:r>
      <w:r w:rsidRPr="00786164">
        <w:rPr>
          <w:sz w:val="28"/>
          <w:szCs w:val="28"/>
          <w:lang w:val="uk-UA"/>
        </w:rPr>
        <w:t>Связь концентрации инсулина в крови с состоянием ренин-ангиотензин-альдостероновой системы и клинической картины гипертонической болезни</w:t>
      </w:r>
      <w:r>
        <w:rPr>
          <w:sz w:val="28"/>
          <w:szCs w:val="28"/>
          <w:lang w:val="uk-UA"/>
        </w:rPr>
        <w:t>/</w:t>
      </w:r>
      <w:r w:rsidRPr="00786164">
        <w:rPr>
          <w:sz w:val="28"/>
          <w:szCs w:val="28"/>
          <w:lang w:val="uk-UA"/>
        </w:rPr>
        <w:t xml:space="preserve"> В.А.</w:t>
      </w:r>
      <w:r>
        <w:rPr>
          <w:sz w:val="28"/>
          <w:szCs w:val="28"/>
          <w:lang w:val="uk-UA"/>
        </w:rPr>
        <w:t xml:space="preserve"> </w:t>
      </w:r>
      <w:r w:rsidRPr="00786164">
        <w:rPr>
          <w:sz w:val="28"/>
          <w:szCs w:val="28"/>
          <w:lang w:val="uk-UA"/>
        </w:rPr>
        <w:t>Диденко, Д.В. Симонов // Тер. архив. - 1999. - Т. 71, № 1. - С. 26-31.</w:t>
      </w:r>
    </w:p>
    <w:p w:rsidR="00A75BF2"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pacing w:val="-1"/>
          <w:sz w:val="28"/>
          <w:szCs w:val="28"/>
          <w:lang w:val="uk-UA"/>
        </w:rPr>
      </w:pPr>
      <w:r w:rsidRPr="00786164">
        <w:rPr>
          <w:spacing w:val="6"/>
          <w:sz w:val="28"/>
          <w:szCs w:val="28"/>
          <w:lang w:val="uk-UA"/>
        </w:rPr>
        <w:t>Дороднева Е.Ф.</w:t>
      </w:r>
      <w:r>
        <w:rPr>
          <w:spacing w:val="6"/>
          <w:sz w:val="28"/>
          <w:szCs w:val="28"/>
          <w:lang w:val="uk-UA"/>
        </w:rPr>
        <w:t xml:space="preserve"> </w:t>
      </w:r>
      <w:r w:rsidRPr="00786164">
        <w:rPr>
          <w:spacing w:val="6"/>
          <w:sz w:val="28"/>
          <w:szCs w:val="28"/>
          <w:lang w:val="uk-UA"/>
        </w:rPr>
        <w:t xml:space="preserve">Метаболический </w:t>
      </w:r>
      <w:r w:rsidRPr="00786164">
        <w:rPr>
          <w:spacing w:val="-1"/>
          <w:sz w:val="28"/>
          <w:szCs w:val="28"/>
          <w:lang w:val="uk-UA"/>
        </w:rPr>
        <w:t>синдром</w:t>
      </w:r>
      <w:r>
        <w:rPr>
          <w:spacing w:val="-1"/>
          <w:sz w:val="28"/>
          <w:szCs w:val="28"/>
          <w:lang w:val="uk-UA"/>
        </w:rPr>
        <w:t>/</w:t>
      </w:r>
      <w:r w:rsidRPr="00786164">
        <w:rPr>
          <w:spacing w:val="-1"/>
          <w:sz w:val="28"/>
          <w:szCs w:val="28"/>
          <w:lang w:val="uk-UA"/>
        </w:rPr>
        <w:t xml:space="preserve"> </w:t>
      </w:r>
      <w:r w:rsidRPr="00786164">
        <w:rPr>
          <w:spacing w:val="6"/>
          <w:sz w:val="28"/>
          <w:szCs w:val="28"/>
          <w:lang w:val="uk-UA"/>
        </w:rPr>
        <w:t>Е.Ф.</w:t>
      </w:r>
      <w:r>
        <w:rPr>
          <w:spacing w:val="6"/>
          <w:sz w:val="28"/>
          <w:szCs w:val="28"/>
          <w:lang w:val="uk-UA"/>
        </w:rPr>
        <w:t xml:space="preserve"> </w:t>
      </w:r>
      <w:r w:rsidRPr="00786164">
        <w:rPr>
          <w:spacing w:val="6"/>
          <w:sz w:val="28"/>
          <w:szCs w:val="28"/>
          <w:lang w:val="uk-UA"/>
        </w:rPr>
        <w:t>Дороднева, Т.А.</w:t>
      </w:r>
      <w:r>
        <w:rPr>
          <w:spacing w:val="6"/>
          <w:sz w:val="28"/>
          <w:szCs w:val="28"/>
          <w:lang w:val="uk-UA"/>
        </w:rPr>
        <w:t xml:space="preserve"> </w:t>
      </w:r>
      <w:r w:rsidRPr="00786164">
        <w:rPr>
          <w:spacing w:val="6"/>
          <w:sz w:val="28"/>
          <w:szCs w:val="28"/>
          <w:lang w:val="uk-UA"/>
        </w:rPr>
        <w:t>Пугачева,  И.В.</w:t>
      </w:r>
      <w:r>
        <w:rPr>
          <w:spacing w:val="6"/>
          <w:sz w:val="28"/>
          <w:szCs w:val="28"/>
          <w:lang w:val="uk-UA"/>
        </w:rPr>
        <w:t xml:space="preserve"> </w:t>
      </w:r>
      <w:r w:rsidRPr="00786164">
        <w:rPr>
          <w:spacing w:val="6"/>
          <w:sz w:val="28"/>
          <w:szCs w:val="28"/>
          <w:lang w:val="uk-UA"/>
        </w:rPr>
        <w:t xml:space="preserve">Медведева </w:t>
      </w:r>
      <w:r w:rsidRPr="00786164">
        <w:rPr>
          <w:spacing w:val="-1"/>
          <w:sz w:val="28"/>
          <w:szCs w:val="28"/>
          <w:lang w:val="uk-UA"/>
        </w:rPr>
        <w:t>// Тер. архив. -  2002. - № 10. – С. 7-12.</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2"/>
          <w:sz w:val="28"/>
          <w:szCs w:val="28"/>
          <w:lang w:val="uk-UA"/>
        </w:rPr>
        <w:t>3адионченко В.С</w:t>
      </w:r>
      <w:r>
        <w:rPr>
          <w:spacing w:val="2"/>
          <w:sz w:val="28"/>
          <w:szCs w:val="28"/>
          <w:lang w:val="uk-UA"/>
        </w:rPr>
        <w:t xml:space="preserve">. </w:t>
      </w:r>
      <w:r w:rsidRPr="00786164">
        <w:rPr>
          <w:spacing w:val="2"/>
          <w:sz w:val="28"/>
          <w:szCs w:val="28"/>
          <w:lang w:val="uk-UA"/>
        </w:rPr>
        <w:t xml:space="preserve">Особенности течения артериальной </w:t>
      </w:r>
      <w:r w:rsidRPr="00786164">
        <w:rPr>
          <w:spacing w:val="1"/>
          <w:sz w:val="28"/>
          <w:szCs w:val="28"/>
          <w:lang w:val="uk-UA"/>
        </w:rPr>
        <w:t>гипертонии у больных с метаболическими нарушениями</w:t>
      </w:r>
      <w:r>
        <w:rPr>
          <w:spacing w:val="1"/>
          <w:sz w:val="28"/>
          <w:szCs w:val="28"/>
          <w:lang w:val="uk-UA"/>
        </w:rPr>
        <w:t>/</w:t>
      </w:r>
      <w:r w:rsidRPr="00786164">
        <w:rPr>
          <w:spacing w:val="2"/>
          <w:sz w:val="28"/>
          <w:szCs w:val="28"/>
          <w:lang w:val="uk-UA"/>
        </w:rPr>
        <w:t xml:space="preserve"> В.С</w:t>
      </w:r>
      <w:r>
        <w:rPr>
          <w:spacing w:val="2"/>
          <w:sz w:val="28"/>
          <w:szCs w:val="28"/>
          <w:lang w:val="uk-UA"/>
        </w:rPr>
        <w:t xml:space="preserve">. </w:t>
      </w:r>
      <w:r w:rsidRPr="00786164">
        <w:rPr>
          <w:spacing w:val="2"/>
          <w:sz w:val="28"/>
          <w:szCs w:val="28"/>
          <w:lang w:val="uk-UA"/>
        </w:rPr>
        <w:t>3адионченко, С</w:t>
      </w:r>
      <w:r>
        <w:rPr>
          <w:spacing w:val="2"/>
          <w:sz w:val="28"/>
          <w:szCs w:val="28"/>
          <w:lang w:val="uk-UA"/>
        </w:rPr>
        <w:t>.</w:t>
      </w:r>
      <w:r w:rsidRPr="00786164">
        <w:rPr>
          <w:spacing w:val="2"/>
          <w:sz w:val="28"/>
          <w:szCs w:val="28"/>
          <w:lang w:val="uk-UA"/>
        </w:rPr>
        <w:t>Б.</w:t>
      </w:r>
      <w:r>
        <w:rPr>
          <w:spacing w:val="2"/>
          <w:sz w:val="28"/>
          <w:szCs w:val="28"/>
          <w:lang w:val="uk-UA"/>
        </w:rPr>
        <w:t xml:space="preserve"> </w:t>
      </w:r>
      <w:r w:rsidRPr="00786164">
        <w:rPr>
          <w:spacing w:val="2"/>
          <w:sz w:val="28"/>
          <w:szCs w:val="28"/>
          <w:lang w:val="uk-UA"/>
        </w:rPr>
        <w:t xml:space="preserve">Хруленко </w:t>
      </w:r>
      <w:r w:rsidRPr="00786164">
        <w:rPr>
          <w:spacing w:val="1"/>
          <w:sz w:val="28"/>
          <w:szCs w:val="28"/>
          <w:lang w:val="uk-UA"/>
        </w:rPr>
        <w:t xml:space="preserve">// Российский </w:t>
      </w:r>
      <w:r w:rsidRPr="00786164">
        <w:rPr>
          <w:spacing w:val="-3"/>
          <w:sz w:val="28"/>
          <w:szCs w:val="28"/>
          <w:lang w:val="uk-UA"/>
        </w:rPr>
        <w:t>кардиологический журнал. – 2001.  - № 1. – С. 8-11.</w:t>
      </w:r>
    </w:p>
    <w:p w:rsidR="00A75BF2" w:rsidRPr="00786164" w:rsidRDefault="00A75BF2" w:rsidP="000C0BB6">
      <w:pPr>
        <w:widowControl w:val="0"/>
        <w:numPr>
          <w:ilvl w:val="0"/>
          <w:numId w:val="69"/>
        </w:numPr>
        <w:shd w:val="clear" w:color="auto" w:fill="FFFFFF"/>
        <w:tabs>
          <w:tab w:val="left" w:pos="437"/>
        </w:tabs>
        <w:suppressAutoHyphens w:val="0"/>
        <w:autoSpaceDE w:val="0"/>
        <w:autoSpaceDN w:val="0"/>
        <w:adjustRightInd w:val="0"/>
        <w:spacing w:line="360" w:lineRule="auto"/>
        <w:ind w:left="644" w:right="14" w:hanging="284"/>
        <w:jc w:val="both"/>
        <w:rPr>
          <w:spacing w:val="-13"/>
          <w:sz w:val="28"/>
          <w:szCs w:val="28"/>
          <w:lang w:val="uk-UA"/>
        </w:rPr>
      </w:pPr>
      <w:r w:rsidRPr="00786164">
        <w:rPr>
          <w:sz w:val="28"/>
          <w:szCs w:val="28"/>
          <w:lang w:val="uk-UA"/>
        </w:rPr>
        <w:lastRenderedPageBreak/>
        <w:t>Зимин Ю.В. Инсулинорезистентность, гиперинсулинемия и артериальная гипертония</w:t>
      </w:r>
      <w:r>
        <w:rPr>
          <w:sz w:val="28"/>
          <w:szCs w:val="28"/>
          <w:lang w:val="uk-UA"/>
        </w:rPr>
        <w:t>/</w:t>
      </w:r>
      <w:r w:rsidRPr="007F13FD">
        <w:rPr>
          <w:sz w:val="28"/>
          <w:szCs w:val="28"/>
          <w:lang w:val="uk-UA"/>
        </w:rPr>
        <w:t xml:space="preserve"> </w:t>
      </w:r>
      <w:r w:rsidRPr="00786164">
        <w:rPr>
          <w:sz w:val="28"/>
          <w:szCs w:val="28"/>
          <w:lang w:val="uk-UA"/>
        </w:rPr>
        <w:t>Ю.В.</w:t>
      </w:r>
      <w:r>
        <w:rPr>
          <w:sz w:val="28"/>
          <w:szCs w:val="28"/>
          <w:lang w:val="uk-UA"/>
        </w:rPr>
        <w:t xml:space="preserve"> </w:t>
      </w:r>
      <w:r w:rsidRPr="00786164">
        <w:rPr>
          <w:sz w:val="28"/>
          <w:szCs w:val="28"/>
          <w:lang w:val="uk-UA"/>
        </w:rPr>
        <w:t>Зимин // Кардиология. - 1996. - № 11. - С. 80-91.</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3"/>
          <w:sz w:val="28"/>
          <w:szCs w:val="28"/>
          <w:lang w:val="uk-UA"/>
        </w:rPr>
        <w:t xml:space="preserve">Зимин Ю.В. Происхождение, диагностическая концепция и </w:t>
      </w:r>
      <w:r w:rsidRPr="00786164">
        <w:rPr>
          <w:spacing w:val="2"/>
          <w:sz w:val="28"/>
          <w:szCs w:val="28"/>
          <w:lang w:val="uk-UA"/>
        </w:rPr>
        <w:t xml:space="preserve">клиническое значение синдрома инсулинорезистентности или </w:t>
      </w:r>
      <w:r w:rsidRPr="00786164">
        <w:rPr>
          <w:sz w:val="28"/>
          <w:szCs w:val="28"/>
          <w:lang w:val="uk-UA"/>
        </w:rPr>
        <w:t>метаболического синдрома Х</w:t>
      </w:r>
      <w:r>
        <w:rPr>
          <w:sz w:val="28"/>
          <w:szCs w:val="28"/>
          <w:lang w:val="uk-UA"/>
        </w:rPr>
        <w:t>/</w:t>
      </w:r>
      <w:r w:rsidRPr="00927CE4">
        <w:rPr>
          <w:spacing w:val="3"/>
          <w:sz w:val="28"/>
          <w:szCs w:val="28"/>
          <w:lang w:val="uk-UA"/>
        </w:rPr>
        <w:t xml:space="preserve"> </w:t>
      </w:r>
      <w:r w:rsidRPr="00786164">
        <w:rPr>
          <w:spacing w:val="3"/>
          <w:sz w:val="28"/>
          <w:szCs w:val="28"/>
          <w:lang w:val="uk-UA"/>
        </w:rPr>
        <w:t>Ю.В.</w:t>
      </w:r>
      <w:r>
        <w:rPr>
          <w:spacing w:val="3"/>
          <w:sz w:val="28"/>
          <w:szCs w:val="28"/>
          <w:lang w:val="uk-UA"/>
        </w:rPr>
        <w:t xml:space="preserve"> </w:t>
      </w:r>
      <w:r w:rsidRPr="00786164">
        <w:rPr>
          <w:spacing w:val="3"/>
          <w:sz w:val="28"/>
          <w:szCs w:val="28"/>
          <w:lang w:val="uk-UA"/>
        </w:rPr>
        <w:t xml:space="preserve">Зимин </w:t>
      </w:r>
      <w:r w:rsidRPr="00786164">
        <w:rPr>
          <w:sz w:val="28"/>
          <w:szCs w:val="28"/>
          <w:lang w:val="uk-UA"/>
        </w:rPr>
        <w:t xml:space="preserve">// Кардиология. – 1998. - № 6. – С.  71-81. </w:t>
      </w:r>
    </w:p>
    <w:p w:rsidR="00A75BF2" w:rsidRPr="00786164" w:rsidRDefault="00A75BF2" w:rsidP="000C0BB6">
      <w:pPr>
        <w:widowControl w:val="0"/>
        <w:numPr>
          <w:ilvl w:val="0"/>
          <w:numId w:val="69"/>
        </w:numPr>
        <w:shd w:val="clear" w:color="auto" w:fill="FFFFFF"/>
        <w:tabs>
          <w:tab w:val="left" w:pos="437"/>
        </w:tabs>
        <w:suppressAutoHyphens w:val="0"/>
        <w:autoSpaceDE w:val="0"/>
        <w:autoSpaceDN w:val="0"/>
        <w:adjustRightInd w:val="0"/>
        <w:spacing w:line="360" w:lineRule="auto"/>
        <w:ind w:left="644" w:right="5" w:hanging="284"/>
        <w:jc w:val="both"/>
        <w:rPr>
          <w:spacing w:val="-17"/>
          <w:sz w:val="28"/>
          <w:szCs w:val="28"/>
          <w:lang w:val="uk-UA"/>
        </w:rPr>
      </w:pPr>
      <w:r w:rsidRPr="00786164">
        <w:rPr>
          <w:sz w:val="28"/>
          <w:szCs w:val="28"/>
          <w:lang w:val="uk-UA"/>
        </w:rPr>
        <w:t>Ивлева А. Я. Артериальная гипертония с многочисленными факторами риска</w:t>
      </w:r>
      <w:r>
        <w:rPr>
          <w:sz w:val="28"/>
          <w:szCs w:val="28"/>
          <w:lang w:val="uk-UA"/>
        </w:rPr>
        <w:t xml:space="preserve">/ </w:t>
      </w:r>
      <w:r w:rsidRPr="00786164">
        <w:rPr>
          <w:sz w:val="28"/>
          <w:szCs w:val="28"/>
          <w:lang w:val="uk-UA"/>
        </w:rPr>
        <w:t xml:space="preserve">А.Я.  Ивлева // Клин. фармакология и терапия. – 1995. - № </w:t>
      </w:r>
      <w:r w:rsidRPr="00786164">
        <w:rPr>
          <w:spacing w:val="13"/>
          <w:sz w:val="28"/>
          <w:szCs w:val="28"/>
          <w:lang w:val="uk-UA"/>
        </w:rPr>
        <w:t>З. - С.</w:t>
      </w:r>
      <w:r w:rsidRPr="00786164">
        <w:rPr>
          <w:sz w:val="28"/>
          <w:szCs w:val="28"/>
          <w:lang w:val="uk-UA"/>
        </w:rPr>
        <w:t xml:space="preserve"> 53-56.</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7"/>
          <w:sz w:val="28"/>
          <w:szCs w:val="28"/>
          <w:lang w:val="uk-UA"/>
        </w:rPr>
        <w:t xml:space="preserve">Карпов Ю.А. Лечение артериальной гипертонии: ингибиторы </w:t>
      </w:r>
      <w:r w:rsidRPr="00786164">
        <w:rPr>
          <w:spacing w:val="-8"/>
          <w:sz w:val="28"/>
          <w:szCs w:val="28"/>
          <w:lang w:val="uk-UA"/>
        </w:rPr>
        <w:t>ангиотензинпревращающего фермента</w:t>
      </w:r>
      <w:r>
        <w:rPr>
          <w:spacing w:val="-8"/>
          <w:sz w:val="28"/>
          <w:szCs w:val="28"/>
          <w:lang w:val="uk-UA"/>
        </w:rPr>
        <w:t xml:space="preserve">/ </w:t>
      </w:r>
      <w:r w:rsidRPr="00786164">
        <w:rPr>
          <w:spacing w:val="-7"/>
          <w:sz w:val="28"/>
          <w:szCs w:val="28"/>
          <w:lang w:val="uk-UA"/>
        </w:rPr>
        <w:t>Ю.А.</w:t>
      </w:r>
      <w:r>
        <w:rPr>
          <w:spacing w:val="-7"/>
          <w:sz w:val="28"/>
          <w:szCs w:val="28"/>
          <w:lang w:val="uk-UA"/>
        </w:rPr>
        <w:t xml:space="preserve"> </w:t>
      </w:r>
      <w:r w:rsidRPr="00786164">
        <w:rPr>
          <w:spacing w:val="-7"/>
          <w:sz w:val="28"/>
          <w:szCs w:val="28"/>
          <w:lang w:val="uk-UA"/>
        </w:rPr>
        <w:t xml:space="preserve">Карпов </w:t>
      </w:r>
      <w:r w:rsidRPr="00786164">
        <w:rPr>
          <w:spacing w:val="-8"/>
          <w:sz w:val="28"/>
          <w:szCs w:val="28"/>
          <w:lang w:val="uk-UA"/>
        </w:rPr>
        <w:t xml:space="preserve">// Русский медицинский журнал. -  </w:t>
      </w:r>
      <w:r w:rsidRPr="00786164">
        <w:rPr>
          <w:spacing w:val="-1"/>
          <w:sz w:val="28"/>
          <w:szCs w:val="28"/>
          <w:lang w:val="uk-UA"/>
        </w:rPr>
        <w:t>2000. - № 4. – С. 10-14.</w:t>
      </w:r>
    </w:p>
    <w:p w:rsidR="00A75BF2"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t>Карпов Ю.А.</w:t>
      </w:r>
      <w:r>
        <w:rPr>
          <w:spacing w:val="-13"/>
          <w:sz w:val="28"/>
          <w:szCs w:val="28"/>
          <w:lang w:val="uk-UA"/>
        </w:rPr>
        <w:t xml:space="preserve"> </w:t>
      </w:r>
      <w:r w:rsidRPr="00786164">
        <w:rPr>
          <w:spacing w:val="-13"/>
          <w:sz w:val="28"/>
          <w:szCs w:val="28"/>
          <w:lang w:val="uk-UA"/>
        </w:rPr>
        <w:t>Применение бета-адреноблокаторов в лечении больных артериальной гипертонией: новые возможности и перспективы</w:t>
      </w:r>
      <w:r>
        <w:rPr>
          <w:spacing w:val="-13"/>
          <w:sz w:val="28"/>
          <w:szCs w:val="28"/>
          <w:lang w:val="uk-UA"/>
        </w:rPr>
        <w:t>/</w:t>
      </w:r>
      <w:r w:rsidRPr="00786164">
        <w:rPr>
          <w:spacing w:val="-13"/>
          <w:sz w:val="28"/>
          <w:szCs w:val="28"/>
          <w:lang w:val="uk-UA"/>
        </w:rPr>
        <w:t xml:space="preserve"> Ю.А.</w:t>
      </w:r>
      <w:r>
        <w:rPr>
          <w:spacing w:val="-13"/>
          <w:sz w:val="28"/>
          <w:szCs w:val="28"/>
          <w:lang w:val="uk-UA"/>
        </w:rPr>
        <w:t xml:space="preserve"> </w:t>
      </w:r>
      <w:r w:rsidRPr="00786164">
        <w:rPr>
          <w:spacing w:val="-13"/>
          <w:sz w:val="28"/>
          <w:szCs w:val="28"/>
          <w:lang w:val="uk-UA"/>
        </w:rPr>
        <w:t>Карпов, А.Т. Шубина // Русский медицинский журнал – 2005. – том 13. - № 19. – С. 1265-1268.</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9B2041">
        <w:rPr>
          <w:sz w:val="28"/>
          <w:szCs w:val="28"/>
        </w:rPr>
        <w:t>Кириченко А.А.</w:t>
      </w:r>
      <w:r>
        <w:rPr>
          <w:sz w:val="28"/>
          <w:szCs w:val="28"/>
        </w:rPr>
        <w:t xml:space="preserve"> </w:t>
      </w:r>
      <w:r w:rsidRPr="009B2041">
        <w:rPr>
          <w:sz w:val="28"/>
          <w:szCs w:val="28"/>
        </w:rPr>
        <w:t>Антигипертензивная эффективность и переносимость небиволола</w:t>
      </w:r>
      <w:r>
        <w:rPr>
          <w:sz w:val="28"/>
          <w:szCs w:val="28"/>
        </w:rPr>
        <w:t>/</w:t>
      </w:r>
      <w:r w:rsidRPr="009B2041">
        <w:rPr>
          <w:sz w:val="28"/>
          <w:szCs w:val="28"/>
        </w:rPr>
        <w:t xml:space="preserve"> А.А.</w:t>
      </w:r>
      <w:r>
        <w:rPr>
          <w:sz w:val="28"/>
          <w:szCs w:val="28"/>
        </w:rPr>
        <w:t xml:space="preserve"> </w:t>
      </w:r>
      <w:r w:rsidRPr="009B2041">
        <w:rPr>
          <w:sz w:val="28"/>
          <w:szCs w:val="28"/>
        </w:rPr>
        <w:t xml:space="preserve">Кириченко, Е.В. Миронова </w:t>
      </w:r>
      <w:r>
        <w:rPr>
          <w:sz w:val="28"/>
          <w:szCs w:val="28"/>
        </w:rPr>
        <w:t xml:space="preserve">// Кардиология - </w:t>
      </w:r>
      <w:r w:rsidRPr="00126BD5">
        <w:rPr>
          <w:sz w:val="28"/>
          <w:szCs w:val="28"/>
        </w:rPr>
        <w:t>2002.</w:t>
      </w:r>
      <w:r>
        <w:rPr>
          <w:sz w:val="28"/>
          <w:szCs w:val="28"/>
        </w:rPr>
        <w:t xml:space="preserve"> - </w:t>
      </w:r>
      <w:r w:rsidRPr="00126BD5">
        <w:rPr>
          <w:sz w:val="28"/>
          <w:szCs w:val="28"/>
        </w:rPr>
        <w:t>№ 12.</w:t>
      </w:r>
      <w:r>
        <w:rPr>
          <w:sz w:val="28"/>
          <w:szCs w:val="28"/>
        </w:rPr>
        <w:t xml:space="preserve"> - </w:t>
      </w:r>
      <w:r w:rsidRPr="00126BD5">
        <w:rPr>
          <w:sz w:val="28"/>
          <w:szCs w:val="28"/>
        </w:rPr>
        <w:t xml:space="preserve"> </w:t>
      </w:r>
      <w:r w:rsidRPr="009B2041">
        <w:rPr>
          <w:sz w:val="28"/>
          <w:szCs w:val="28"/>
        </w:rPr>
        <w:t>С</w:t>
      </w:r>
      <w:r w:rsidRPr="00126BD5">
        <w:rPr>
          <w:sz w:val="28"/>
          <w:szCs w:val="28"/>
        </w:rPr>
        <w:t>. 35–37</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6"/>
          <w:sz w:val="28"/>
          <w:szCs w:val="28"/>
          <w:lang w:val="uk-UA"/>
        </w:rPr>
        <w:t xml:space="preserve">Кобалава Ж.Д. Артериальная гипертония и ожирение: случайная </w:t>
      </w:r>
      <w:r w:rsidRPr="00786164">
        <w:rPr>
          <w:spacing w:val="1"/>
          <w:sz w:val="28"/>
          <w:szCs w:val="28"/>
          <w:lang w:val="uk-UA"/>
        </w:rPr>
        <w:t>ассоциация или причинно-следственная связь?</w:t>
      </w:r>
      <w:r>
        <w:rPr>
          <w:spacing w:val="1"/>
          <w:sz w:val="28"/>
          <w:szCs w:val="28"/>
          <w:lang w:val="uk-UA"/>
        </w:rPr>
        <w:t>/</w:t>
      </w:r>
      <w:r w:rsidRPr="00BA53EB">
        <w:rPr>
          <w:spacing w:val="-6"/>
          <w:sz w:val="28"/>
          <w:szCs w:val="28"/>
          <w:lang w:val="uk-UA"/>
        </w:rPr>
        <w:t xml:space="preserve"> </w:t>
      </w:r>
      <w:r w:rsidRPr="00786164">
        <w:rPr>
          <w:spacing w:val="-6"/>
          <w:sz w:val="28"/>
          <w:szCs w:val="28"/>
          <w:lang w:val="uk-UA"/>
        </w:rPr>
        <w:t>Ж.Д.</w:t>
      </w:r>
      <w:r>
        <w:rPr>
          <w:spacing w:val="-6"/>
          <w:sz w:val="28"/>
          <w:szCs w:val="28"/>
          <w:lang w:val="uk-UA"/>
        </w:rPr>
        <w:t xml:space="preserve"> </w:t>
      </w:r>
      <w:r w:rsidRPr="00786164">
        <w:rPr>
          <w:spacing w:val="-6"/>
          <w:sz w:val="28"/>
          <w:szCs w:val="28"/>
          <w:lang w:val="uk-UA"/>
        </w:rPr>
        <w:t xml:space="preserve">Кобалава </w:t>
      </w:r>
      <w:r w:rsidRPr="00786164">
        <w:rPr>
          <w:spacing w:val="1"/>
          <w:sz w:val="28"/>
          <w:szCs w:val="28"/>
          <w:lang w:val="uk-UA"/>
        </w:rPr>
        <w:t xml:space="preserve">// Клиническая </w:t>
      </w:r>
      <w:r w:rsidRPr="00786164">
        <w:rPr>
          <w:spacing w:val="-7"/>
          <w:sz w:val="28"/>
          <w:szCs w:val="28"/>
          <w:lang w:val="uk-UA"/>
        </w:rPr>
        <w:t>фармакология и терапия. – 2000. - № 3. – С. 35-39.</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6"/>
          <w:sz w:val="28"/>
          <w:szCs w:val="28"/>
          <w:lang w:val="uk-UA"/>
        </w:rPr>
        <w:t>Кобалава Ж.Д.</w:t>
      </w:r>
      <w:r>
        <w:rPr>
          <w:spacing w:val="-6"/>
          <w:sz w:val="28"/>
          <w:szCs w:val="28"/>
          <w:lang w:val="uk-UA"/>
        </w:rPr>
        <w:t xml:space="preserve"> </w:t>
      </w:r>
      <w:r w:rsidRPr="00786164">
        <w:rPr>
          <w:spacing w:val="-6"/>
          <w:sz w:val="28"/>
          <w:szCs w:val="28"/>
          <w:lang w:val="uk-UA"/>
        </w:rPr>
        <w:t xml:space="preserve">Мониторирование артериального </w:t>
      </w:r>
      <w:r w:rsidRPr="00786164">
        <w:rPr>
          <w:spacing w:val="-5"/>
          <w:sz w:val="28"/>
          <w:szCs w:val="28"/>
          <w:lang w:val="uk-UA"/>
        </w:rPr>
        <w:t>давления: методические</w:t>
      </w:r>
      <w:r>
        <w:rPr>
          <w:spacing w:val="-5"/>
          <w:sz w:val="28"/>
          <w:szCs w:val="28"/>
          <w:lang w:val="uk-UA"/>
        </w:rPr>
        <w:t xml:space="preserve"> аспекты и клиническое значение/ </w:t>
      </w:r>
      <w:r w:rsidRPr="00786164">
        <w:rPr>
          <w:spacing w:val="-6"/>
          <w:sz w:val="28"/>
          <w:szCs w:val="28"/>
          <w:lang w:val="uk-UA"/>
        </w:rPr>
        <w:t>Ж.Д.</w:t>
      </w:r>
      <w:r>
        <w:rPr>
          <w:spacing w:val="-6"/>
          <w:sz w:val="28"/>
          <w:szCs w:val="28"/>
          <w:lang w:val="uk-UA"/>
        </w:rPr>
        <w:t xml:space="preserve"> </w:t>
      </w:r>
      <w:r w:rsidRPr="00786164">
        <w:rPr>
          <w:spacing w:val="-6"/>
          <w:sz w:val="28"/>
          <w:szCs w:val="28"/>
          <w:lang w:val="uk-UA"/>
        </w:rPr>
        <w:t xml:space="preserve">Кобалава, Ю.В. Котовская </w:t>
      </w:r>
      <w:r>
        <w:rPr>
          <w:spacing w:val="-6"/>
          <w:sz w:val="28"/>
          <w:szCs w:val="28"/>
          <w:lang w:val="uk-UA"/>
        </w:rPr>
        <w:t xml:space="preserve">// </w:t>
      </w:r>
      <w:r w:rsidRPr="00786164">
        <w:rPr>
          <w:spacing w:val="-5"/>
          <w:sz w:val="28"/>
          <w:szCs w:val="28"/>
          <w:lang w:val="uk-UA"/>
        </w:rPr>
        <w:t xml:space="preserve">Под ред. </w:t>
      </w:r>
      <w:r w:rsidRPr="00786164">
        <w:rPr>
          <w:spacing w:val="-7"/>
          <w:sz w:val="28"/>
          <w:szCs w:val="28"/>
          <w:lang w:val="uk-UA"/>
        </w:rPr>
        <w:t>проф. Моисеева B.C. Москва, 1999г.</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13"/>
          <w:sz w:val="28"/>
          <w:szCs w:val="28"/>
          <w:lang w:val="uk-UA"/>
        </w:rPr>
        <w:t>Маколкин В.И.</w:t>
      </w:r>
      <w:r>
        <w:rPr>
          <w:spacing w:val="-13"/>
          <w:sz w:val="28"/>
          <w:szCs w:val="28"/>
          <w:lang w:val="uk-UA"/>
        </w:rPr>
        <w:t xml:space="preserve"> </w:t>
      </w:r>
      <w:r w:rsidRPr="00786164">
        <w:rPr>
          <w:spacing w:val="-13"/>
          <w:sz w:val="28"/>
          <w:szCs w:val="28"/>
          <w:lang w:val="uk-UA"/>
        </w:rPr>
        <w:t>Генетиченские аспекты в патогенезе и лечении артериальной гипертонии</w:t>
      </w:r>
      <w:r>
        <w:rPr>
          <w:spacing w:val="-13"/>
          <w:sz w:val="28"/>
          <w:szCs w:val="28"/>
          <w:lang w:val="uk-UA"/>
        </w:rPr>
        <w:t>/</w:t>
      </w:r>
      <w:r w:rsidRPr="00786164">
        <w:rPr>
          <w:spacing w:val="-13"/>
          <w:sz w:val="28"/>
          <w:szCs w:val="28"/>
          <w:lang w:val="uk-UA"/>
        </w:rPr>
        <w:t xml:space="preserve"> В.И.</w:t>
      </w:r>
      <w:r>
        <w:rPr>
          <w:spacing w:val="-13"/>
          <w:sz w:val="28"/>
          <w:szCs w:val="28"/>
          <w:lang w:val="uk-UA"/>
        </w:rPr>
        <w:t xml:space="preserve"> </w:t>
      </w:r>
      <w:r w:rsidRPr="00786164">
        <w:rPr>
          <w:spacing w:val="-13"/>
          <w:sz w:val="28"/>
          <w:szCs w:val="28"/>
          <w:lang w:val="uk-UA"/>
        </w:rPr>
        <w:t>Маколкин, В.И.</w:t>
      </w:r>
      <w:r>
        <w:rPr>
          <w:spacing w:val="-13"/>
          <w:sz w:val="28"/>
          <w:szCs w:val="28"/>
          <w:lang w:val="uk-UA"/>
        </w:rPr>
        <w:t xml:space="preserve"> </w:t>
      </w:r>
      <w:r w:rsidRPr="00786164">
        <w:rPr>
          <w:spacing w:val="-13"/>
          <w:sz w:val="28"/>
          <w:szCs w:val="28"/>
          <w:lang w:val="uk-UA"/>
        </w:rPr>
        <w:t>Подзолоков, Д.А.</w:t>
      </w:r>
      <w:r>
        <w:rPr>
          <w:spacing w:val="-13"/>
          <w:sz w:val="28"/>
          <w:szCs w:val="28"/>
          <w:lang w:val="uk-UA"/>
        </w:rPr>
        <w:t xml:space="preserve"> </w:t>
      </w:r>
      <w:r w:rsidRPr="00786164">
        <w:rPr>
          <w:spacing w:val="-13"/>
          <w:sz w:val="28"/>
          <w:szCs w:val="28"/>
          <w:lang w:val="uk-UA"/>
        </w:rPr>
        <w:t>Напалков //</w:t>
      </w:r>
      <w:r w:rsidRPr="00786164">
        <w:rPr>
          <w:sz w:val="28"/>
          <w:szCs w:val="28"/>
          <w:lang w:val="uk-UA"/>
        </w:rPr>
        <w:t xml:space="preserve"> Тер. архив. – 1999. - № 4. – С. 68-71.</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t>Маколкин В.И. Возможно ли применение бета-адреноблокаторов при артериальной гипертонии у больных метаболическим синдромом и сахарным диабетом 2 типа?</w:t>
      </w:r>
      <w:r>
        <w:rPr>
          <w:spacing w:val="-13"/>
          <w:sz w:val="28"/>
          <w:szCs w:val="28"/>
          <w:lang w:val="uk-UA"/>
        </w:rPr>
        <w:t xml:space="preserve">/ </w:t>
      </w:r>
      <w:r w:rsidRPr="00786164">
        <w:rPr>
          <w:spacing w:val="-13"/>
          <w:sz w:val="28"/>
          <w:szCs w:val="28"/>
          <w:lang w:val="uk-UA"/>
        </w:rPr>
        <w:t>В.И. Маколкин // Русский медицинский журнал – 2005. – том 13. - № 11. – С. 1169-1172.</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t xml:space="preserve">Маньковский Б.Н. Лечение артериальной гипертензии у больных  сахарным </w:t>
      </w:r>
      <w:r w:rsidRPr="00786164">
        <w:rPr>
          <w:spacing w:val="-13"/>
          <w:sz w:val="28"/>
          <w:szCs w:val="28"/>
          <w:lang w:val="uk-UA"/>
        </w:rPr>
        <w:lastRenderedPageBreak/>
        <w:t xml:space="preserve">диабетом </w:t>
      </w:r>
      <w:r>
        <w:rPr>
          <w:spacing w:val="-13"/>
          <w:sz w:val="28"/>
          <w:szCs w:val="28"/>
          <w:lang w:val="uk-UA"/>
        </w:rPr>
        <w:t>/</w:t>
      </w:r>
      <w:r w:rsidRPr="005C6EE8">
        <w:rPr>
          <w:spacing w:val="-13"/>
          <w:sz w:val="28"/>
          <w:szCs w:val="28"/>
          <w:lang w:val="uk-UA"/>
        </w:rPr>
        <w:t xml:space="preserve"> </w:t>
      </w:r>
      <w:r w:rsidRPr="00786164">
        <w:rPr>
          <w:spacing w:val="-13"/>
          <w:sz w:val="28"/>
          <w:szCs w:val="28"/>
          <w:lang w:val="uk-UA"/>
        </w:rPr>
        <w:t>Б.Н.  Маньковский //  Киев, Морион, 2001, - С. 72.</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z w:val="28"/>
          <w:szCs w:val="28"/>
          <w:lang w:val="uk-UA"/>
        </w:rPr>
        <w:t>Мельниченко Г.А.</w:t>
      </w:r>
      <w:r>
        <w:rPr>
          <w:sz w:val="28"/>
          <w:szCs w:val="28"/>
          <w:lang w:val="uk-UA"/>
        </w:rPr>
        <w:t xml:space="preserve"> </w:t>
      </w:r>
      <w:r w:rsidRPr="00786164">
        <w:rPr>
          <w:sz w:val="28"/>
          <w:szCs w:val="28"/>
          <w:lang w:val="uk-UA"/>
        </w:rPr>
        <w:t>Ожирение и инсулинорези-стентность - факторы риска и составная часть метаболического синдрома</w:t>
      </w:r>
      <w:r>
        <w:rPr>
          <w:sz w:val="28"/>
          <w:szCs w:val="28"/>
          <w:lang w:val="uk-UA"/>
        </w:rPr>
        <w:t>/</w:t>
      </w:r>
      <w:r w:rsidRPr="00786164">
        <w:rPr>
          <w:sz w:val="28"/>
          <w:szCs w:val="28"/>
          <w:lang w:val="uk-UA"/>
        </w:rPr>
        <w:t xml:space="preserve"> Г.А.</w:t>
      </w:r>
      <w:r>
        <w:rPr>
          <w:sz w:val="28"/>
          <w:szCs w:val="28"/>
          <w:lang w:val="uk-UA"/>
        </w:rPr>
        <w:t xml:space="preserve"> </w:t>
      </w:r>
      <w:r w:rsidRPr="00786164">
        <w:rPr>
          <w:sz w:val="28"/>
          <w:szCs w:val="28"/>
          <w:lang w:val="uk-UA"/>
        </w:rPr>
        <w:t>Мельниченко, Е.А. Пышнина //</w:t>
      </w:r>
      <w:r>
        <w:rPr>
          <w:sz w:val="28"/>
          <w:szCs w:val="28"/>
          <w:lang w:val="uk-UA"/>
        </w:rPr>
        <w:t xml:space="preserve"> </w:t>
      </w:r>
      <w:r w:rsidRPr="00786164">
        <w:rPr>
          <w:sz w:val="28"/>
          <w:szCs w:val="28"/>
          <w:lang w:val="uk-UA"/>
        </w:rPr>
        <w:t>Терапевтический архив.- 2001.- №12.- С 5-8.</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1"/>
          <w:sz w:val="28"/>
          <w:szCs w:val="28"/>
          <w:lang w:val="uk-UA"/>
        </w:rPr>
        <w:t>Мельчинская Е.Н.</w:t>
      </w:r>
      <w:r>
        <w:rPr>
          <w:spacing w:val="1"/>
          <w:sz w:val="28"/>
          <w:szCs w:val="28"/>
          <w:lang w:val="uk-UA"/>
        </w:rPr>
        <w:t xml:space="preserve"> </w:t>
      </w:r>
      <w:r w:rsidRPr="00786164">
        <w:rPr>
          <w:spacing w:val="1"/>
          <w:sz w:val="28"/>
          <w:szCs w:val="28"/>
          <w:lang w:val="uk-UA"/>
        </w:rPr>
        <w:t xml:space="preserve">Эффективность </w:t>
      </w:r>
      <w:r w:rsidRPr="00786164">
        <w:rPr>
          <w:spacing w:val="8"/>
          <w:sz w:val="28"/>
          <w:szCs w:val="28"/>
          <w:lang w:val="uk-UA"/>
        </w:rPr>
        <w:t>каптоприла и эналаприла у  больных метаболическим  синдромом</w:t>
      </w:r>
      <w:r>
        <w:rPr>
          <w:spacing w:val="8"/>
          <w:sz w:val="28"/>
          <w:szCs w:val="28"/>
          <w:lang w:val="uk-UA"/>
        </w:rPr>
        <w:t>/</w:t>
      </w:r>
      <w:r w:rsidRPr="00786164">
        <w:rPr>
          <w:spacing w:val="8"/>
          <w:sz w:val="28"/>
          <w:szCs w:val="28"/>
          <w:lang w:val="uk-UA"/>
        </w:rPr>
        <w:t xml:space="preserve"> </w:t>
      </w:r>
      <w:r w:rsidRPr="00786164">
        <w:rPr>
          <w:spacing w:val="1"/>
          <w:sz w:val="28"/>
          <w:szCs w:val="28"/>
          <w:lang w:val="uk-UA"/>
        </w:rPr>
        <w:t>Е.Н.</w:t>
      </w:r>
      <w:r>
        <w:rPr>
          <w:spacing w:val="1"/>
          <w:sz w:val="28"/>
          <w:szCs w:val="28"/>
          <w:lang w:val="uk-UA"/>
        </w:rPr>
        <w:t xml:space="preserve"> </w:t>
      </w:r>
      <w:r w:rsidRPr="00786164">
        <w:rPr>
          <w:spacing w:val="1"/>
          <w:sz w:val="28"/>
          <w:szCs w:val="28"/>
          <w:lang w:val="uk-UA"/>
        </w:rPr>
        <w:t>Мельчинская, Н.И.</w:t>
      </w:r>
      <w:r>
        <w:rPr>
          <w:spacing w:val="1"/>
          <w:sz w:val="28"/>
          <w:szCs w:val="28"/>
          <w:lang w:val="uk-UA"/>
        </w:rPr>
        <w:t xml:space="preserve"> </w:t>
      </w:r>
      <w:r w:rsidRPr="00786164">
        <w:rPr>
          <w:spacing w:val="1"/>
          <w:sz w:val="28"/>
          <w:szCs w:val="28"/>
          <w:lang w:val="uk-UA"/>
        </w:rPr>
        <w:t xml:space="preserve">Громнацкий, Л.Л. Кириченко </w:t>
      </w:r>
      <w:r w:rsidRPr="00786164">
        <w:rPr>
          <w:spacing w:val="8"/>
          <w:sz w:val="28"/>
          <w:szCs w:val="28"/>
          <w:lang w:val="uk-UA"/>
        </w:rPr>
        <w:t xml:space="preserve">// </w:t>
      </w:r>
      <w:r w:rsidRPr="00786164">
        <w:rPr>
          <w:sz w:val="28"/>
          <w:szCs w:val="28"/>
          <w:lang w:val="uk-UA"/>
        </w:rPr>
        <w:t xml:space="preserve">Клиническая фармакология и терапия – 2000. - № 2. – С. 76-78. </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z w:val="28"/>
          <w:szCs w:val="28"/>
          <w:lang w:val="uk-UA"/>
        </w:rPr>
        <w:t>Митченко Е</w:t>
      </w:r>
      <w:r>
        <w:rPr>
          <w:sz w:val="28"/>
          <w:szCs w:val="28"/>
          <w:lang w:val="uk-UA"/>
        </w:rPr>
        <w:t>.</w:t>
      </w:r>
      <w:r w:rsidRPr="00786164">
        <w:rPr>
          <w:sz w:val="28"/>
          <w:szCs w:val="28"/>
          <w:lang w:val="uk-UA"/>
        </w:rPr>
        <w:t xml:space="preserve"> Предикторы развития инсулинорезистентности у пациентов с артериальной гипертензией</w:t>
      </w:r>
      <w:r>
        <w:rPr>
          <w:sz w:val="28"/>
          <w:szCs w:val="28"/>
          <w:lang w:val="uk-UA"/>
        </w:rPr>
        <w:t>/</w:t>
      </w:r>
      <w:r w:rsidRPr="00F4075F">
        <w:rPr>
          <w:sz w:val="28"/>
          <w:szCs w:val="28"/>
          <w:lang w:val="uk-UA"/>
        </w:rPr>
        <w:t xml:space="preserve"> </w:t>
      </w:r>
      <w:r w:rsidRPr="00786164">
        <w:rPr>
          <w:sz w:val="28"/>
          <w:szCs w:val="28"/>
          <w:lang w:val="uk-UA"/>
        </w:rPr>
        <w:t>Е.</w:t>
      </w:r>
      <w:r>
        <w:rPr>
          <w:sz w:val="28"/>
          <w:szCs w:val="28"/>
          <w:lang w:val="uk-UA"/>
        </w:rPr>
        <w:t xml:space="preserve"> </w:t>
      </w:r>
      <w:r w:rsidRPr="00786164">
        <w:rPr>
          <w:sz w:val="28"/>
          <w:szCs w:val="28"/>
          <w:lang w:val="uk-UA"/>
        </w:rPr>
        <w:t>Митченко, В.</w:t>
      </w:r>
      <w:r>
        <w:rPr>
          <w:sz w:val="28"/>
          <w:szCs w:val="28"/>
          <w:lang w:val="uk-UA"/>
        </w:rPr>
        <w:t xml:space="preserve"> </w:t>
      </w:r>
      <w:r w:rsidRPr="00786164">
        <w:rPr>
          <w:sz w:val="28"/>
          <w:szCs w:val="28"/>
          <w:lang w:val="uk-UA"/>
        </w:rPr>
        <w:t>Романов, Т.</w:t>
      </w:r>
      <w:r>
        <w:rPr>
          <w:sz w:val="28"/>
          <w:szCs w:val="28"/>
          <w:lang w:val="uk-UA"/>
        </w:rPr>
        <w:t xml:space="preserve"> </w:t>
      </w:r>
      <w:r w:rsidRPr="00786164">
        <w:rPr>
          <w:sz w:val="28"/>
          <w:szCs w:val="28"/>
          <w:lang w:val="uk-UA"/>
        </w:rPr>
        <w:t>Беляева и др. // Ліки України. – 2004. - № 4. – С. 99-100.</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z w:val="28"/>
          <w:szCs w:val="28"/>
          <w:lang w:val="uk-UA"/>
        </w:rPr>
        <w:t>Митченко Е.И. Артериальная гипертензия у женщин в постменопаузальном периоде</w:t>
      </w:r>
      <w:r>
        <w:rPr>
          <w:sz w:val="28"/>
          <w:szCs w:val="28"/>
          <w:lang w:val="uk-UA"/>
        </w:rPr>
        <w:t>/</w:t>
      </w:r>
      <w:r w:rsidRPr="00FE5566">
        <w:rPr>
          <w:sz w:val="28"/>
          <w:szCs w:val="28"/>
          <w:lang w:val="uk-UA"/>
        </w:rPr>
        <w:t xml:space="preserve"> </w:t>
      </w:r>
      <w:r w:rsidRPr="00786164">
        <w:rPr>
          <w:sz w:val="28"/>
          <w:szCs w:val="28"/>
          <w:lang w:val="uk-UA"/>
        </w:rPr>
        <w:t>Е.И.</w:t>
      </w:r>
      <w:r>
        <w:rPr>
          <w:sz w:val="28"/>
          <w:szCs w:val="28"/>
          <w:lang w:val="uk-UA"/>
        </w:rPr>
        <w:t xml:space="preserve"> </w:t>
      </w:r>
      <w:r w:rsidRPr="00786164">
        <w:rPr>
          <w:sz w:val="28"/>
          <w:szCs w:val="28"/>
          <w:lang w:val="uk-UA"/>
        </w:rPr>
        <w:t>Митченко // Практична ангіологія. – 2006. - № 3. – 22-27.</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z w:val="28"/>
          <w:szCs w:val="28"/>
          <w:lang w:val="uk-UA"/>
        </w:rPr>
        <w:t>Митченко Е.И.</w:t>
      </w:r>
      <w:r>
        <w:rPr>
          <w:sz w:val="28"/>
          <w:szCs w:val="28"/>
          <w:lang w:val="uk-UA"/>
        </w:rPr>
        <w:t xml:space="preserve"> </w:t>
      </w:r>
      <w:r w:rsidRPr="00786164">
        <w:rPr>
          <w:sz w:val="28"/>
          <w:szCs w:val="28"/>
          <w:lang w:val="uk-UA"/>
        </w:rPr>
        <w:t>Клиническое применение комбинации фозиноприла натрия и гидрохлортиазида у больных с артериальной гипертензией и сахарным диабетом</w:t>
      </w:r>
      <w:r>
        <w:rPr>
          <w:sz w:val="28"/>
          <w:szCs w:val="28"/>
          <w:lang w:val="uk-UA"/>
        </w:rPr>
        <w:t>/</w:t>
      </w:r>
      <w:r w:rsidRPr="00786164">
        <w:rPr>
          <w:sz w:val="28"/>
          <w:szCs w:val="28"/>
          <w:lang w:val="uk-UA"/>
        </w:rPr>
        <w:t xml:space="preserve"> Е.И.</w:t>
      </w:r>
      <w:r>
        <w:rPr>
          <w:sz w:val="28"/>
          <w:szCs w:val="28"/>
          <w:lang w:val="uk-UA"/>
        </w:rPr>
        <w:t xml:space="preserve"> </w:t>
      </w:r>
      <w:r w:rsidRPr="00786164">
        <w:rPr>
          <w:sz w:val="28"/>
          <w:szCs w:val="28"/>
          <w:lang w:val="uk-UA"/>
        </w:rPr>
        <w:t>Митченко, В.Ю. Романов // Укр. кардиол. журнал. – 2006. – Дод. 2. – С. 11-16.</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z w:val="28"/>
          <w:szCs w:val="28"/>
          <w:lang w:val="uk-UA"/>
        </w:rPr>
        <w:t>Митченко Е.И.</w:t>
      </w:r>
      <w:r>
        <w:rPr>
          <w:sz w:val="28"/>
          <w:szCs w:val="28"/>
          <w:lang w:val="uk-UA"/>
        </w:rPr>
        <w:t xml:space="preserve"> </w:t>
      </w:r>
      <w:r w:rsidRPr="00786164">
        <w:rPr>
          <w:sz w:val="28"/>
          <w:szCs w:val="28"/>
          <w:lang w:val="uk-UA"/>
        </w:rPr>
        <w:t>Метаболический синдром у женщин и мужчин: в чем различие?</w:t>
      </w:r>
      <w:r>
        <w:rPr>
          <w:sz w:val="28"/>
          <w:szCs w:val="28"/>
          <w:lang w:val="uk-UA"/>
        </w:rPr>
        <w:t xml:space="preserve">/ </w:t>
      </w:r>
      <w:r w:rsidRPr="00786164">
        <w:rPr>
          <w:sz w:val="28"/>
          <w:szCs w:val="28"/>
          <w:lang w:val="uk-UA"/>
        </w:rPr>
        <w:t>Е.И.</w:t>
      </w:r>
      <w:r>
        <w:rPr>
          <w:sz w:val="28"/>
          <w:szCs w:val="28"/>
          <w:lang w:val="uk-UA"/>
        </w:rPr>
        <w:t xml:space="preserve"> </w:t>
      </w:r>
      <w:r w:rsidRPr="00786164">
        <w:rPr>
          <w:sz w:val="28"/>
          <w:szCs w:val="28"/>
          <w:lang w:val="uk-UA"/>
        </w:rPr>
        <w:t>Митченко, В.Ю.</w:t>
      </w:r>
      <w:r>
        <w:rPr>
          <w:sz w:val="28"/>
          <w:szCs w:val="28"/>
          <w:lang w:val="uk-UA"/>
        </w:rPr>
        <w:t xml:space="preserve"> </w:t>
      </w:r>
      <w:r w:rsidRPr="00786164">
        <w:rPr>
          <w:sz w:val="28"/>
          <w:szCs w:val="28"/>
          <w:lang w:val="uk-UA"/>
        </w:rPr>
        <w:t>Романов, Т.В.</w:t>
      </w:r>
      <w:r>
        <w:rPr>
          <w:sz w:val="28"/>
          <w:szCs w:val="28"/>
          <w:lang w:val="uk-UA"/>
        </w:rPr>
        <w:t xml:space="preserve"> </w:t>
      </w:r>
      <w:r w:rsidRPr="00786164">
        <w:rPr>
          <w:sz w:val="28"/>
          <w:szCs w:val="28"/>
          <w:lang w:val="uk-UA"/>
        </w:rPr>
        <w:t xml:space="preserve">Беляева и др. // Первинна та вторинна проф. серц.-судин. та мозкових порушень. Можливості інтервенційних втручань. – К., 2006. – С. 16. </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z w:val="28"/>
          <w:szCs w:val="28"/>
          <w:lang w:val="uk-UA"/>
        </w:rPr>
        <w:t>Митченко Е.И.</w:t>
      </w:r>
      <w:r>
        <w:rPr>
          <w:sz w:val="28"/>
          <w:szCs w:val="28"/>
          <w:lang w:val="uk-UA"/>
        </w:rPr>
        <w:t xml:space="preserve"> </w:t>
      </w:r>
      <w:r w:rsidRPr="00786164">
        <w:rPr>
          <w:sz w:val="28"/>
          <w:szCs w:val="28"/>
          <w:lang w:val="uk-UA"/>
        </w:rPr>
        <w:t>Уровни лептина у больніх с метаболическим синдромом в зависимости от возраста и нарушений углеводного обмена</w:t>
      </w:r>
      <w:r>
        <w:rPr>
          <w:sz w:val="28"/>
          <w:szCs w:val="28"/>
          <w:lang w:val="uk-UA"/>
        </w:rPr>
        <w:t>/</w:t>
      </w:r>
      <w:r w:rsidRPr="00786164">
        <w:rPr>
          <w:sz w:val="28"/>
          <w:szCs w:val="28"/>
          <w:lang w:val="uk-UA"/>
        </w:rPr>
        <w:t xml:space="preserve"> Е.И.</w:t>
      </w:r>
      <w:r>
        <w:rPr>
          <w:sz w:val="28"/>
          <w:szCs w:val="28"/>
          <w:lang w:val="uk-UA"/>
        </w:rPr>
        <w:t xml:space="preserve"> </w:t>
      </w:r>
      <w:r w:rsidRPr="00786164">
        <w:rPr>
          <w:sz w:val="28"/>
          <w:szCs w:val="28"/>
          <w:lang w:val="uk-UA"/>
        </w:rPr>
        <w:t>Митченко, В.Ю.</w:t>
      </w:r>
      <w:r>
        <w:rPr>
          <w:sz w:val="28"/>
          <w:szCs w:val="28"/>
          <w:lang w:val="uk-UA"/>
        </w:rPr>
        <w:t xml:space="preserve"> </w:t>
      </w:r>
      <w:r w:rsidRPr="00786164">
        <w:rPr>
          <w:sz w:val="28"/>
          <w:szCs w:val="28"/>
          <w:lang w:val="uk-UA"/>
        </w:rPr>
        <w:t>Романов, О.Ю.</w:t>
      </w:r>
      <w:r>
        <w:rPr>
          <w:sz w:val="28"/>
          <w:szCs w:val="28"/>
          <w:lang w:val="uk-UA"/>
        </w:rPr>
        <w:t xml:space="preserve"> </w:t>
      </w:r>
      <w:r w:rsidRPr="00786164">
        <w:rPr>
          <w:sz w:val="28"/>
          <w:szCs w:val="28"/>
          <w:lang w:val="uk-UA"/>
        </w:rPr>
        <w:t>Кулик, И.В.</w:t>
      </w:r>
      <w:r>
        <w:rPr>
          <w:sz w:val="28"/>
          <w:szCs w:val="28"/>
          <w:lang w:val="uk-UA"/>
        </w:rPr>
        <w:t xml:space="preserve"> </w:t>
      </w:r>
      <w:r w:rsidRPr="00786164">
        <w:rPr>
          <w:sz w:val="28"/>
          <w:szCs w:val="28"/>
          <w:lang w:val="uk-UA"/>
        </w:rPr>
        <w:t>Чулаевская // Первинна та вторинна проф. церебро-васкулярних ускладнень артеріальної гіпертензії. – К., 2006. – С. 119-120.</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z w:val="28"/>
          <w:szCs w:val="28"/>
          <w:lang w:val="uk-UA"/>
        </w:rPr>
        <w:t>Мітченко О.І. Лікування хворих на метаболічний синдром – реалізація багатофакторного підходу</w:t>
      </w:r>
      <w:r>
        <w:rPr>
          <w:sz w:val="28"/>
          <w:szCs w:val="28"/>
          <w:lang w:val="uk-UA"/>
        </w:rPr>
        <w:t xml:space="preserve">/ </w:t>
      </w:r>
      <w:r w:rsidRPr="00786164">
        <w:rPr>
          <w:sz w:val="28"/>
          <w:szCs w:val="28"/>
          <w:lang w:val="uk-UA"/>
        </w:rPr>
        <w:t>О.І. Мітченко // С/с та судинно-мозкові захворювання: сучасні рекомендації щодо проф. та лікування. – К., 2006. – С. 198-210.</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z w:val="28"/>
          <w:szCs w:val="28"/>
          <w:lang w:val="uk-UA"/>
        </w:rPr>
        <w:t>Мітченко О.І. Менопаузальний метаболічний синдром</w:t>
      </w:r>
      <w:r>
        <w:rPr>
          <w:sz w:val="28"/>
          <w:szCs w:val="28"/>
          <w:lang w:val="uk-UA"/>
        </w:rPr>
        <w:t xml:space="preserve">/ </w:t>
      </w:r>
      <w:r w:rsidRPr="00786164">
        <w:rPr>
          <w:sz w:val="28"/>
          <w:szCs w:val="28"/>
          <w:lang w:val="uk-UA"/>
        </w:rPr>
        <w:t>О.І.</w:t>
      </w:r>
      <w:r>
        <w:rPr>
          <w:sz w:val="28"/>
          <w:szCs w:val="28"/>
          <w:lang w:val="uk-UA"/>
        </w:rPr>
        <w:t xml:space="preserve"> </w:t>
      </w:r>
      <w:r w:rsidRPr="00786164">
        <w:rPr>
          <w:sz w:val="28"/>
          <w:szCs w:val="28"/>
          <w:lang w:val="uk-UA"/>
        </w:rPr>
        <w:t xml:space="preserve">Мітченко  // </w:t>
      </w:r>
      <w:r w:rsidRPr="00786164">
        <w:rPr>
          <w:sz w:val="28"/>
          <w:szCs w:val="28"/>
          <w:lang w:val="uk-UA"/>
        </w:rPr>
        <w:lastRenderedPageBreak/>
        <w:t>Нова медицина. – 2005. - № 4. – С. 14-17.</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z w:val="28"/>
          <w:szCs w:val="28"/>
          <w:lang w:val="uk-UA"/>
        </w:rPr>
        <w:t>Мітченко О.І. Метаболічний синдром Х та дисліпідемії</w:t>
      </w:r>
      <w:r>
        <w:rPr>
          <w:sz w:val="28"/>
          <w:szCs w:val="28"/>
          <w:lang w:val="uk-UA"/>
        </w:rPr>
        <w:t>/</w:t>
      </w:r>
      <w:r w:rsidRPr="00DD4F7A">
        <w:rPr>
          <w:sz w:val="28"/>
          <w:szCs w:val="28"/>
          <w:lang w:val="uk-UA"/>
        </w:rPr>
        <w:t xml:space="preserve"> </w:t>
      </w:r>
      <w:r w:rsidRPr="00786164">
        <w:rPr>
          <w:sz w:val="28"/>
          <w:szCs w:val="28"/>
          <w:lang w:val="uk-UA"/>
        </w:rPr>
        <w:t>О.І.  Мітченко // Нова медицина. – 2003. - № 4. – С. 42-44.</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z w:val="28"/>
          <w:szCs w:val="28"/>
          <w:lang w:val="uk-UA"/>
        </w:rPr>
        <w:t>Мітченко О.І. Ожиріння як фактор ризику розвитку серцево-судинних захворювань</w:t>
      </w:r>
      <w:r>
        <w:rPr>
          <w:sz w:val="28"/>
          <w:szCs w:val="28"/>
          <w:lang w:val="uk-UA"/>
        </w:rPr>
        <w:t xml:space="preserve">/ </w:t>
      </w:r>
      <w:r w:rsidRPr="00786164">
        <w:rPr>
          <w:sz w:val="28"/>
          <w:szCs w:val="28"/>
          <w:lang w:val="uk-UA"/>
        </w:rPr>
        <w:t>О.І.  Мітченко // Нова медицина. – 2006. - № 3. – С. 24-29.</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z w:val="28"/>
          <w:szCs w:val="28"/>
          <w:lang w:val="uk-UA"/>
        </w:rPr>
        <w:t>Мітченко О.І. Патогенетичні основи метаболічного синдрому</w:t>
      </w:r>
      <w:r>
        <w:rPr>
          <w:sz w:val="28"/>
          <w:szCs w:val="28"/>
          <w:lang w:val="uk-UA"/>
        </w:rPr>
        <w:t xml:space="preserve">/ </w:t>
      </w:r>
      <w:r w:rsidRPr="00786164">
        <w:rPr>
          <w:sz w:val="28"/>
          <w:szCs w:val="28"/>
          <w:lang w:val="uk-UA"/>
        </w:rPr>
        <w:t>О.І.  Мітченко // Нова медицина. – 2004. - № 3. – С. 20-24.</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z w:val="28"/>
          <w:szCs w:val="28"/>
          <w:lang w:val="uk-UA"/>
        </w:rPr>
        <w:t>Мітченко О.І.</w:t>
      </w:r>
      <w:r>
        <w:rPr>
          <w:sz w:val="28"/>
          <w:szCs w:val="28"/>
          <w:lang w:val="uk-UA"/>
        </w:rPr>
        <w:t xml:space="preserve"> </w:t>
      </w:r>
      <w:r w:rsidRPr="00786164">
        <w:rPr>
          <w:sz w:val="28"/>
          <w:szCs w:val="28"/>
          <w:lang w:val="uk-UA"/>
        </w:rPr>
        <w:t>Гендерні та вікові відмінності рівнів лептину у пацієнтів з метаболічним синдромом</w:t>
      </w:r>
      <w:r>
        <w:rPr>
          <w:sz w:val="28"/>
          <w:szCs w:val="28"/>
          <w:lang w:val="uk-UA"/>
        </w:rPr>
        <w:t>/</w:t>
      </w:r>
      <w:r w:rsidRPr="00786164">
        <w:rPr>
          <w:sz w:val="28"/>
          <w:szCs w:val="28"/>
          <w:lang w:val="uk-UA"/>
        </w:rPr>
        <w:t xml:space="preserve"> О.І.</w:t>
      </w:r>
      <w:r>
        <w:rPr>
          <w:sz w:val="28"/>
          <w:szCs w:val="28"/>
          <w:lang w:val="uk-UA"/>
        </w:rPr>
        <w:t xml:space="preserve"> </w:t>
      </w:r>
      <w:r w:rsidRPr="00786164">
        <w:rPr>
          <w:sz w:val="28"/>
          <w:szCs w:val="28"/>
          <w:lang w:val="uk-UA"/>
        </w:rPr>
        <w:t>Мітченко, В.Ю.</w:t>
      </w:r>
      <w:r>
        <w:rPr>
          <w:sz w:val="28"/>
          <w:szCs w:val="28"/>
          <w:lang w:val="uk-UA"/>
        </w:rPr>
        <w:t xml:space="preserve"> </w:t>
      </w:r>
      <w:r w:rsidRPr="00786164">
        <w:rPr>
          <w:sz w:val="28"/>
          <w:szCs w:val="28"/>
          <w:lang w:val="uk-UA"/>
        </w:rPr>
        <w:t>Романов, О.Ю. Кулик та інш. // Український кардіолог. журнал. – 2006. – спец. випуск. – С. 136-140.</w:t>
      </w:r>
    </w:p>
    <w:p w:rsidR="00A75BF2" w:rsidRPr="00786164" w:rsidRDefault="00A75BF2" w:rsidP="000C0BB6">
      <w:pPr>
        <w:widowControl w:val="0"/>
        <w:numPr>
          <w:ilvl w:val="0"/>
          <w:numId w:val="69"/>
        </w:numPr>
        <w:shd w:val="clear" w:color="auto" w:fill="FFFFFF"/>
        <w:tabs>
          <w:tab w:val="left" w:pos="437"/>
        </w:tabs>
        <w:suppressAutoHyphens w:val="0"/>
        <w:autoSpaceDE w:val="0"/>
        <w:autoSpaceDN w:val="0"/>
        <w:adjustRightInd w:val="0"/>
        <w:spacing w:line="360" w:lineRule="auto"/>
        <w:ind w:left="644" w:right="5" w:hanging="284"/>
        <w:jc w:val="both"/>
        <w:rPr>
          <w:sz w:val="28"/>
          <w:szCs w:val="28"/>
          <w:lang w:val="uk-UA"/>
        </w:rPr>
      </w:pPr>
      <w:r w:rsidRPr="00786164">
        <w:rPr>
          <w:sz w:val="28"/>
          <w:szCs w:val="28"/>
          <w:lang w:val="uk-UA"/>
        </w:rPr>
        <w:t>Моисеев B.C. Метаболические аспекты гипертонической болезни</w:t>
      </w:r>
      <w:r>
        <w:rPr>
          <w:sz w:val="28"/>
          <w:szCs w:val="28"/>
          <w:lang w:val="uk-UA"/>
        </w:rPr>
        <w:t xml:space="preserve">/ </w:t>
      </w:r>
      <w:r w:rsidRPr="00786164">
        <w:rPr>
          <w:sz w:val="28"/>
          <w:szCs w:val="28"/>
          <w:lang w:val="uk-UA"/>
        </w:rPr>
        <w:t>B.C.  Моисеев // Тер. архив.- 1997. -Т.70, №8. - С.75-77.</w:t>
      </w:r>
    </w:p>
    <w:p w:rsidR="00A75BF2" w:rsidRPr="00786164" w:rsidRDefault="00A75BF2" w:rsidP="000C0BB6">
      <w:pPr>
        <w:widowControl w:val="0"/>
        <w:numPr>
          <w:ilvl w:val="0"/>
          <w:numId w:val="69"/>
        </w:numPr>
        <w:shd w:val="clear" w:color="auto" w:fill="FFFFFF"/>
        <w:tabs>
          <w:tab w:val="left" w:pos="442"/>
        </w:tabs>
        <w:suppressAutoHyphens w:val="0"/>
        <w:autoSpaceDE w:val="0"/>
        <w:autoSpaceDN w:val="0"/>
        <w:adjustRightInd w:val="0"/>
        <w:spacing w:line="360" w:lineRule="auto"/>
        <w:ind w:left="644" w:right="5" w:hanging="284"/>
        <w:jc w:val="both"/>
        <w:rPr>
          <w:spacing w:val="-22"/>
          <w:sz w:val="28"/>
          <w:szCs w:val="28"/>
          <w:lang w:val="uk-UA"/>
        </w:rPr>
      </w:pPr>
      <w:r w:rsidRPr="00786164">
        <w:rPr>
          <w:sz w:val="28"/>
          <w:szCs w:val="28"/>
          <w:lang w:val="uk-UA"/>
        </w:rPr>
        <w:t>Моругова Т.В.</w:t>
      </w:r>
      <w:r>
        <w:rPr>
          <w:sz w:val="28"/>
          <w:szCs w:val="28"/>
          <w:lang w:val="uk-UA"/>
        </w:rPr>
        <w:t xml:space="preserve"> </w:t>
      </w:r>
      <w:r w:rsidRPr="00786164">
        <w:rPr>
          <w:sz w:val="28"/>
          <w:szCs w:val="28"/>
          <w:lang w:val="uk-UA"/>
        </w:rPr>
        <w:t>Метаболические эффекты антигипертензивных</w:t>
      </w:r>
      <w:r>
        <w:rPr>
          <w:sz w:val="28"/>
          <w:szCs w:val="28"/>
          <w:lang w:val="uk-UA"/>
        </w:rPr>
        <w:t xml:space="preserve"> средств/ </w:t>
      </w:r>
      <w:r w:rsidRPr="00786164">
        <w:rPr>
          <w:sz w:val="28"/>
          <w:szCs w:val="28"/>
          <w:lang w:val="uk-UA"/>
        </w:rPr>
        <w:t>Т.В.</w:t>
      </w:r>
      <w:r>
        <w:rPr>
          <w:sz w:val="28"/>
          <w:szCs w:val="28"/>
          <w:lang w:val="uk-UA"/>
        </w:rPr>
        <w:t xml:space="preserve"> </w:t>
      </w:r>
      <w:r w:rsidRPr="00786164">
        <w:rPr>
          <w:sz w:val="28"/>
          <w:szCs w:val="28"/>
          <w:lang w:val="uk-UA"/>
        </w:rPr>
        <w:t xml:space="preserve">Моругова, Э.Г. Давлетов </w:t>
      </w:r>
      <w:r>
        <w:rPr>
          <w:sz w:val="28"/>
          <w:szCs w:val="28"/>
          <w:lang w:val="uk-UA"/>
        </w:rPr>
        <w:t>//</w:t>
      </w:r>
      <w:r w:rsidRPr="00786164">
        <w:rPr>
          <w:sz w:val="28"/>
          <w:szCs w:val="28"/>
          <w:lang w:val="uk-UA"/>
        </w:rPr>
        <w:t xml:space="preserve"> Уфа: Изд-во Башкирского мед. ун-та, 1998. -166 с.</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5"/>
          <w:sz w:val="28"/>
          <w:szCs w:val="28"/>
          <w:lang w:val="uk-UA"/>
        </w:rPr>
        <w:t>Мравян С</w:t>
      </w:r>
      <w:r>
        <w:rPr>
          <w:spacing w:val="5"/>
          <w:sz w:val="28"/>
          <w:szCs w:val="28"/>
          <w:lang w:val="uk-UA"/>
        </w:rPr>
        <w:t>.</w:t>
      </w:r>
      <w:r w:rsidRPr="00786164">
        <w:rPr>
          <w:spacing w:val="5"/>
          <w:sz w:val="28"/>
          <w:szCs w:val="28"/>
          <w:lang w:val="uk-UA"/>
        </w:rPr>
        <w:t>Р.</w:t>
      </w:r>
      <w:r>
        <w:rPr>
          <w:spacing w:val="5"/>
          <w:sz w:val="28"/>
          <w:szCs w:val="28"/>
          <w:lang w:val="uk-UA"/>
        </w:rPr>
        <w:t xml:space="preserve"> </w:t>
      </w:r>
      <w:r w:rsidRPr="00786164">
        <w:rPr>
          <w:spacing w:val="5"/>
          <w:sz w:val="28"/>
          <w:szCs w:val="28"/>
          <w:lang w:val="uk-UA"/>
        </w:rPr>
        <w:t xml:space="preserve">Патогенез артериальной гипертонии при </w:t>
      </w:r>
      <w:r w:rsidRPr="00786164">
        <w:rPr>
          <w:spacing w:val="3"/>
          <w:sz w:val="28"/>
          <w:szCs w:val="28"/>
          <w:lang w:val="uk-UA"/>
        </w:rPr>
        <w:t xml:space="preserve">сахарном диабете и побочные действия применяемых гипотензивных </w:t>
      </w:r>
      <w:r w:rsidRPr="00786164">
        <w:rPr>
          <w:spacing w:val="1"/>
          <w:sz w:val="28"/>
          <w:szCs w:val="28"/>
          <w:lang w:val="uk-UA"/>
        </w:rPr>
        <w:t>средств</w:t>
      </w:r>
      <w:r>
        <w:rPr>
          <w:spacing w:val="1"/>
          <w:sz w:val="28"/>
          <w:szCs w:val="28"/>
          <w:lang w:val="uk-UA"/>
        </w:rPr>
        <w:t>/</w:t>
      </w:r>
      <w:r w:rsidRPr="00786164">
        <w:rPr>
          <w:spacing w:val="1"/>
          <w:sz w:val="28"/>
          <w:szCs w:val="28"/>
          <w:lang w:val="uk-UA"/>
        </w:rPr>
        <w:t xml:space="preserve"> </w:t>
      </w:r>
      <w:r w:rsidRPr="00786164">
        <w:rPr>
          <w:spacing w:val="5"/>
          <w:sz w:val="28"/>
          <w:szCs w:val="28"/>
          <w:lang w:val="uk-UA"/>
        </w:rPr>
        <w:t>С</w:t>
      </w:r>
      <w:r>
        <w:rPr>
          <w:spacing w:val="5"/>
          <w:sz w:val="28"/>
          <w:szCs w:val="28"/>
          <w:lang w:val="uk-UA"/>
        </w:rPr>
        <w:t>.</w:t>
      </w:r>
      <w:r w:rsidRPr="00786164">
        <w:rPr>
          <w:spacing w:val="5"/>
          <w:sz w:val="28"/>
          <w:szCs w:val="28"/>
          <w:lang w:val="uk-UA"/>
        </w:rPr>
        <w:t>Р.</w:t>
      </w:r>
      <w:r>
        <w:rPr>
          <w:spacing w:val="5"/>
          <w:sz w:val="28"/>
          <w:szCs w:val="28"/>
          <w:lang w:val="uk-UA"/>
        </w:rPr>
        <w:t xml:space="preserve"> </w:t>
      </w:r>
      <w:r w:rsidRPr="00786164">
        <w:rPr>
          <w:spacing w:val="5"/>
          <w:sz w:val="28"/>
          <w:szCs w:val="28"/>
          <w:lang w:val="uk-UA"/>
        </w:rPr>
        <w:t xml:space="preserve">Мравян, А.П. Калинин </w:t>
      </w:r>
      <w:r w:rsidRPr="00786164">
        <w:rPr>
          <w:spacing w:val="1"/>
          <w:sz w:val="28"/>
          <w:szCs w:val="28"/>
          <w:lang w:val="uk-UA"/>
        </w:rPr>
        <w:t>// Российский кардиологический журнал. – 2001. - № 1. – С. 66-70.</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6"/>
          <w:sz w:val="28"/>
          <w:szCs w:val="28"/>
          <w:lang w:val="uk-UA"/>
        </w:rPr>
        <w:t>Оганов Р.Г.</w:t>
      </w:r>
      <w:r>
        <w:rPr>
          <w:spacing w:val="6"/>
          <w:sz w:val="28"/>
          <w:szCs w:val="28"/>
          <w:lang w:val="uk-UA"/>
        </w:rPr>
        <w:t xml:space="preserve"> </w:t>
      </w:r>
      <w:r w:rsidRPr="00786164">
        <w:rPr>
          <w:spacing w:val="6"/>
          <w:sz w:val="28"/>
          <w:szCs w:val="28"/>
          <w:lang w:val="uk-UA"/>
        </w:rPr>
        <w:t xml:space="preserve">Метаболические эффекты блокаторов </w:t>
      </w:r>
      <w:r w:rsidRPr="00786164">
        <w:rPr>
          <w:spacing w:val="-1"/>
          <w:sz w:val="28"/>
          <w:szCs w:val="28"/>
          <w:lang w:val="uk-UA"/>
        </w:rPr>
        <w:t>рецепторов ангиотензина П</w:t>
      </w:r>
      <w:r>
        <w:rPr>
          <w:spacing w:val="-1"/>
          <w:sz w:val="28"/>
          <w:szCs w:val="28"/>
          <w:lang w:val="uk-UA"/>
        </w:rPr>
        <w:t>/</w:t>
      </w:r>
      <w:r w:rsidRPr="00786164">
        <w:rPr>
          <w:spacing w:val="-1"/>
          <w:sz w:val="28"/>
          <w:szCs w:val="28"/>
          <w:lang w:val="uk-UA"/>
        </w:rPr>
        <w:t xml:space="preserve"> </w:t>
      </w:r>
      <w:r w:rsidRPr="00786164">
        <w:rPr>
          <w:spacing w:val="6"/>
          <w:sz w:val="28"/>
          <w:szCs w:val="28"/>
          <w:lang w:val="uk-UA"/>
        </w:rPr>
        <w:t>Р.Г.</w:t>
      </w:r>
      <w:r>
        <w:rPr>
          <w:spacing w:val="6"/>
          <w:sz w:val="28"/>
          <w:szCs w:val="28"/>
          <w:lang w:val="uk-UA"/>
        </w:rPr>
        <w:t xml:space="preserve"> </w:t>
      </w:r>
      <w:r w:rsidRPr="00786164">
        <w:rPr>
          <w:spacing w:val="6"/>
          <w:sz w:val="28"/>
          <w:szCs w:val="28"/>
          <w:lang w:val="uk-UA"/>
        </w:rPr>
        <w:t>Оганов, Д.В.</w:t>
      </w:r>
      <w:r>
        <w:rPr>
          <w:spacing w:val="6"/>
          <w:sz w:val="28"/>
          <w:szCs w:val="28"/>
          <w:lang w:val="uk-UA"/>
        </w:rPr>
        <w:t xml:space="preserve"> </w:t>
      </w:r>
      <w:r w:rsidRPr="00786164">
        <w:rPr>
          <w:spacing w:val="6"/>
          <w:sz w:val="28"/>
          <w:szCs w:val="28"/>
          <w:lang w:val="uk-UA"/>
        </w:rPr>
        <w:t xml:space="preserve">Небиеридзе </w:t>
      </w:r>
      <w:r w:rsidRPr="00786164">
        <w:rPr>
          <w:spacing w:val="-1"/>
          <w:sz w:val="28"/>
          <w:szCs w:val="28"/>
          <w:lang w:val="uk-UA"/>
        </w:rPr>
        <w:t xml:space="preserve">// Кардиология. – 2002. - № 3. – С. 35-38. </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z w:val="28"/>
          <w:szCs w:val="28"/>
          <w:lang w:val="uk-UA"/>
        </w:rPr>
        <w:t>Перова Н.В.</w:t>
      </w:r>
      <w:r>
        <w:rPr>
          <w:sz w:val="28"/>
          <w:szCs w:val="28"/>
          <w:lang w:val="uk-UA"/>
        </w:rPr>
        <w:t xml:space="preserve"> </w:t>
      </w:r>
      <w:r w:rsidRPr="00786164">
        <w:rPr>
          <w:sz w:val="28"/>
          <w:szCs w:val="28"/>
          <w:lang w:val="uk-UA"/>
        </w:rPr>
        <w:t>Метаболический синдром: патогенетические взаимосвязи и направления коррекции</w:t>
      </w:r>
      <w:r>
        <w:rPr>
          <w:sz w:val="28"/>
          <w:szCs w:val="28"/>
          <w:lang w:val="uk-UA"/>
        </w:rPr>
        <w:t>/</w:t>
      </w:r>
      <w:r w:rsidRPr="00786164">
        <w:rPr>
          <w:sz w:val="28"/>
          <w:szCs w:val="28"/>
          <w:lang w:val="uk-UA"/>
        </w:rPr>
        <w:t xml:space="preserve"> Н.В.</w:t>
      </w:r>
      <w:r>
        <w:rPr>
          <w:sz w:val="28"/>
          <w:szCs w:val="28"/>
          <w:lang w:val="uk-UA"/>
        </w:rPr>
        <w:t xml:space="preserve"> </w:t>
      </w:r>
      <w:r w:rsidRPr="00786164">
        <w:rPr>
          <w:sz w:val="28"/>
          <w:szCs w:val="28"/>
          <w:lang w:val="uk-UA"/>
        </w:rPr>
        <w:t>Перова, В.А.</w:t>
      </w:r>
      <w:r>
        <w:rPr>
          <w:sz w:val="28"/>
          <w:szCs w:val="28"/>
          <w:lang w:val="uk-UA"/>
        </w:rPr>
        <w:t xml:space="preserve"> </w:t>
      </w:r>
      <w:r w:rsidRPr="00786164">
        <w:rPr>
          <w:sz w:val="28"/>
          <w:szCs w:val="28"/>
          <w:lang w:val="uk-UA"/>
        </w:rPr>
        <w:t>Метельская, Р.Г.</w:t>
      </w:r>
      <w:r>
        <w:rPr>
          <w:sz w:val="28"/>
          <w:szCs w:val="28"/>
          <w:lang w:val="uk-UA"/>
        </w:rPr>
        <w:t xml:space="preserve"> </w:t>
      </w:r>
      <w:r w:rsidRPr="00786164">
        <w:rPr>
          <w:sz w:val="28"/>
          <w:szCs w:val="28"/>
          <w:lang w:val="uk-UA"/>
        </w:rPr>
        <w:t>Оганов // Кардиология. – 2001. - № 3. – С. 4 – 9.</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z w:val="28"/>
          <w:szCs w:val="28"/>
          <w:lang w:val="uk-UA"/>
        </w:rPr>
        <w:t xml:space="preserve">Перцева Н.О. Метаболический синдром у больных артериальной гипертензией </w:t>
      </w:r>
      <w:r>
        <w:rPr>
          <w:sz w:val="28"/>
          <w:szCs w:val="28"/>
          <w:lang w:val="uk-UA"/>
        </w:rPr>
        <w:t>/</w:t>
      </w:r>
      <w:r w:rsidRPr="00E01D80">
        <w:rPr>
          <w:sz w:val="28"/>
          <w:szCs w:val="28"/>
          <w:lang w:val="uk-UA"/>
        </w:rPr>
        <w:t xml:space="preserve"> </w:t>
      </w:r>
      <w:r w:rsidRPr="00786164">
        <w:rPr>
          <w:sz w:val="28"/>
          <w:szCs w:val="28"/>
          <w:lang w:val="uk-UA"/>
        </w:rPr>
        <w:t>Н.О. Перцева // Матеріали XIV з”їзду терапевтів України. – Київ, 1998. – С. 217-218.</w:t>
      </w:r>
    </w:p>
    <w:p w:rsidR="00A75BF2" w:rsidRPr="00786164" w:rsidRDefault="00A75BF2" w:rsidP="000C0BB6">
      <w:pPr>
        <w:numPr>
          <w:ilvl w:val="0"/>
          <w:numId w:val="69"/>
        </w:numPr>
        <w:suppressAutoHyphens w:val="0"/>
        <w:spacing w:before="100" w:beforeAutospacing="1" w:after="100" w:afterAutospacing="1" w:line="360" w:lineRule="auto"/>
        <w:ind w:left="644" w:hanging="284"/>
        <w:jc w:val="both"/>
        <w:rPr>
          <w:sz w:val="28"/>
          <w:szCs w:val="28"/>
          <w:lang w:val="uk-UA"/>
        </w:rPr>
      </w:pPr>
      <w:r w:rsidRPr="00786164">
        <w:rPr>
          <w:sz w:val="28"/>
          <w:szCs w:val="28"/>
          <w:lang w:val="uk-UA"/>
        </w:rPr>
        <w:t>Преображенский Д.В.</w:t>
      </w:r>
      <w:r>
        <w:rPr>
          <w:sz w:val="28"/>
          <w:szCs w:val="28"/>
          <w:lang w:val="uk-UA"/>
        </w:rPr>
        <w:t xml:space="preserve"> </w:t>
      </w:r>
      <w:r w:rsidRPr="00786164">
        <w:rPr>
          <w:sz w:val="28"/>
          <w:szCs w:val="28"/>
          <w:lang w:val="uk-UA"/>
        </w:rPr>
        <w:t>Фозиноприл – первый представитель нового поколения ингибиторов ангиотензинпревращающего фермента</w:t>
      </w:r>
      <w:r>
        <w:rPr>
          <w:sz w:val="28"/>
          <w:szCs w:val="28"/>
          <w:lang w:val="uk-UA"/>
        </w:rPr>
        <w:t>/</w:t>
      </w:r>
      <w:r w:rsidRPr="00786164">
        <w:rPr>
          <w:sz w:val="28"/>
          <w:szCs w:val="28"/>
          <w:lang w:val="uk-UA"/>
        </w:rPr>
        <w:t xml:space="preserve"> Д.В.</w:t>
      </w:r>
      <w:r>
        <w:rPr>
          <w:sz w:val="28"/>
          <w:szCs w:val="28"/>
          <w:lang w:val="uk-UA"/>
        </w:rPr>
        <w:t xml:space="preserve"> </w:t>
      </w:r>
      <w:r w:rsidRPr="00786164">
        <w:rPr>
          <w:sz w:val="28"/>
          <w:szCs w:val="28"/>
          <w:lang w:val="uk-UA"/>
        </w:rPr>
        <w:t>Преображенский, М.В.</w:t>
      </w:r>
      <w:r>
        <w:rPr>
          <w:sz w:val="28"/>
          <w:szCs w:val="28"/>
          <w:lang w:val="uk-UA"/>
        </w:rPr>
        <w:t xml:space="preserve"> </w:t>
      </w:r>
      <w:r w:rsidRPr="00786164">
        <w:rPr>
          <w:sz w:val="28"/>
          <w:szCs w:val="28"/>
          <w:lang w:val="uk-UA"/>
        </w:rPr>
        <w:t xml:space="preserve">Савченко // Кардиология. – 2000. – № 5. – С. 75-81. </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lastRenderedPageBreak/>
        <w:t>Свищенко Е.П.</w:t>
      </w:r>
      <w:r>
        <w:rPr>
          <w:spacing w:val="-13"/>
          <w:sz w:val="28"/>
          <w:szCs w:val="28"/>
          <w:lang w:val="uk-UA"/>
        </w:rPr>
        <w:t xml:space="preserve"> </w:t>
      </w:r>
      <w:r w:rsidRPr="00786164">
        <w:rPr>
          <w:spacing w:val="-13"/>
          <w:sz w:val="28"/>
          <w:szCs w:val="28"/>
          <w:lang w:val="uk-UA"/>
        </w:rPr>
        <w:t>Артериальная гипертензия</w:t>
      </w:r>
      <w:r>
        <w:rPr>
          <w:spacing w:val="-13"/>
          <w:sz w:val="28"/>
          <w:szCs w:val="28"/>
          <w:lang w:val="uk-UA"/>
        </w:rPr>
        <w:t>/</w:t>
      </w:r>
      <w:r w:rsidRPr="00786164">
        <w:rPr>
          <w:spacing w:val="-13"/>
          <w:sz w:val="28"/>
          <w:szCs w:val="28"/>
          <w:lang w:val="uk-UA"/>
        </w:rPr>
        <w:t xml:space="preserve"> Е.П.</w:t>
      </w:r>
      <w:r>
        <w:rPr>
          <w:spacing w:val="-13"/>
          <w:sz w:val="28"/>
          <w:szCs w:val="28"/>
          <w:lang w:val="uk-UA"/>
        </w:rPr>
        <w:t xml:space="preserve"> </w:t>
      </w:r>
      <w:r w:rsidRPr="00786164">
        <w:rPr>
          <w:spacing w:val="-13"/>
          <w:sz w:val="28"/>
          <w:szCs w:val="28"/>
          <w:lang w:val="uk-UA"/>
        </w:rPr>
        <w:t>Свищенко, В.Н.</w:t>
      </w:r>
      <w:r>
        <w:rPr>
          <w:spacing w:val="-13"/>
          <w:sz w:val="28"/>
          <w:szCs w:val="28"/>
          <w:lang w:val="uk-UA"/>
        </w:rPr>
        <w:t xml:space="preserve"> </w:t>
      </w:r>
      <w:r w:rsidRPr="00786164">
        <w:rPr>
          <w:spacing w:val="-13"/>
          <w:sz w:val="28"/>
          <w:szCs w:val="28"/>
          <w:lang w:val="uk-UA"/>
        </w:rPr>
        <w:t>Коваленко // Практическое руководство под редакцией проф. В.Н.Коваленко, Киев «Морион» - 2001. – С. 527.</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t>Свіщенко Є.П.</w:t>
      </w:r>
      <w:r>
        <w:rPr>
          <w:spacing w:val="-13"/>
          <w:sz w:val="28"/>
          <w:szCs w:val="28"/>
          <w:lang w:val="uk-UA"/>
        </w:rPr>
        <w:t xml:space="preserve"> </w:t>
      </w:r>
      <w:r w:rsidRPr="00786164">
        <w:rPr>
          <w:spacing w:val="-13"/>
          <w:sz w:val="28"/>
          <w:szCs w:val="28"/>
          <w:lang w:val="uk-UA"/>
        </w:rPr>
        <w:t>Рекомендації з лікування артеріальної гіпертензії</w:t>
      </w:r>
      <w:r>
        <w:rPr>
          <w:spacing w:val="-13"/>
          <w:sz w:val="28"/>
          <w:szCs w:val="28"/>
          <w:lang w:val="uk-UA"/>
        </w:rPr>
        <w:t>/</w:t>
      </w:r>
      <w:r w:rsidRPr="00786164">
        <w:rPr>
          <w:spacing w:val="-13"/>
          <w:sz w:val="28"/>
          <w:szCs w:val="28"/>
          <w:lang w:val="uk-UA"/>
        </w:rPr>
        <w:t xml:space="preserve"> Є.П.</w:t>
      </w:r>
      <w:r>
        <w:rPr>
          <w:spacing w:val="-13"/>
          <w:sz w:val="28"/>
          <w:szCs w:val="28"/>
          <w:lang w:val="uk-UA"/>
        </w:rPr>
        <w:t xml:space="preserve"> </w:t>
      </w:r>
      <w:r w:rsidRPr="00786164">
        <w:rPr>
          <w:spacing w:val="-13"/>
          <w:sz w:val="28"/>
          <w:szCs w:val="28"/>
          <w:lang w:val="uk-UA"/>
        </w:rPr>
        <w:t>Свіщенко, О.Г.</w:t>
      </w:r>
      <w:r>
        <w:rPr>
          <w:spacing w:val="-13"/>
          <w:sz w:val="28"/>
          <w:szCs w:val="28"/>
          <w:lang w:val="uk-UA"/>
        </w:rPr>
        <w:t xml:space="preserve"> </w:t>
      </w:r>
      <w:r w:rsidRPr="00786164">
        <w:rPr>
          <w:spacing w:val="-13"/>
          <w:sz w:val="28"/>
          <w:szCs w:val="28"/>
          <w:lang w:val="uk-UA"/>
        </w:rPr>
        <w:t>Купчинська, Л.В.</w:t>
      </w:r>
      <w:r>
        <w:rPr>
          <w:spacing w:val="-13"/>
          <w:sz w:val="28"/>
          <w:szCs w:val="28"/>
          <w:lang w:val="uk-UA"/>
        </w:rPr>
        <w:t xml:space="preserve"> </w:t>
      </w:r>
      <w:r w:rsidRPr="00786164">
        <w:rPr>
          <w:spacing w:val="-13"/>
          <w:sz w:val="28"/>
          <w:szCs w:val="28"/>
          <w:lang w:val="uk-UA"/>
        </w:rPr>
        <w:t>Безродна та інш. Рекомендації з лікування артеріальної гіпертензії // Укр. кардіол. журн. – 1998. - № 6. – С. 9-28.</w:t>
      </w:r>
    </w:p>
    <w:p w:rsidR="00A75BF2" w:rsidRPr="00786164" w:rsidRDefault="00A75BF2" w:rsidP="000C0BB6">
      <w:pPr>
        <w:numPr>
          <w:ilvl w:val="0"/>
          <w:numId w:val="69"/>
        </w:numPr>
        <w:suppressAutoHyphens w:val="0"/>
        <w:spacing w:before="100" w:beforeAutospacing="1" w:after="100" w:afterAutospacing="1" w:line="360" w:lineRule="auto"/>
        <w:ind w:left="644" w:hanging="284"/>
        <w:jc w:val="both"/>
        <w:rPr>
          <w:sz w:val="28"/>
          <w:szCs w:val="28"/>
          <w:lang w:val="uk-UA"/>
        </w:rPr>
      </w:pPr>
      <w:r>
        <w:rPr>
          <w:sz w:val="28"/>
          <w:szCs w:val="28"/>
          <w:lang w:val="uk-UA"/>
        </w:rPr>
        <w:t xml:space="preserve">Сидоренко Б.А. </w:t>
      </w:r>
      <w:r w:rsidRPr="00786164">
        <w:rPr>
          <w:sz w:val="28"/>
          <w:szCs w:val="28"/>
          <w:lang w:val="uk-UA"/>
        </w:rPr>
        <w:t>Ингибиторы ангиотензин – превращающего фермента</w:t>
      </w:r>
      <w:r>
        <w:rPr>
          <w:sz w:val="28"/>
          <w:szCs w:val="28"/>
          <w:lang w:val="uk-UA"/>
        </w:rPr>
        <w:t>/</w:t>
      </w:r>
      <w:r w:rsidRPr="00786164">
        <w:rPr>
          <w:sz w:val="28"/>
          <w:szCs w:val="28"/>
          <w:lang w:val="uk-UA"/>
        </w:rPr>
        <w:t xml:space="preserve"> Б.А.</w:t>
      </w:r>
      <w:r>
        <w:rPr>
          <w:sz w:val="28"/>
          <w:szCs w:val="28"/>
          <w:lang w:val="uk-UA"/>
        </w:rPr>
        <w:t xml:space="preserve"> </w:t>
      </w:r>
      <w:r w:rsidRPr="00786164">
        <w:rPr>
          <w:sz w:val="28"/>
          <w:szCs w:val="28"/>
          <w:lang w:val="uk-UA"/>
        </w:rPr>
        <w:t xml:space="preserve">Сидоренко, </w:t>
      </w:r>
      <w:r w:rsidRPr="00786164">
        <w:rPr>
          <w:spacing w:val="6"/>
          <w:sz w:val="28"/>
          <w:szCs w:val="28"/>
          <w:lang w:val="uk-UA"/>
        </w:rPr>
        <w:t>Д.В.</w:t>
      </w:r>
      <w:r w:rsidRPr="00786164">
        <w:rPr>
          <w:sz w:val="28"/>
          <w:szCs w:val="28"/>
          <w:lang w:val="uk-UA"/>
        </w:rPr>
        <w:t>Преображенский</w:t>
      </w:r>
      <w:r>
        <w:rPr>
          <w:sz w:val="28"/>
          <w:szCs w:val="28"/>
          <w:lang w:val="uk-UA"/>
        </w:rPr>
        <w:t>//</w:t>
      </w:r>
      <w:r w:rsidRPr="007F61D0">
        <w:rPr>
          <w:spacing w:val="6"/>
          <w:sz w:val="28"/>
          <w:szCs w:val="28"/>
          <w:lang w:val="uk-UA"/>
        </w:rPr>
        <w:t xml:space="preserve"> </w:t>
      </w:r>
      <w:r w:rsidRPr="00786164">
        <w:rPr>
          <w:sz w:val="28"/>
          <w:szCs w:val="28"/>
          <w:lang w:val="uk-UA"/>
        </w:rPr>
        <w:t>Москва</w:t>
      </w:r>
      <w:r>
        <w:rPr>
          <w:sz w:val="28"/>
          <w:szCs w:val="28"/>
          <w:lang w:val="uk-UA"/>
        </w:rPr>
        <w:t xml:space="preserve"> – 1999 -</w:t>
      </w:r>
      <w:r w:rsidRPr="00786164">
        <w:rPr>
          <w:sz w:val="28"/>
          <w:szCs w:val="28"/>
          <w:lang w:val="uk-UA"/>
        </w:rPr>
        <w:t xml:space="preserve"> </w:t>
      </w:r>
      <w:r>
        <w:rPr>
          <w:sz w:val="28"/>
          <w:szCs w:val="28"/>
          <w:lang w:val="uk-UA"/>
        </w:rPr>
        <w:t>С</w:t>
      </w:r>
      <w:r w:rsidRPr="00786164">
        <w:rPr>
          <w:sz w:val="28"/>
          <w:szCs w:val="28"/>
          <w:lang w:val="uk-UA"/>
        </w:rPr>
        <w:t>. 78 – 82</w:t>
      </w:r>
    </w:p>
    <w:p w:rsidR="00A75BF2" w:rsidRPr="00E81B3F" w:rsidRDefault="00A75BF2" w:rsidP="000C0BB6">
      <w:pPr>
        <w:numPr>
          <w:ilvl w:val="0"/>
          <w:numId w:val="69"/>
        </w:numPr>
        <w:suppressAutoHyphens w:val="0"/>
        <w:spacing w:line="360" w:lineRule="auto"/>
        <w:jc w:val="both"/>
        <w:rPr>
          <w:sz w:val="28"/>
          <w:szCs w:val="28"/>
        </w:rPr>
      </w:pPr>
      <w:r w:rsidRPr="00E81B3F">
        <w:rPr>
          <w:sz w:val="28"/>
          <w:szCs w:val="28"/>
        </w:rPr>
        <w:t>Сиренко Ю.Н Небиволол – новый этап применения бета-адреноблокаторов при сердечно-сосудистых заболеваниях</w:t>
      </w:r>
      <w:r>
        <w:rPr>
          <w:sz w:val="28"/>
          <w:szCs w:val="28"/>
          <w:lang w:val="uk-UA"/>
        </w:rPr>
        <w:t>/</w:t>
      </w:r>
      <w:r w:rsidRPr="00E81B3F">
        <w:rPr>
          <w:sz w:val="28"/>
          <w:szCs w:val="28"/>
        </w:rPr>
        <w:t xml:space="preserve"> Ю.Н.</w:t>
      </w:r>
      <w:r>
        <w:rPr>
          <w:sz w:val="28"/>
          <w:szCs w:val="28"/>
          <w:lang w:val="uk-UA"/>
        </w:rPr>
        <w:t xml:space="preserve"> </w:t>
      </w:r>
      <w:r w:rsidRPr="00E81B3F">
        <w:rPr>
          <w:sz w:val="28"/>
          <w:szCs w:val="28"/>
        </w:rPr>
        <w:t>Сиренко, А.Д.</w:t>
      </w:r>
      <w:r>
        <w:rPr>
          <w:sz w:val="28"/>
          <w:szCs w:val="28"/>
          <w:lang w:val="uk-UA"/>
        </w:rPr>
        <w:t xml:space="preserve"> </w:t>
      </w:r>
      <w:r w:rsidRPr="00E81B3F">
        <w:rPr>
          <w:sz w:val="28"/>
          <w:szCs w:val="28"/>
        </w:rPr>
        <w:t>Радченко //Укр. кардиол</w:t>
      </w:r>
      <w:r>
        <w:rPr>
          <w:sz w:val="28"/>
          <w:szCs w:val="28"/>
          <w:lang w:val="uk-UA"/>
        </w:rPr>
        <w:t>огический</w:t>
      </w:r>
      <w:r w:rsidRPr="00E81B3F">
        <w:rPr>
          <w:sz w:val="28"/>
          <w:szCs w:val="28"/>
        </w:rPr>
        <w:t xml:space="preserve"> </w:t>
      </w:r>
      <w:r>
        <w:rPr>
          <w:sz w:val="28"/>
          <w:szCs w:val="28"/>
          <w:lang w:val="uk-UA"/>
        </w:rPr>
        <w:t>ж</w:t>
      </w:r>
      <w:r w:rsidRPr="00E81B3F">
        <w:rPr>
          <w:sz w:val="28"/>
          <w:szCs w:val="28"/>
        </w:rPr>
        <w:t xml:space="preserve">урнал – </w:t>
      </w:r>
      <w:r>
        <w:rPr>
          <w:sz w:val="28"/>
          <w:szCs w:val="28"/>
          <w:lang w:val="uk-UA"/>
        </w:rPr>
        <w:t xml:space="preserve">2004 - </w:t>
      </w:r>
      <w:r w:rsidRPr="00E81B3F">
        <w:rPr>
          <w:sz w:val="28"/>
          <w:szCs w:val="28"/>
        </w:rPr>
        <w:t xml:space="preserve">№19. </w:t>
      </w:r>
      <w:r w:rsidRPr="00213C7A">
        <w:rPr>
          <w:sz w:val="28"/>
          <w:szCs w:val="28"/>
        </w:rPr>
        <w:t>-</w:t>
      </w:r>
      <w:r w:rsidRPr="00E81B3F">
        <w:rPr>
          <w:sz w:val="28"/>
          <w:szCs w:val="28"/>
        </w:rPr>
        <w:t xml:space="preserve"> </w:t>
      </w:r>
      <w:r w:rsidRPr="00E81B3F">
        <w:rPr>
          <w:spacing w:val="1"/>
          <w:sz w:val="28"/>
          <w:szCs w:val="28"/>
          <w:lang w:val="uk-UA"/>
        </w:rPr>
        <w:t xml:space="preserve"> С. 74-82.</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t>Сиренко Ю.Н.</w:t>
      </w:r>
      <w:r>
        <w:rPr>
          <w:spacing w:val="-13"/>
          <w:sz w:val="28"/>
          <w:szCs w:val="28"/>
          <w:lang w:val="uk-UA"/>
        </w:rPr>
        <w:t xml:space="preserve"> </w:t>
      </w:r>
      <w:r w:rsidRPr="00786164">
        <w:rPr>
          <w:spacing w:val="-13"/>
          <w:sz w:val="28"/>
          <w:szCs w:val="28"/>
          <w:lang w:val="uk-UA"/>
        </w:rPr>
        <w:t>Пути оптимизации лечения артериальной гипертензии</w:t>
      </w:r>
      <w:r>
        <w:rPr>
          <w:spacing w:val="-13"/>
          <w:sz w:val="28"/>
          <w:szCs w:val="28"/>
          <w:lang w:val="uk-UA"/>
        </w:rPr>
        <w:t>/</w:t>
      </w:r>
      <w:r w:rsidRPr="00786164">
        <w:rPr>
          <w:spacing w:val="-13"/>
          <w:sz w:val="28"/>
          <w:szCs w:val="28"/>
          <w:lang w:val="uk-UA"/>
        </w:rPr>
        <w:t xml:space="preserve"> Ю.Н.</w:t>
      </w:r>
      <w:r>
        <w:rPr>
          <w:spacing w:val="-13"/>
          <w:sz w:val="28"/>
          <w:szCs w:val="28"/>
          <w:lang w:val="uk-UA"/>
        </w:rPr>
        <w:t xml:space="preserve"> </w:t>
      </w:r>
      <w:r w:rsidRPr="00786164">
        <w:rPr>
          <w:spacing w:val="-13"/>
          <w:sz w:val="28"/>
          <w:szCs w:val="28"/>
          <w:lang w:val="uk-UA"/>
        </w:rPr>
        <w:t>Сиренко, О.С.</w:t>
      </w:r>
      <w:r>
        <w:rPr>
          <w:spacing w:val="-13"/>
          <w:sz w:val="28"/>
          <w:szCs w:val="28"/>
          <w:lang w:val="uk-UA"/>
        </w:rPr>
        <w:t xml:space="preserve"> </w:t>
      </w:r>
      <w:r w:rsidRPr="00786164">
        <w:rPr>
          <w:spacing w:val="-13"/>
          <w:sz w:val="28"/>
          <w:szCs w:val="28"/>
          <w:lang w:val="uk-UA"/>
        </w:rPr>
        <w:t>Сычов, А.Д. Радченко // Укр. кардиол. журн. – 1997. - № 1. – С. 10-13.</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t>Сіренко Ю.М. Артеріальна гіпертензія</w:t>
      </w:r>
      <w:r>
        <w:rPr>
          <w:spacing w:val="-13"/>
          <w:sz w:val="28"/>
          <w:szCs w:val="28"/>
          <w:lang w:val="uk-UA"/>
        </w:rPr>
        <w:t xml:space="preserve">/ </w:t>
      </w:r>
      <w:r w:rsidRPr="00786164">
        <w:rPr>
          <w:spacing w:val="-13"/>
          <w:sz w:val="28"/>
          <w:szCs w:val="28"/>
          <w:lang w:val="uk-UA"/>
        </w:rPr>
        <w:t>Ю.М.</w:t>
      </w:r>
      <w:r>
        <w:rPr>
          <w:spacing w:val="-13"/>
          <w:sz w:val="28"/>
          <w:szCs w:val="28"/>
          <w:lang w:val="uk-UA"/>
        </w:rPr>
        <w:t xml:space="preserve"> </w:t>
      </w:r>
      <w:r w:rsidRPr="00786164">
        <w:rPr>
          <w:spacing w:val="-13"/>
          <w:sz w:val="28"/>
          <w:szCs w:val="28"/>
          <w:lang w:val="uk-UA"/>
        </w:rPr>
        <w:t>Сіренко</w:t>
      </w:r>
      <w:r>
        <w:rPr>
          <w:spacing w:val="-13"/>
          <w:sz w:val="28"/>
          <w:szCs w:val="28"/>
          <w:lang w:val="uk-UA"/>
        </w:rPr>
        <w:t>//</w:t>
      </w:r>
      <w:r w:rsidRPr="00786164">
        <w:rPr>
          <w:spacing w:val="-13"/>
          <w:sz w:val="28"/>
          <w:szCs w:val="28"/>
          <w:lang w:val="uk-UA"/>
        </w:rPr>
        <w:t xml:space="preserve"> Моріон, Київ – 2001. – С. 176.</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t>Сірен</w:t>
      </w:r>
      <w:r>
        <w:rPr>
          <w:spacing w:val="-13"/>
          <w:sz w:val="28"/>
          <w:szCs w:val="28"/>
          <w:lang w:val="uk-UA"/>
        </w:rPr>
        <w:t>ко Ю.М. Артеріальна гіпертензія/</w:t>
      </w:r>
      <w:r w:rsidRPr="00C90D03">
        <w:rPr>
          <w:spacing w:val="-13"/>
          <w:sz w:val="28"/>
          <w:szCs w:val="28"/>
          <w:lang w:val="uk-UA"/>
        </w:rPr>
        <w:t xml:space="preserve"> </w:t>
      </w:r>
      <w:r w:rsidRPr="00786164">
        <w:rPr>
          <w:spacing w:val="-13"/>
          <w:sz w:val="28"/>
          <w:szCs w:val="28"/>
          <w:lang w:val="uk-UA"/>
        </w:rPr>
        <w:t>Ю.М.</w:t>
      </w:r>
      <w:r>
        <w:rPr>
          <w:spacing w:val="-13"/>
          <w:sz w:val="28"/>
          <w:szCs w:val="28"/>
          <w:lang w:val="uk-UA"/>
        </w:rPr>
        <w:t xml:space="preserve"> </w:t>
      </w:r>
      <w:r w:rsidRPr="00786164">
        <w:rPr>
          <w:spacing w:val="-13"/>
          <w:sz w:val="28"/>
          <w:szCs w:val="28"/>
          <w:lang w:val="uk-UA"/>
        </w:rPr>
        <w:t>Сіренко</w:t>
      </w:r>
      <w:r>
        <w:rPr>
          <w:spacing w:val="-13"/>
          <w:sz w:val="28"/>
          <w:szCs w:val="28"/>
          <w:lang w:val="uk-UA"/>
        </w:rPr>
        <w:t>//</w:t>
      </w:r>
      <w:r w:rsidRPr="00786164">
        <w:rPr>
          <w:spacing w:val="-13"/>
          <w:sz w:val="28"/>
          <w:szCs w:val="28"/>
          <w:lang w:val="uk-UA"/>
        </w:rPr>
        <w:t xml:space="preserve">  Моріон, Київ – 2002. – С. 204.</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t>Сіренко Ю.М.</w:t>
      </w:r>
      <w:r>
        <w:rPr>
          <w:spacing w:val="-13"/>
          <w:sz w:val="28"/>
          <w:szCs w:val="28"/>
          <w:lang w:val="uk-UA"/>
        </w:rPr>
        <w:t xml:space="preserve"> </w:t>
      </w:r>
      <w:r w:rsidRPr="00786164">
        <w:rPr>
          <w:spacing w:val="-13"/>
          <w:sz w:val="28"/>
          <w:szCs w:val="28"/>
          <w:lang w:val="uk-UA"/>
        </w:rPr>
        <w:t>Значення добового моніторування артеріального тиску в діагностиці та лікуванні артеріальної гіпертензії</w:t>
      </w:r>
      <w:r>
        <w:rPr>
          <w:spacing w:val="-13"/>
          <w:sz w:val="28"/>
          <w:szCs w:val="28"/>
          <w:lang w:val="uk-UA"/>
        </w:rPr>
        <w:t>/</w:t>
      </w:r>
      <w:r w:rsidRPr="00786164">
        <w:rPr>
          <w:spacing w:val="-13"/>
          <w:sz w:val="28"/>
          <w:szCs w:val="28"/>
          <w:lang w:val="uk-UA"/>
        </w:rPr>
        <w:t xml:space="preserve"> Ю.М.</w:t>
      </w:r>
      <w:r>
        <w:rPr>
          <w:spacing w:val="-13"/>
          <w:sz w:val="28"/>
          <w:szCs w:val="28"/>
          <w:lang w:val="uk-UA"/>
        </w:rPr>
        <w:t xml:space="preserve"> </w:t>
      </w:r>
      <w:r w:rsidRPr="00786164">
        <w:rPr>
          <w:spacing w:val="-13"/>
          <w:sz w:val="28"/>
          <w:szCs w:val="28"/>
          <w:lang w:val="uk-UA"/>
        </w:rPr>
        <w:t>Сіренко, В.М.</w:t>
      </w:r>
      <w:r>
        <w:rPr>
          <w:spacing w:val="-13"/>
          <w:sz w:val="28"/>
          <w:szCs w:val="28"/>
          <w:lang w:val="uk-UA"/>
        </w:rPr>
        <w:t xml:space="preserve"> </w:t>
      </w:r>
      <w:r w:rsidRPr="00786164">
        <w:rPr>
          <w:spacing w:val="-13"/>
          <w:sz w:val="28"/>
          <w:szCs w:val="28"/>
          <w:lang w:val="uk-UA"/>
        </w:rPr>
        <w:t>Граніч // Укр. кардіол. журн. – 1999. - № 2. – С. 71-76.</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t>Смірнова І.П.</w:t>
      </w:r>
      <w:r>
        <w:rPr>
          <w:spacing w:val="-13"/>
          <w:sz w:val="28"/>
          <w:szCs w:val="28"/>
          <w:lang w:val="uk-UA"/>
        </w:rPr>
        <w:t xml:space="preserve"> </w:t>
      </w:r>
      <w:r w:rsidRPr="00786164">
        <w:rPr>
          <w:spacing w:val="-13"/>
          <w:sz w:val="28"/>
          <w:szCs w:val="28"/>
          <w:lang w:val="uk-UA"/>
        </w:rPr>
        <w:t>Артеріальна гіпертензія: епідеміологія та статистика</w:t>
      </w:r>
      <w:r>
        <w:rPr>
          <w:spacing w:val="-13"/>
          <w:sz w:val="28"/>
          <w:szCs w:val="28"/>
          <w:lang w:val="uk-UA"/>
        </w:rPr>
        <w:t>/</w:t>
      </w:r>
      <w:r w:rsidRPr="00786164">
        <w:rPr>
          <w:spacing w:val="-13"/>
          <w:sz w:val="28"/>
          <w:szCs w:val="28"/>
          <w:lang w:val="uk-UA"/>
        </w:rPr>
        <w:t xml:space="preserve"> І.П.</w:t>
      </w:r>
      <w:r>
        <w:rPr>
          <w:spacing w:val="-13"/>
          <w:sz w:val="28"/>
          <w:szCs w:val="28"/>
          <w:lang w:val="uk-UA"/>
        </w:rPr>
        <w:t xml:space="preserve"> </w:t>
      </w:r>
      <w:r w:rsidRPr="00786164">
        <w:rPr>
          <w:spacing w:val="-13"/>
          <w:sz w:val="28"/>
          <w:szCs w:val="28"/>
          <w:lang w:val="uk-UA"/>
        </w:rPr>
        <w:t>Смірнова, І.М.</w:t>
      </w:r>
      <w:r>
        <w:rPr>
          <w:spacing w:val="-13"/>
          <w:sz w:val="28"/>
          <w:szCs w:val="28"/>
          <w:lang w:val="uk-UA"/>
        </w:rPr>
        <w:t xml:space="preserve"> </w:t>
      </w:r>
      <w:r w:rsidRPr="00786164">
        <w:rPr>
          <w:spacing w:val="-13"/>
          <w:sz w:val="28"/>
          <w:szCs w:val="28"/>
          <w:lang w:val="uk-UA"/>
        </w:rPr>
        <w:t>Горбась, О.О. Кваша // Укр. кардіол. журн. – 1998. - № 6. – С. 3-8.</w:t>
      </w:r>
    </w:p>
    <w:p w:rsidR="00A75BF2" w:rsidRPr="007D1CCA"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D1CCA">
        <w:rPr>
          <w:sz w:val="28"/>
          <w:szCs w:val="28"/>
          <w:lang w:val="uk-UA"/>
        </w:rPr>
        <w:t>Чихладзе Н.М.</w:t>
      </w:r>
      <w:r>
        <w:rPr>
          <w:sz w:val="28"/>
          <w:szCs w:val="28"/>
          <w:lang w:val="uk-UA"/>
        </w:rPr>
        <w:t xml:space="preserve"> </w:t>
      </w:r>
      <w:r w:rsidRPr="007D1CCA">
        <w:rPr>
          <w:sz w:val="28"/>
          <w:szCs w:val="28"/>
          <w:lang w:val="uk-UA"/>
        </w:rPr>
        <w:t>Возможности применения бета – адреноблокаторов с вазо</w:t>
      </w:r>
      <w:r>
        <w:rPr>
          <w:sz w:val="28"/>
          <w:szCs w:val="28"/>
          <w:lang w:val="uk-UA"/>
        </w:rPr>
        <w:t>длятирующими свойствами у больн</w:t>
      </w:r>
      <w:r>
        <w:rPr>
          <w:sz w:val="28"/>
          <w:szCs w:val="28"/>
        </w:rPr>
        <w:t>ы</w:t>
      </w:r>
      <w:r w:rsidRPr="007D1CCA">
        <w:rPr>
          <w:sz w:val="28"/>
          <w:szCs w:val="28"/>
          <w:lang w:val="uk-UA"/>
        </w:rPr>
        <w:t>х с артериальной гипертонией</w:t>
      </w:r>
      <w:r>
        <w:rPr>
          <w:sz w:val="28"/>
          <w:szCs w:val="28"/>
          <w:lang w:val="uk-UA"/>
        </w:rPr>
        <w:t>/</w:t>
      </w:r>
      <w:r w:rsidRPr="007D1CCA">
        <w:rPr>
          <w:sz w:val="28"/>
          <w:szCs w:val="28"/>
          <w:lang w:val="uk-UA"/>
        </w:rPr>
        <w:t xml:space="preserve"> Н.М.</w:t>
      </w:r>
      <w:r>
        <w:rPr>
          <w:sz w:val="28"/>
          <w:szCs w:val="28"/>
          <w:lang w:val="uk-UA"/>
        </w:rPr>
        <w:t xml:space="preserve"> </w:t>
      </w:r>
      <w:r w:rsidRPr="007D1CCA">
        <w:rPr>
          <w:sz w:val="28"/>
          <w:szCs w:val="28"/>
          <w:lang w:val="uk-UA"/>
        </w:rPr>
        <w:t xml:space="preserve">Чихладзе, И.Е. Чазова </w:t>
      </w:r>
      <w:r>
        <w:rPr>
          <w:sz w:val="28"/>
          <w:szCs w:val="28"/>
          <w:lang w:val="uk-UA"/>
        </w:rPr>
        <w:t xml:space="preserve">// Consilium medicum - </w:t>
      </w:r>
      <w:r w:rsidRPr="007D1CCA">
        <w:rPr>
          <w:sz w:val="28"/>
          <w:szCs w:val="28"/>
        </w:rPr>
        <w:t>2004.</w:t>
      </w:r>
      <w:r>
        <w:rPr>
          <w:sz w:val="28"/>
          <w:szCs w:val="28"/>
        </w:rPr>
        <w:t xml:space="preserve"> - </w:t>
      </w:r>
      <w:r w:rsidRPr="007D1CCA">
        <w:rPr>
          <w:sz w:val="28"/>
          <w:szCs w:val="28"/>
        </w:rPr>
        <w:t>№</w:t>
      </w:r>
      <w:r w:rsidRPr="007D1CCA">
        <w:rPr>
          <w:sz w:val="28"/>
          <w:szCs w:val="28"/>
          <w:lang w:val="uk-UA"/>
        </w:rPr>
        <w:t xml:space="preserve"> 2.</w:t>
      </w:r>
      <w:r>
        <w:rPr>
          <w:sz w:val="28"/>
          <w:szCs w:val="28"/>
          <w:lang w:val="uk-UA"/>
        </w:rPr>
        <w:t xml:space="preserve"> - </w:t>
      </w:r>
      <w:r w:rsidRPr="007D1CCA">
        <w:rPr>
          <w:sz w:val="28"/>
          <w:szCs w:val="28"/>
          <w:lang w:val="uk-UA"/>
        </w:rPr>
        <w:t xml:space="preserve">С. 39-41 </w:t>
      </w:r>
      <w:r w:rsidRPr="007D1CCA">
        <w:rPr>
          <w:sz w:val="28"/>
          <w:szCs w:val="28"/>
        </w:rPr>
        <w:t xml:space="preserve">  </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1"/>
          <w:sz w:val="28"/>
          <w:szCs w:val="28"/>
          <w:lang w:val="uk-UA"/>
        </w:rPr>
        <w:t>Фрид С.А. Состояние углеводно-энергетического и липидного обмена при артериальной гипертонии (клиническая оценка и прогностическое значение)</w:t>
      </w:r>
      <w:r w:rsidRPr="00786164">
        <w:rPr>
          <w:spacing w:val="-2"/>
          <w:sz w:val="28"/>
          <w:szCs w:val="28"/>
          <w:lang w:val="uk-UA"/>
        </w:rPr>
        <w:t xml:space="preserve"> Диссертация на соискание ученой степени </w:t>
      </w:r>
      <w:r w:rsidRPr="00786164">
        <w:rPr>
          <w:sz w:val="28"/>
          <w:szCs w:val="28"/>
          <w:lang w:val="uk-UA"/>
        </w:rPr>
        <w:t>кандидата медицинских наук. Уфа – 2000.</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z w:val="28"/>
          <w:szCs w:val="28"/>
          <w:lang w:val="uk-UA"/>
        </w:rPr>
        <w:t>Целуйко В.И.</w:t>
      </w:r>
      <w:r>
        <w:rPr>
          <w:sz w:val="28"/>
          <w:szCs w:val="28"/>
          <w:lang w:val="uk-UA"/>
        </w:rPr>
        <w:t xml:space="preserve"> </w:t>
      </w:r>
      <w:r w:rsidRPr="00786164">
        <w:rPr>
          <w:sz w:val="28"/>
          <w:szCs w:val="28"/>
          <w:lang w:val="uk-UA"/>
        </w:rPr>
        <w:t>Метаболический синдром</w:t>
      </w:r>
      <w:r>
        <w:rPr>
          <w:sz w:val="28"/>
          <w:szCs w:val="28"/>
          <w:lang w:val="uk-UA"/>
        </w:rPr>
        <w:t>/</w:t>
      </w:r>
      <w:r w:rsidRPr="00786164">
        <w:rPr>
          <w:sz w:val="28"/>
          <w:szCs w:val="28"/>
          <w:lang w:val="uk-UA"/>
        </w:rPr>
        <w:t xml:space="preserve"> В.И.</w:t>
      </w:r>
      <w:r>
        <w:rPr>
          <w:sz w:val="28"/>
          <w:szCs w:val="28"/>
          <w:lang w:val="uk-UA"/>
        </w:rPr>
        <w:t xml:space="preserve"> </w:t>
      </w:r>
      <w:r w:rsidRPr="00786164">
        <w:rPr>
          <w:sz w:val="28"/>
          <w:szCs w:val="28"/>
          <w:lang w:val="uk-UA"/>
        </w:rPr>
        <w:t>Целуйко, В.А.</w:t>
      </w:r>
      <w:r>
        <w:rPr>
          <w:sz w:val="28"/>
          <w:szCs w:val="28"/>
          <w:lang w:val="uk-UA"/>
        </w:rPr>
        <w:t xml:space="preserve"> </w:t>
      </w:r>
      <w:r w:rsidRPr="00786164">
        <w:rPr>
          <w:sz w:val="28"/>
          <w:szCs w:val="28"/>
          <w:lang w:val="uk-UA"/>
        </w:rPr>
        <w:t>Чернышов, Л.Т.</w:t>
      </w:r>
      <w:r>
        <w:rPr>
          <w:sz w:val="28"/>
          <w:szCs w:val="28"/>
          <w:lang w:val="uk-UA"/>
        </w:rPr>
        <w:t xml:space="preserve"> </w:t>
      </w:r>
      <w:r w:rsidRPr="00786164">
        <w:rPr>
          <w:sz w:val="28"/>
          <w:szCs w:val="28"/>
          <w:lang w:val="uk-UA"/>
        </w:rPr>
        <w:t>Малая // Харьков. – 2002. – С. 10 – 16.</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z w:val="28"/>
          <w:szCs w:val="28"/>
          <w:lang w:val="uk-UA"/>
        </w:rPr>
      </w:pPr>
      <w:r w:rsidRPr="00786164">
        <w:rPr>
          <w:spacing w:val="7"/>
          <w:sz w:val="28"/>
          <w:szCs w:val="28"/>
          <w:lang w:val="uk-UA"/>
        </w:rPr>
        <w:lastRenderedPageBreak/>
        <w:t xml:space="preserve">Шестакова М.В. Артериальная гипертония и сахарный диабет: </w:t>
      </w:r>
      <w:r w:rsidRPr="00786164">
        <w:rPr>
          <w:spacing w:val="1"/>
          <w:sz w:val="28"/>
          <w:szCs w:val="28"/>
          <w:lang w:val="uk-UA"/>
        </w:rPr>
        <w:t>механизмы развития и тактика лечения</w:t>
      </w:r>
      <w:r>
        <w:rPr>
          <w:spacing w:val="1"/>
          <w:sz w:val="28"/>
          <w:szCs w:val="28"/>
          <w:lang w:val="uk-UA"/>
        </w:rPr>
        <w:t>/</w:t>
      </w:r>
      <w:r w:rsidRPr="001101E2">
        <w:rPr>
          <w:spacing w:val="7"/>
          <w:sz w:val="28"/>
          <w:szCs w:val="28"/>
          <w:lang w:val="uk-UA"/>
        </w:rPr>
        <w:t xml:space="preserve"> </w:t>
      </w:r>
      <w:r w:rsidRPr="00786164">
        <w:rPr>
          <w:spacing w:val="7"/>
          <w:sz w:val="28"/>
          <w:szCs w:val="28"/>
          <w:lang w:val="uk-UA"/>
        </w:rPr>
        <w:t xml:space="preserve">М.В. </w:t>
      </w:r>
      <w:r w:rsidRPr="00786164">
        <w:rPr>
          <w:spacing w:val="1"/>
          <w:sz w:val="28"/>
          <w:szCs w:val="28"/>
          <w:lang w:val="uk-UA"/>
        </w:rPr>
        <w:t xml:space="preserve"> </w:t>
      </w:r>
      <w:r w:rsidRPr="00786164">
        <w:rPr>
          <w:spacing w:val="7"/>
          <w:sz w:val="28"/>
          <w:szCs w:val="28"/>
          <w:lang w:val="uk-UA"/>
        </w:rPr>
        <w:t xml:space="preserve">Шестакова </w:t>
      </w:r>
      <w:r w:rsidRPr="00786164">
        <w:rPr>
          <w:spacing w:val="1"/>
          <w:sz w:val="28"/>
          <w:szCs w:val="28"/>
          <w:lang w:val="uk-UA"/>
        </w:rPr>
        <w:t>// Сахарный диабет – 1999. - № 3. – С. 19-23.</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before="5" w:line="360" w:lineRule="auto"/>
        <w:ind w:left="644" w:hanging="284"/>
        <w:jc w:val="both"/>
        <w:rPr>
          <w:spacing w:val="-13"/>
          <w:sz w:val="28"/>
          <w:szCs w:val="28"/>
          <w:lang w:val="uk-UA"/>
        </w:rPr>
      </w:pPr>
      <w:r w:rsidRPr="00786164">
        <w:rPr>
          <w:sz w:val="28"/>
          <w:szCs w:val="28"/>
          <w:lang w:val="uk-UA"/>
        </w:rPr>
        <w:t>Шубина А.Т.</w:t>
      </w:r>
      <w:r>
        <w:rPr>
          <w:sz w:val="28"/>
          <w:szCs w:val="28"/>
          <w:lang w:val="uk-UA"/>
        </w:rPr>
        <w:t xml:space="preserve"> </w:t>
      </w:r>
      <w:r w:rsidRPr="00786164">
        <w:rPr>
          <w:sz w:val="28"/>
          <w:szCs w:val="28"/>
          <w:lang w:val="uk-UA"/>
        </w:rPr>
        <w:t xml:space="preserve">Метаболический синдром </w:t>
      </w:r>
      <w:r w:rsidRPr="00786164">
        <w:rPr>
          <w:spacing w:val="-1"/>
          <w:sz w:val="28"/>
          <w:szCs w:val="28"/>
          <w:lang w:val="uk-UA"/>
        </w:rPr>
        <w:t xml:space="preserve">X: предпосылки к развитию артериальной гипертонии и атеросклероза </w:t>
      </w:r>
      <w:r w:rsidRPr="00786164">
        <w:rPr>
          <w:sz w:val="28"/>
          <w:szCs w:val="28"/>
          <w:lang w:val="uk-UA"/>
        </w:rPr>
        <w:t>(часть I)</w:t>
      </w:r>
      <w:r>
        <w:rPr>
          <w:sz w:val="28"/>
          <w:szCs w:val="28"/>
          <w:lang w:val="uk-UA"/>
        </w:rPr>
        <w:t xml:space="preserve">/ </w:t>
      </w:r>
      <w:r w:rsidRPr="00786164">
        <w:rPr>
          <w:sz w:val="28"/>
          <w:szCs w:val="28"/>
          <w:lang w:val="uk-UA"/>
        </w:rPr>
        <w:t>А.Т.</w:t>
      </w:r>
      <w:r>
        <w:rPr>
          <w:sz w:val="28"/>
          <w:szCs w:val="28"/>
          <w:lang w:val="uk-UA"/>
        </w:rPr>
        <w:t xml:space="preserve"> </w:t>
      </w:r>
      <w:r w:rsidRPr="00786164">
        <w:rPr>
          <w:sz w:val="28"/>
          <w:szCs w:val="28"/>
          <w:lang w:val="uk-UA"/>
        </w:rPr>
        <w:t>Шубина, И.Ю.</w:t>
      </w:r>
      <w:r>
        <w:rPr>
          <w:sz w:val="28"/>
          <w:szCs w:val="28"/>
          <w:lang w:val="uk-UA"/>
        </w:rPr>
        <w:t xml:space="preserve"> </w:t>
      </w:r>
      <w:r w:rsidRPr="00786164">
        <w:rPr>
          <w:sz w:val="28"/>
          <w:szCs w:val="28"/>
          <w:lang w:val="uk-UA"/>
        </w:rPr>
        <w:t>Демидова, Ю.А. Карпов // Клиническая фармакология и терапия – 2001. – № 4. – С. 44-47.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pacing w:val="-2"/>
          <w:sz w:val="28"/>
          <w:szCs w:val="28"/>
          <w:lang w:val="uk-UA"/>
        </w:rPr>
        <w:t>Adil El Midaoui and Jacques de Champlain. Effects glucose and</w:t>
      </w:r>
      <w:r w:rsidRPr="00786164">
        <w:rPr>
          <w:spacing w:val="-2"/>
          <w:sz w:val="28"/>
          <w:szCs w:val="28"/>
          <w:lang w:val="uk-UA"/>
        </w:rPr>
        <w:br/>
        <w:t>insulin on development oxidative stress and hypertension in ani</w:t>
      </w:r>
      <w:r w:rsidRPr="00786164">
        <w:rPr>
          <w:spacing w:val="-2"/>
          <w:sz w:val="28"/>
          <w:szCs w:val="28"/>
          <w:lang w:val="uk-UA"/>
        </w:rPr>
        <w:softHyphen/>
      </w:r>
      <w:r w:rsidRPr="00786164">
        <w:rPr>
          <w:spacing w:val="-2"/>
          <w:sz w:val="28"/>
          <w:szCs w:val="28"/>
          <w:lang w:val="uk-UA"/>
        </w:rPr>
        <w:br/>
      </w:r>
      <w:r w:rsidRPr="00786164">
        <w:rPr>
          <w:spacing w:val="1"/>
          <w:sz w:val="28"/>
          <w:szCs w:val="28"/>
          <w:lang w:val="uk-UA"/>
        </w:rPr>
        <w:t>mal models type 1 and type 2 diabetes // J. Hypertension. -</w:t>
      </w:r>
      <w:r w:rsidRPr="00786164">
        <w:rPr>
          <w:spacing w:val="1"/>
          <w:sz w:val="28"/>
          <w:szCs w:val="28"/>
          <w:lang w:val="uk-UA"/>
        </w:rPr>
        <w:br/>
      </w:r>
      <w:r w:rsidRPr="00786164">
        <w:rPr>
          <w:spacing w:val="7"/>
          <w:sz w:val="28"/>
          <w:szCs w:val="28"/>
          <w:lang w:val="uk-UA"/>
        </w:rPr>
        <w:t>2005. – Vol. 23. – P. 581-588.</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z w:val="28"/>
          <w:szCs w:val="28"/>
          <w:lang w:val="uk-UA"/>
        </w:rPr>
        <w:t>Aleman G.</w:t>
      </w:r>
      <w:r>
        <w:rPr>
          <w:sz w:val="28"/>
          <w:szCs w:val="28"/>
          <w:lang w:val="uk-UA"/>
        </w:rPr>
        <w:t xml:space="preserve"> </w:t>
      </w:r>
      <w:r w:rsidRPr="00786164">
        <w:rPr>
          <w:sz w:val="28"/>
          <w:szCs w:val="28"/>
          <w:lang w:val="uk-UA"/>
        </w:rPr>
        <w:t>Peroxisome</w:t>
      </w:r>
      <w:r>
        <w:rPr>
          <w:sz w:val="28"/>
          <w:szCs w:val="28"/>
          <w:lang w:val="uk-UA"/>
        </w:rPr>
        <w:t xml:space="preserve"> </w:t>
      </w:r>
      <w:r w:rsidRPr="00786164">
        <w:rPr>
          <w:sz w:val="28"/>
          <w:szCs w:val="28"/>
          <w:lang w:val="uk-UA"/>
        </w:rPr>
        <w:t>proliferator-acti-</w:t>
      </w:r>
      <w:r w:rsidRPr="00786164">
        <w:rPr>
          <w:spacing w:val="-3"/>
          <w:sz w:val="28"/>
          <w:szCs w:val="28"/>
          <w:lang w:val="uk-UA"/>
        </w:rPr>
        <w:t>vated</w:t>
      </w:r>
      <w:r>
        <w:rPr>
          <w:spacing w:val="-3"/>
          <w:sz w:val="28"/>
          <w:szCs w:val="28"/>
          <w:lang w:val="uk-UA"/>
        </w:rPr>
        <w:t xml:space="preserve"> </w:t>
      </w:r>
      <w:r w:rsidRPr="00786164">
        <w:rPr>
          <w:spacing w:val="-3"/>
          <w:sz w:val="28"/>
          <w:szCs w:val="28"/>
          <w:lang w:val="uk-UA"/>
        </w:rPr>
        <w:t>receptors (PPARs) in obesi</w:t>
      </w:r>
      <w:r>
        <w:rPr>
          <w:spacing w:val="-3"/>
          <w:sz w:val="28"/>
          <w:szCs w:val="28"/>
          <w:lang w:val="uk-UA"/>
        </w:rPr>
        <w:t>ty and insulin resistance devel</w:t>
      </w:r>
      <w:r w:rsidRPr="00786164">
        <w:rPr>
          <w:spacing w:val="1"/>
          <w:sz w:val="28"/>
          <w:szCs w:val="28"/>
          <w:lang w:val="uk-UA"/>
        </w:rPr>
        <w:t>opment</w:t>
      </w:r>
      <w:r>
        <w:rPr>
          <w:spacing w:val="1"/>
          <w:sz w:val="28"/>
          <w:szCs w:val="28"/>
          <w:lang w:val="uk-UA"/>
        </w:rPr>
        <w:t>/</w:t>
      </w:r>
      <w:r w:rsidRPr="00786164">
        <w:rPr>
          <w:sz w:val="28"/>
          <w:szCs w:val="28"/>
          <w:lang w:val="uk-UA"/>
        </w:rPr>
        <w:t xml:space="preserve"> G.</w:t>
      </w:r>
      <w:r>
        <w:rPr>
          <w:sz w:val="28"/>
          <w:szCs w:val="28"/>
          <w:lang w:val="uk-UA"/>
        </w:rPr>
        <w:t xml:space="preserve"> </w:t>
      </w:r>
      <w:r w:rsidRPr="00786164">
        <w:rPr>
          <w:sz w:val="28"/>
          <w:szCs w:val="28"/>
          <w:lang w:val="uk-UA"/>
        </w:rPr>
        <w:t>Aleman, N.</w:t>
      </w:r>
      <w:r>
        <w:rPr>
          <w:sz w:val="28"/>
          <w:szCs w:val="28"/>
          <w:lang w:val="uk-UA"/>
        </w:rPr>
        <w:t xml:space="preserve"> </w:t>
      </w:r>
      <w:r w:rsidRPr="00786164">
        <w:rPr>
          <w:sz w:val="28"/>
          <w:szCs w:val="28"/>
          <w:lang w:val="uk-UA"/>
        </w:rPr>
        <w:t>Torres, A.R.</w:t>
      </w:r>
      <w:r>
        <w:rPr>
          <w:sz w:val="28"/>
          <w:szCs w:val="28"/>
          <w:lang w:val="uk-UA"/>
        </w:rPr>
        <w:t xml:space="preserve"> </w:t>
      </w:r>
      <w:r w:rsidRPr="00786164">
        <w:rPr>
          <w:sz w:val="28"/>
          <w:szCs w:val="28"/>
          <w:lang w:val="uk-UA"/>
        </w:rPr>
        <w:t xml:space="preserve">Tovar </w:t>
      </w:r>
      <w:r w:rsidRPr="00786164">
        <w:rPr>
          <w:spacing w:val="1"/>
          <w:sz w:val="28"/>
          <w:szCs w:val="28"/>
          <w:lang w:val="uk-UA"/>
        </w:rPr>
        <w:t>// Rev. Invest. Clin. – 2004. – Vol. 56. – P. 351-367.</w:t>
      </w:r>
    </w:p>
    <w:p w:rsidR="00A75BF2" w:rsidRPr="00786164" w:rsidRDefault="00A75BF2" w:rsidP="000C0BB6">
      <w:pPr>
        <w:pStyle w:val="20"/>
        <w:keepNext w:val="0"/>
        <w:numPr>
          <w:ilvl w:val="0"/>
          <w:numId w:val="69"/>
        </w:numPr>
        <w:suppressAutoHyphens w:val="0"/>
        <w:spacing w:before="100" w:beforeAutospacing="1" w:after="100" w:afterAutospacing="1" w:line="360" w:lineRule="auto"/>
        <w:ind w:left="644" w:hanging="284"/>
        <w:jc w:val="both"/>
        <w:rPr>
          <w:b w:val="0"/>
          <w:bCs w:val="0"/>
          <w:lang w:val="uk-UA"/>
        </w:rPr>
      </w:pPr>
      <w:r w:rsidRPr="00786164">
        <w:rPr>
          <w:b w:val="0"/>
          <w:spacing w:val="1"/>
          <w:lang w:val="uk-UA"/>
        </w:rPr>
        <w:t>Alexasnder C.M.</w:t>
      </w:r>
      <w:r>
        <w:rPr>
          <w:b w:val="0"/>
          <w:spacing w:val="1"/>
          <w:lang w:val="uk-UA"/>
        </w:rPr>
        <w:t xml:space="preserve"> </w:t>
      </w:r>
      <w:r w:rsidRPr="00786164">
        <w:rPr>
          <w:b w:val="0"/>
          <w:spacing w:val="1"/>
          <w:lang w:val="uk-UA"/>
        </w:rPr>
        <w:t>NCEP-Defined Metabolic Syndrome, Diabetes, and Prevalence of Coronary Heart Disease Among NHANES III Participants Age 50 Years and Older</w:t>
      </w:r>
      <w:r>
        <w:rPr>
          <w:b w:val="0"/>
          <w:spacing w:val="1"/>
          <w:lang w:val="uk-UA"/>
        </w:rPr>
        <w:t>/</w:t>
      </w:r>
      <w:r w:rsidRPr="00786164">
        <w:rPr>
          <w:b w:val="0"/>
          <w:spacing w:val="1"/>
          <w:lang w:val="uk-UA"/>
        </w:rPr>
        <w:t xml:space="preserve"> C.M.</w:t>
      </w:r>
      <w:r>
        <w:rPr>
          <w:b w:val="0"/>
          <w:spacing w:val="1"/>
          <w:lang w:val="uk-UA"/>
        </w:rPr>
        <w:t xml:space="preserve"> </w:t>
      </w:r>
      <w:r w:rsidRPr="00786164">
        <w:rPr>
          <w:b w:val="0"/>
          <w:spacing w:val="1"/>
          <w:lang w:val="uk-UA"/>
        </w:rPr>
        <w:t>Alexasnder, P.B.</w:t>
      </w:r>
      <w:r>
        <w:rPr>
          <w:b w:val="0"/>
          <w:spacing w:val="1"/>
          <w:lang w:val="uk-UA"/>
        </w:rPr>
        <w:t xml:space="preserve"> </w:t>
      </w:r>
      <w:r w:rsidRPr="00786164">
        <w:rPr>
          <w:b w:val="0"/>
          <w:spacing w:val="1"/>
          <w:lang w:val="uk-UA"/>
        </w:rPr>
        <w:t>Landsman, S.M.</w:t>
      </w:r>
      <w:r>
        <w:rPr>
          <w:b w:val="0"/>
          <w:spacing w:val="1"/>
          <w:lang w:val="uk-UA"/>
        </w:rPr>
        <w:t xml:space="preserve"> </w:t>
      </w:r>
      <w:r w:rsidRPr="00786164">
        <w:rPr>
          <w:b w:val="0"/>
          <w:spacing w:val="1"/>
          <w:lang w:val="uk-UA"/>
        </w:rPr>
        <w:t>Teutsch, S.M.</w:t>
      </w:r>
      <w:r>
        <w:rPr>
          <w:b w:val="0"/>
          <w:spacing w:val="1"/>
          <w:lang w:val="uk-UA"/>
        </w:rPr>
        <w:t xml:space="preserve"> </w:t>
      </w:r>
      <w:r w:rsidRPr="00786164">
        <w:rPr>
          <w:b w:val="0"/>
          <w:spacing w:val="1"/>
          <w:lang w:val="uk-UA"/>
        </w:rPr>
        <w:t>Haffner //</w:t>
      </w:r>
      <w:r w:rsidRPr="00786164">
        <w:rPr>
          <w:b w:val="0"/>
          <w:bCs w:val="0"/>
          <w:lang w:val="uk-UA"/>
        </w:rPr>
        <w:t xml:space="preserve"> Diabetes. – 2003. – Vol. 52. – P. 1210-1214.</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Anderson J.W.</w:t>
      </w:r>
      <w:r>
        <w:rPr>
          <w:sz w:val="28"/>
          <w:szCs w:val="28"/>
          <w:lang w:val="uk-UA"/>
        </w:rPr>
        <w:t xml:space="preserve"> </w:t>
      </w:r>
      <w:r w:rsidRPr="00786164">
        <w:rPr>
          <w:sz w:val="28"/>
          <w:szCs w:val="28"/>
          <w:lang w:val="uk-UA"/>
        </w:rPr>
        <w:t>Obesity and disease management: effects of weight loss on comorbid conditions</w:t>
      </w:r>
      <w:r>
        <w:rPr>
          <w:sz w:val="28"/>
          <w:szCs w:val="28"/>
          <w:lang w:val="uk-UA"/>
        </w:rPr>
        <w:t>/</w:t>
      </w:r>
      <w:r w:rsidRPr="00786164">
        <w:rPr>
          <w:sz w:val="28"/>
          <w:szCs w:val="28"/>
          <w:lang w:val="uk-UA"/>
        </w:rPr>
        <w:t xml:space="preserve"> J.W.</w:t>
      </w:r>
      <w:r>
        <w:rPr>
          <w:sz w:val="28"/>
          <w:szCs w:val="28"/>
          <w:lang w:val="uk-UA"/>
        </w:rPr>
        <w:t xml:space="preserve"> </w:t>
      </w:r>
      <w:r w:rsidRPr="00786164">
        <w:rPr>
          <w:sz w:val="28"/>
          <w:szCs w:val="28"/>
          <w:lang w:val="uk-UA"/>
        </w:rPr>
        <w:t>Anderson, E.C.</w:t>
      </w:r>
      <w:r>
        <w:rPr>
          <w:sz w:val="28"/>
          <w:szCs w:val="28"/>
          <w:lang w:val="uk-UA"/>
        </w:rPr>
        <w:t xml:space="preserve"> </w:t>
      </w:r>
      <w:r w:rsidRPr="00786164">
        <w:rPr>
          <w:sz w:val="28"/>
          <w:szCs w:val="28"/>
          <w:lang w:val="uk-UA"/>
        </w:rPr>
        <w:t>Konz // Obes. Res. – 2001. – Vol. 9. – P. 326-334.</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pacing w:val="1"/>
          <w:sz w:val="28"/>
          <w:szCs w:val="28"/>
          <w:lang w:val="uk-UA"/>
        </w:rPr>
        <w:t xml:space="preserve"> </w:t>
      </w:r>
      <w:r w:rsidRPr="00786164">
        <w:rPr>
          <w:rStyle w:val="aff6"/>
          <w:b w:val="0"/>
          <w:lang w:val="uk-UA"/>
        </w:rPr>
        <w:t>Angela Sciacqua</w:t>
      </w:r>
      <w:r>
        <w:rPr>
          <w:rStyle w:val="aff6"/>
          <w:b w:val="0"/>
          <w:lang w:val="uk-UA"/>
        </w:rPr>
        <w:t>.</w:t>
      </w:r>
      <w:r w:rsidRPr="00786164">
        <w:rPr>
          <w:sz w:val="28"/>
          <w:szCs w:val="28"/>
          <w:lang w:val="uk-UA"/>
        </w:rPr>
        <w:t xml:space="preserve"> Weight Loss in Combination With Physical Activity Improves Endothelial Dysfunction in Human Obesity</w:t>
      </w:r>
      <w:r>
        <w:rPr>
          <w:sz w:val="28"/>
          <w:szCs w:val="28"/>
          <w:lang w:val="uk-UA"/>
        </w:rPr>
        <w:t>/</w:t>
      </w:r>
      <w:r w:rsidRPr="00786164">
        <w:rPr>
          <w:rStyle w:val="aff6"/>
          <w:b w:val="0"/>
          <w:lang w:val="uk-UA"/>
        </w:rPr>
        <w:t xml:space="preserve"> Angela Sciacqua, Mafalda Candigliota, Roberto Ceravolo, Angela Scozzafava, Flora Sinopoli, Andrea Corsonello, Giorgio Sesti and Francesco Perticone. </w:t>
      </w:r>
      <w:r w:rsidRPr="00786164">
        <w:rPr>
          <w:sz w:val="28"/>
          <w:szCs w:val="28"/>
          <w:lang w:val="uk-UA"/>
        </w:rPr>
        <w:t>// Diabetes Care. – 2003. – Vol. 26. – P. 1673-1678.</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 xml:space="preserve"> Arad Y</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Association of multiple risk factors and insulin resistance with increased prevalence of asymptomatic coronary artery disease by and electron-beam computed tomographic study</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Y</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Arad, D</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Newstein, F</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Cadet, M</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Roth, </w:t>
      </w:r>
      <w:r w:rsidRPr="00786164">
        <w:rPr>
          <w:rStyle w:val="desc2"/>
          <w:rFonts w:ascii="Times New Roman" w:hAnsi="Times New Roman" w:cs="Times New Roman"/>
          <w:color w:val="auto"/>
          <w:sz w:val="28"/>
          <w:szCs w:val="28"/>
          <w:lang w:val="uk-UA"/>
        </w:rPr>
        <w:lastRenderedPageBreak/>
        <w:t>A</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D.Guerci // Arterioscler. Thromb. Vasc. Biol. – 2001. – Vol. 12. – P. 2051-2058 </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Arosio E.</w:t>
      </w:r>
      <w:r>
        <w:rPr>
          <w:sz w:val="28"/>
          <w:szCs w:val="28"/>
          <w:lang w:val="uk-UA"/>
        </w:rPr>
        <w:t xml:space="preserve"> </w:t>
      </w:r>
      <w:r w:rsidRPr="00786164">
        <w:rPr>
          <w:sz w:val="28"/>
          <w:szCs w:val="28"/>
          <w:lang w:val="uk-UA"/>
        </w:rPr>
        <w:t>Effects of nebivolol and atenolol on small arteries and microcirculatory endothelium-dependent dilation in hypertensive patie</w:t>
      </w:r>
      <w:r>
        <w:rPr>
          <w:sz w:val="28"/>
          <w:szCs w:val="28"/>
          <w:lang w:val="uk-UA"/>
        </w:rPr>
        <w:t xml:space="preserve">nts undergoing isometric stress/ </w:t>
      </w:r>
      <w:r w:rsidRPr="00786164">
        <w:rPr>
          <w:sz w:val="28"/>
          <w:szCs w:val="28"/>
          <w:lang w:val="uk-UA"/>
        </w:rPr>
        <w:t>E.</w:t>
      </w:r>
      <w:r>
        <w:rPr>
          <w:sz w:val="28"/>
          <w:szCs w:val="28"/>
          <w:lang w:val="uk-UA"/>
        </w:rPr>
        <w:t xml:space="preserve"> </w:t>
      </w:r>
      <w:r w:rsidRPr="00786164">
        <w:rPr>
          <w:sz w:val="28"/>
          <w:szCs w:val="28"/>
          <w:lang w:val="uk-UA"/>
        </w:rPr>
        <w:t>Arosio, S.</w:t>
      </w:r>
      <w:r>
        <w:rPr>
          <w:sz w:val="28"/>
          <w:szCs w:val="28"/>
          <w:lang w:val="uk-UA"/>
        </w:rPr>
        <w:t xml:space="preserve"> </w:t>
      </w:r>
      <w:r w:rsidRPr="00786164">
        <w:rPr>
          <w:sz w:val="28"/>
          <w:szCs w:val="28"/>
          <w:lang w:val="uk-UA"/>
        </w:rPr>
        <w:t>De Marchi, M.</w:t>
      </w:r>
      <w:r>
        <w:rPr>
          <w:sz w:val="28"/>
          <w:szCs w:val="28"/>
          <w:lang w:val="uk-UA"/>
        </w:rPr>
        <w:t xml:space="preserve"> </w:t>
      </w:r>
      <w:r w:rsidRPr="00786164">
        <w:rPr>
          <w:sz w:val="28"/>
          <w:szCs w:val="28"/>
          <w:lang w:val="uk-UA"/>
        </w:rPr>
        <w:t>Prior, et al. // J. Hypertens. – 2002. – Vol. 20. – P. 1793 – 1797.</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hyperlink r:id="rId10" w:history="1">
        <w:r w:rsidRPr="0077328C">
          <w:rPr>
            <w:rStyle w:val="afb"/>
            <w:lang w:val="uk-UA"/>
          </w:rPr>
          <w:t>Bakris G.</w:t>
        </w:r>
      </w:hyperlink>
      <w:r w:rsidRPr="00786164">
        <w:rPr>
          <w:szCs w:val="28"/>
          <w:lang w:val="uk-UA"/>
        </w:rPr>
        <w:t xml:space="preserve"> Comparison of telmisartan vs. valsartan in the treatment of mild to moderate hypertension using ambulatory blood pressure monitoring</w:t>
      </w:r>
      <w:r>
        <w:rPr>
          <w:szCs w:val="28"/>
          <w:lang w:val="uk-UA"/>
        </w:rPr>
        <w:t xml:space="preserve">/ </w:t>
      </w:r>
      <w:r w:rsidRPr="0077328C">
        <w:rPr>
          <w:szCs w:val="28"/>
          <w:lang w:val="uk-UA"/>
        </w:rPr>
        <w:t>G.</w:t>
      </w:r>
      <w:r>
        <w:rPr>
          <w:szCs w:val="28"/>
          <w:lang w:val="uk-UA"/>
        </w:rPr>
        <w:t xml:space="preserve"> </w:t>
      </w:r>
      <w:hyperlink r:id="rId11" w:history="1">
        <w:r w:rsidRPr="0077328C">
          <w:rPr>
            <w:rStyle w:val="afb"/>
            <w:lang w:val="uk-UA"/>
          </w:rPr>
          <w:t xml:space="preserve">Bakris </w:t>
        </w:r>
      </w:hyperlink>
      <w:r w:rsidRPr="00786164">
        <w:rPr>
          <w:szCs w:val="28"/>
          <w:lang w:val="uk-UA"/>
        </w:rPr>
        <w:t xml:space="preserve"> // J. Clin. Hypertens. – 2002. – Vol. 4.  Suppl 1. – P. 26-31. </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Basu R.</w:t>
      </w:r>
      <w:r>
        <w:rPr>
          <w:szCs w:val="28"/>
          <w:lang w:val="uk-UA"/>
        </w:rPr>
        <w:t xml:space="preserve"> </w:t>
      </w:r>
      <w:r w:rsidRPr="00786164">
        <w:rPr>
          <w:szCs w:val="28"/>
          <w:lang w:val="uk-UA"/>
        </w:rPr>
        <w:t>Mechanismes of the Age-Associated Deterioration in Glucose Tolerance Contribution of Alterations in Insulin Scretion, Action, and Clearance</w:t>
      </w:r>
      <w:r>
        <w:rPr>
          <w:szCs w:val="28"/>
          <w:lang w:val="uk-UA"/>
        </w:rPr>
        <w:t>/</w:t>
      </w:r>
      <w:r w:rsidRPr="00786164">
        <w:rPr>
          <w:szCs w:val="28"/>
          <w:lang w:val="uk-UA"/>
        </w:rPr>
        <w:t xml:space="preserve"> R.</w:t>
      </w:r>
      <w:r>
        <w:rPr>
          <w:szCs w:val="28"/>
          <w:lang w:val="uk-UA"/>
        </w:rPr>
        <w:t xml:space="preserve"> </w:t>
      </w:r>
      <w:r w:rsidRPr="00786164">
        <w:rPr>
          <w:szCs w:val="28"/>
          <w:lang w:val="uk-UA"/>
        </w:rPr>
        <w:t>Basu, E.</w:t>
      </w:r>
      <w:r>
        <w:rPr>
          <w:szCs w:val="28"/>
          <w:lang w:val="uk-UA"/>
        </w:rPr>
        <w:t xml:space="preserve"> </w:t>
      </w:r>
      <w:r w:rsidRPr="00786164">
        <w:rPr>
          <w:szCs w:val="28"/>
          <w:lang w:val="uk-UA"/>
        </w:rPr>
        <w:t>Breda, A.L. Oberg et al. // Diabetes. – 2003. – Vol. 52. – Р. 1738–1748.</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pacing w:val="-3"/>
          <w:sz w:val="28"/>
          <w:szCs w:val="28"/>
          <w:lang w:val="uk-UA"/>
        </w:rPr>
        <w:t>Benson S</w:t>
      </w:r>
      <w:r>
        <w:rPr>
          <w:spacing w:val="-3"/>
          <w:sz w:val="28"/>
          <w:szCs w:val="28"/>
          <w:lang w:val="uk-UA"/>
        </w:rPr>
        <w:t>.</w:t>
      </w:r>
      <w:r w:rsidRPr="00786164">
        <w:rPr>
          <w:spacing w:val="-3"/>
          <w:sz w:val="28"/>
          <w:szCs w:val="28"/>
          <w:lang w:val="uk-UA"/>
        </w:rPr>
        <w:t>C</w:t>
      </w:r>
      <w:r>
        <w:rPr>
          <w:spacing w:val="-3"/>
          <w:sz w:val="28"/>
          <w:szCs w:val="28"/>
          <w:lang w:val="uk-UA"/>
        </w:rPr>
        <w:t>.</w:t>
      </w:r>
      <w:r w:rsidRPr="00786164">
        <w:rPr>
          <w:spacing w:val="-3"/>
          <w:sz w:val="28"/>
          <w:szCs w:val="28"/>
          <w:lang w:val="uk-UA"/>
        </w:rPr>
        <w:t xml:space="preserve"> Identification of telmisartan as a unique angiotensin II receptor antagonist with selective PPAR-</w:t>
      </w:r>
      <w:r w:rsidRPr="00786164">
        <w:rPr>
          <w:spacing w:val="-3"/>
          <w:sz w:val="28"/>
          <w:szCs w:val="28"/>
          <w:lang w:val="uk-UA"/>
        </w:rPr>
        <w:sym w:font="Symbol" w:char="F067"/>
      </w:r>
      <w:r w:rsidRPr="00786164">
        <w:rPr>
          <w:spacing w:val="-3"/>
          <w:sz w:val="28"/>
          <w:szCs w:val="28"/>
          <w:lang w:val="uk-UA"/>
        </w:rPr>
        <w:t>-modulating activity</w:t>
      </w:r>
      <w:r>
        <w:rPr>
          <w:spacing w:val="-3"/>
          <w:sz w:val="28"/>
          <w:szCs w:val="28"/>
          <w:lang w:val="uk-UA"/>
        </w:rPr>
        <w:t>/</w:t>
      </w:r>
      <w:r w:rsidRPr="00786164">
        <w:rPr>
          <w:spacing w:val="-3"/>
          <w:sz w:val="28"/>
          <w:szCs w:val="28"/>
          <w:lang w:val="uk-UA"/>
        </w:rPr>
        <w:t xml:space="preserve"> S</w:t>
      </w:r>
      <w:r>
        <w:rPr>
          <w:spacing w:val="-3"/>
          <w:sz w:val="28"/>
          <w:szCs w:val="28"/>
          <w:lang w:val="uk-UA"/>
        </w:rPr>
        <w:t>.</w:t>
      </w:r>
      <w:r w:rsidRPr="00786164">
        <w:rPr>
          <w:spacing w:val="-3"/>
          <w:sz w:val="28"/>
          <w:szCs w:val="28"/>
          <w:lang w:val="uk-UA"/>
        </w:rPr>
        <w:t>C</w:t>
      </w:r>
      <w:r>
        <w:rPr>
          <w:spacing w:val="-3"/>
          <w:sz w:val="28"/>
          <w:szCs w:val="28"/>
          <w:lang w:val="uk-UA"/>
        </w:rPr>
        <w:t>.</w:t>
      </w:r>
      <w:r w:rsidRPr="00786164">
        <w:rPr>
          <w:spacing w:val="-3"/>
          <w:sz w:val="28"/>
          <w:szCs w:val="28"/>
          <w:lang w:val="uk-UA"/>
        </w:rPr>
        <w:t xml:space="preserve"> Benson, H</w:t>
      </w:r>
      <w:r>
        <w:rPr>
          <w:spacing w:val="-3"/>
          <w:sz w:val="28"/>
          <w:szCs w:val="28"/>
          <w:lang w:val="uk-UA"/>
        </w:rPr>
        <w:t>.</w:t>
      </w:r>
      <w:r w:rsidRPr="00786164">
        <w:rPr>
          <w:spacing w:val="-3"/>
          <w:sz w:val="28"/>
          <w:szCs w:val="28"/>
          <w:lang w:val="uk-UA"/>
        </w:rPr>
        <w:t>A</w:t>
      </w:r>
      <w:r>
        <w:rPr>
          <w:spacing w:val="-3"/>
          <w:sz w:val="28"/>
          <w:szCs w:val="28"/>
          <w:lang w:val="uk-UA"/>
        </w:rPr>
        <w:t>.</w:t>
      </w:r>
      <w:r w:rsidRPr="00786164">
        <w:rPr>
          <w:spacing w:val="-3"/>
          <w:sz w:val="28"/>
          <w:szCs w:val="28"/>
          <w:lang w:val="uk-UA"/>
        </w:rPr>
        <w:t xml:space="preserve"> Pershadsingh, Ho CI, A</w:t>
      </w:r>
      <w:r>
        <w:rPr>
          <w:spacing w:val="-3"/>
          <w:sz w:val="28"/>
          <w:szCs w:val="28"/>
          <w:lang w:val="uk-UA"/>
        </w:rPr>
        <w:t xml:space="preserve">. </w:t>
      </w:r>
      <w:r w:rsidRPr="00786164">
        <w:rPr>
          <w:spacing w:val="-3"/>
          <w:sz w:val="28"/>
          <w:szCs w:val="28"/>
          <w:lang w:val="uk-UA"/>
        </w:rPr>
        <w:t>Chittiboina, et all. // Hypertension. – 2004. – Vol. 43. – P. 1-10.</w:t>
      </w:r>
    </w:p>
    <w:p w:rsidR="00A75BF2" w:rsidRPr="00786164" w:rsidRDefault="00A75BF2" w:rsidP="000C0BB6">
      <w:pPr>
        <w:numPr>
          <w:ilvl w:val="0"/>
          <w:numId w:val="69"/>
        </w:numPr>
        <w:suppressAutoHyphens w:val="0"/>
        <w:spacing w:before="100" w:beforeAutospacing="1" w:after="100" w:afterAutospacing="1" w:line="360" w:lineRule="auto"/>
        <w:ind w:left="644" w:hanging="284"/>
        <w:jc w:val="both"/>
        <w:rPr>
          <w:sz w:val="28"/>
          <w:szCs w:val="28"/>
          <w:lang w:val="uk-UA"/>
        </w:rPr>
      </w:pPr>
      <w:r w:rsidRPr="00786164">
        <w:rPr>
          <w:sz w:val="28"/>
          <w:szCs w:val="28"/>
          <w:lang w:val="uk-UA"/>
        </w:rPr>
        <w:t>Berdah J.</w:t>
      </w:r>
      <w:r>
        <w:rPr>
          <w:sz w:val="28"/>
          <w:szCs w:val="28"/>
          <w:lang w:val="uk-UA"/>
        </w:rPr>
        <w:t xml:space="preserve"> </w:t>
      </w:r>
      <w:r w:rsidRPr="00786164">
        <w:rPr>
          <w:sz w:val="28"/>
          <w:szCs w:val="28"/>
          <w:lang w:val="uk-UA"/>
        </w:rPr>
        <w:t>Study of the efficacy and safety of fosinopril in general practice in 19 435 hypertensive patients (FLIGHT Study)</w:t>
      </w:r>
      <w:r>
        <w:rPr>
          <w:sz w:val="28"/>
          <w:szCs w:val="28"/>
          <w:lang w:val="uk-UA"/>
        </w:rPr>
        <w:t xml:space="preserve">/ </w:t>
      </w:r>
      <w:r w:rsidRPr="00786164">
        <w:rPr>
          <w:sz w:val="28"/>
          <w:szCs w:val="28"/>
          <w:lang w:val="uk-UA"/>
        </w:rPr>
        <w:t>J.</w:t>
      </w:r>
      <w:r>
        <w:rPr>
          <w:sz w:val="28"/>
          <w:szCs w:val="28"/>
          <w:lang w:val="uk-UA"/>
        </w:rPr>
        <w:t xml:space="preserve"> </w:t>
      </w:r>
      <w:r w:rsidRPr="00786164">
        <w:rPr>
          <w:sz w:val="28"/>
          <w:szCs w:val="28"/>
          <w:lang w:val="uk-UA"/>
        </w:rPr>
        <w:t>Berdah, M.</w:t>
      </w:r>
      <w:r>
        <w:rPr>
          <w:sz w:val="28"/>
          <w:szCs w:val="28"/>
          <w:lang w:val="uk-UA"/>
        </w:rPr>
        <w:t xml:space="preserve"> </w:t>
      </w:r>
      <w:r w:rsidRPr="00786164">
        <w:rPr>
          <w:sz w:val="28"/>
          <w:szCs w:val="28"/>
          <w:lang w:val="uk-UA"/>
        </w:rPr>
        <w:t>Guest, M.</w:t>
      </w:r>
      <w:r>
        <w:rPr>
          <w:sz w:val="28"/>
          <w:szCs w:val="28"/>
          <w:lang w:val="uk-UA"/>
        </w:rPr>
        <w:t xml:space="preserve"> </w:t>
      </w:r>
      <w:r w:rsidRPr="00786164">
        <w:rPr>
          <w:sz w:val="28"/>
          <w:szCs w:val="28"/>
          <w:lang w:val="uk-UA"/>
        </w:rPr>
        <w:t xml:space="preserve">Salvador // Ann. Cardiol. Angiol. – 1998. – Vol. 47. – P. 169-175. </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Bergman R</w:t>
      </w:r>
      <w:r>
        <w:rPr>
          <w:szCs w:val="28"/>
          <w:lang w:val="uk-UA"/>
        </w:rPr>
        <w:t>.</w:t>
      </w:r>
      <w:r w:rsidRPr="00786164">
        <w:rPr>
          <w:szCs w:val="28"/>
          <w:lang w:val="uk-UA"/>
        </w:rPr>
        <w:t>N</w:t>
      </w:r>
      <w:r>
        <w:rPr>
          <w:szCs w:val="28"/>
          <w:lang w:val="uk-UA"/>
        </w:rPr>
        <w:t>.</w:t>
      </w:r>
      <w:r w:rsidRPr="00786164">
        <w:rPr>
          <w:szCs w:val="28"/>
          <w:lang w:val="uk-UA"/>
        </w:rPr>
        <w:t xml:space="preserve"> The minimal modeling method: assessment of </w:t>
      </w:r>
      <w:r w:rsidRPr="00786164">
        <w:rPr>
          <w:rStyle w:val="aff6"/>
          <w:b w:val="0"/>
          <w:bCs w:val="0"/>
          <w:shd w:val="clear" w:color="auto" w:fill="FFFFFF"/>
          <w:lang w:val="uk-UA"/>
        </w:rPr>
        <w:t>insulin</w:t>
      </w:r>
      <w:r w:rsidRPr="00786164">
        <w:rPr>
          <w:szCs w:val="28"/>
          <w:lang w:val="uk-UA"/>
        </w:rPr>
        <w:t xml:space="preserve"> sensitivity</w:t>
      </w:r>
      <w:r>
        <w:rPr>
          <w:szCs w:val="28"/>
          <w:lang w:val="uk-UA"/>
        </w:rPr>
        <w:t xml:space="preserve"> and beta-cell function in vivo/ </w:t>
      </w:r>
      <w:r w:rsidRPr="00786164">
        <w:rPr>
          <w:szCs w:val="28"/>
          <w:lang w:val="uk-UA"/>
        </w:rPr>
        <w:t>R</w:t>
      </w:r>
      <w:r>
        <w:rPr>
          <w:szCs w:val="28"/>
          <w:lang w:val="uk-UA"/>
        </w:rPr>
        <w:t>.</w:t>
      </w:r>
      <w:r w:rsidRPr="00786164">
        <w:rPr>
          <w:szCs w:val="28"/>
          <w:lang w:val="uk-UA"/>
        </w:rPr>
        <w:t>N</w:t>
      </w:r>
      <w:r>
        <w:rPr>
          <w:szCs w:val="28"/>
          <w:lang w:val="uk-UA"/>
        </w:rPr>
        <w:t>.</w:t>
      </w:r>
      <w:r w:rsidRPr="00786164">
        <w:rPr>
          <w:szCs w:val="28"/>
          <w:lang w:val="uk-UA"/>
        </w:rPr>
        <w:t>Bergman, J</w:t>
      </w:r>
      <w:r>
        <w:rPr>
          <w:szCs w:val="28"/>
          <w:lang w:val="uk-UA"/>
        </w:rPr>
        <w:t>.</w:t>
      </w:r>
      <w:r w:rsidRPr="00786164">
        <w:rPr>
          <w:szCs w:val="28"/>
          <w:lang w:val="uk-UA"/>
        </w:rPr>
        <w:t>C</w:t>
      </w:r>
      <w:r>
        <w:rPr>
          <w:szCs w:val="28"/>
          <w:lang w:val="uk-UA"/>
        </w:rPr>
        <w:t>.</w:t>
      </w:r>
      <w:r w:rsidRPr="00786164">
        <w:rPr>
          <w:szCs w:val="28"/>
          <w:lang w:val="uk-UA"/>
        </w:rPr>
        <w:t>Beard, M.Chen In: Clark W</w:t>
      </w:r>
      <w:r>
        <w:rPr>
          <w:szCs w:val="28"/>
          <w:lang w:val="uk-UA"/>
        </w:rPr>
        <w:t>.</w:t>
      </w:r>
      <w:r w:rsidRPr="00786164">
        <w:rPr>
          <w:szCs w:val="28"/>
          <w:lang w:val="uk-UA"/>
        </w:rPr>
        <w:t>L</w:t>
      </w:r>
      <w:r>
        <w:rPr>
          <w:szCs w:val="28"/>
          <w:lang w:val="uk-UA"/>
        </w:rPr>
        <w:t>.</w:t>
      </w:r>
      <w:r w:rsidRPr="00786164">
        <w:rPr>
          <w:szCs w:val="28"/>
          <w:lang w:val="uk-UA"/>
        </w:rPr>
        <w:t>, J</w:t>
      </w:r>
      <w:r>
        <w:rPr>
          <w:szCs w:val="28"/>
          <w:lang w:val="uk-UA"/>
        </w:rPr>
        <w:t xml:space="preserve">. </w:t>
      </w:r>
      <w:r w:rsidRPr="00786164">
        <w:rPr>
          <w:szCs w:val="28"/>
          <w:lang w:val="uk-UA"/>
        </w:rPr>
        <w:t>Larner,</w:t>
      </w:r>
      <w:r w:rsidRPr="006758CA">
        <w:rPr>
          <w:szCs w:val="28"/>
          <w:lang w:val="uk-UA"/>
        </w:rPr>
        <w:t xml:space="preserve"> </w:t>
      </w:r>
      <w:r w:rsidRPr="00786164">
        <w:rPr>
          <w:szCs w:val="28"/>
          <w:lang w:val="uk-UA"/>
        </w:rPr>
        <w:t>S</w:t>
      </w:r>
      <w:r>
        <w:rPr>
          <w:szCs w:val="28"/>
          <w:lang w:val="uk-UA"/>
        </w:rPr>
        <w:t>.</w:t>
      </w:r>
      <w:r w:rsidRPr="00786164">
        <w:rPr>
          <w:szCs w:val="28"/>
          <w:lang w:val="uk-UA"/>
        </w:rPr>
        <w:t>L</w:t>
      </w:r>
      <w:r>
        <w:rPr>
          <w:szCs w:val="28"/>
          <w:lang w:val="uk-UA"/>
        </w:rPr>
        <w:t>.</w:t>
      </w:r>
      <w:r w:rsidRPr="00786164">
        <w:rPr>
          <w:szCs w:val="28"/>
          <w:lang w:val="uk-UA"/>
        </w:rPr>
        <w:t xml:space="preserve"> Pohl, eds. Methods in Diabetes Research, Volume II: Clinical Methods. // New York, NY: John Wiley &amp; Sons; 1980. – P. 15–34.</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 xml:space="preserve">Berne C, Pollare T, Lithell H. Effects of antihypertensive treatment on </w:t>
      </w:r>
      <w:r w:rsidRPr="00786164">
        <w:rPr>
          <w:rStyle w:val="aff6"/>
          <w:b w:val="0"/>
          <w:bCs w:val="0"/>
          <w:shd w:val="clear" w:color="auto" w:fill="FFFFFF"/>
          <w:lang w:val="uk-UA"/>
        </w:rPr>
        <w:t>insulin</w:t>
      </w:r>
      <w:r w:rsidRPr="00786164">
        <w:rPr>
          <w:szCs w:val="28"/>
          <w:lang w:val="uk-UA"/>
        </w:rPr>
        <w:t xml:space="preserve"> sensitivity with special reference to ACE inhibitors // Diabetes Care. – 1991. – Vol. 14. -  Suppl 4. – Р. 39–47.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pacing w:val="-3"/>
          <w:sz w:val="28"/>
          <w:szCs w:val="28"/>
          <w:lang w:val="uk-UA"/>
        </w:rPr>
        <w:t>Binder J.C.</w:t>
      </w:r>
      <w:r>
        <w:rPr>
          <w:spacing w:val="-3"/>
          <w:sz w:val="28"/>
          <w:szCs w:val="28"/>
          <w:lang w:val="uk-UA"/>
        </w:rPr>
        <w:t xml:space="preserve"> </w:t>
      </w:r>
      <w:r w:rsidRPr="00786164">
        <w:rPr>
          <w:spacing w:val="-1"/>
          <w:sz w:val="28"/>
          <w:szCs w:val="28"/>
          <w:lang w:val="uk-UA"/>
        </w:rPr>
        <w:t>Differential</w:t>
      </w:r>
      <w:r w:rsidRPr="00786164">
        <w:rPr>
          <w:i/>
          <w:iCs/>
          <w:spacing w:val="-1"/>
          <w:sz w:val="28"/>
          <w:szCs w:val="28"/>
          <w:lang w:val="uk-UA"/>
        </w:rPr>
        <w:t xml:space="preserve"> </w:t>
      </w:r>
      <w:r w:rsidRPr="00786164">
        <w:rPr>
          <w:spacing w:val="-1"/>
          <w:sz w:val="28"/>
          <w:szCs w:val="28"/>
          <w:lang w:val="uk-UA"/>
        </w:rPr>
        <w:t>inhibition macrophage foam-cell formation and ath</w:t>
      </w:r>
      <w:r w:rsidRPr="00786164">
        <w:rPr>
          <w:spacing w:val="-4"/>
          <w:sz w:val="28"/>
          <w:szCs w:val="28"/>
          <w:lang w:val="uk-UA"/>
        </w:rPr>
        <w:t>erosclerosis in mice PPAR-gamma</w:t>
      </w:r>
      <w:r>
        <w:rPr>
          <w:spacing w:val="-4"/>
          <w:sz w:val="28"/>
          <w:szCs w:val="28"/>
          <w:lang w:val="uk-UA"/>
        </w:rPr>
        <w:t>/</w:t>
      </w:r>
      <w:r w:rsidRPr="00786164">
        <w:rPr>
          <w:spacing w:val="-4"/>
          <w:sz w:val="28"/>
          <w:szCs w:val="28"/>
          <w:lang w:val="uk-UA"/>
        </w:rPr>
        <w:t xml:space="preserve"> </w:t>
      </w:r>
      <w:r w:rsidRPr="00786164">
        <w:rPr>
          <w:spacing w:val="-3"/>
          <w:sz w:val="28"/>
          <w:szCs w:val="28"/>
          <w:lang w:val="uk-UA"/>
        </w:rPr>
        <w:t>J.C.</w:t>
      </w:r>
      <w:r>
        <w:rPr>
          <w:spacing w:val="-3"/>
          <w:sz w:val="28"/>
          <w:szCs w:val="28"/>
          <w:lang w:val="uk-UA"/>
        </w:rPr>
        <w:t xml:space="preserve"> </w:t>
      </w:r>
      <w:r w:rsidRPr="00786164">
        <w:rPr>
          <w:spacing w:val="-3"/>
          <w:sz w:val="28"/>
          <w:szCs w:val="28"/>
          <w:lang w:val="uk-UA"/>
        </w:rPr>
        <w:t>Binder, A.</w:t>
      </w:r>
      <w:r>
        <w:rPr>
          <w:spacing w:val="-3"/>
          <w:sz w:val="28"/>
          <w:szCs w:val="28"/>
          <w:lang w:val="uk-UA"/>
        </w:rPr>
        <w:t xml:space="preserve"> </w:t>
      </w:r>
      <w:r w:rsidRPr="00786164">
        <w:rPr>
          <w:spacing w:val="-3"/>
          <w:sz w:val="28"/>
          <w:szCs w:val="28"/>
          <w:lang w:val="uk-UA"/>
        </w:rPr>
        <w:t>Gutierrez, Do.K.</w:t>
      </w:r>
      <w:r>
        <w:rPr>
          <w:spacing w:val="-3"/>
          <w:sz w:val="28"/>
          <w:szCs w:val="28"/>
          <w:lang w:val="uk-UA"/>
        </w:rPr>
        <w:t xml:space="preserve"> </w:t>
      </w:r>
      <w:r w:rsidRPr="00786164">
        <w:rPr>
          <w:spacing w:val="-3"/>
          <w:sz w:val="28"/>
          <w:szCs w:val="28"/>
          <w:lang w:val="uk-UA"/>
        </w:rPr>
        <w:t xml:space="preserve">Brown et </w:t>
      </w:r>
      <w:r w:rsidRPr="00786164">
        <w:rPr>
          <w:spacing w:val="8"/>
          <w:sz w:val="28"/>
          <w:szCs w:val="28"/>
          <w:lang w:val="uk-UA"/>
        </w:rPr>
        <w:t>al.</w:t>
      </w:r>
      <w:r w:rsidRPr="00786164">
        <w:rPr>
          <w:spacing w:val="-1"/>
          <w:sz w:val="28"/>
          <w:szCs w:val="28"/>
          <w:lang w:val="uk-UA"/>
        </w:rPr>
        <w:t xml:space="preserve"> </w:t>
      </w:r>
      <w:r w:rsidRPr="00786164">
        <w:rPr>
          <w:spacing w:val="8"/>
          <w:sz w:val="28"/>
          <w:szCs w:val="28"/>
          <w:lang w:val="uk-UA"/>
        </w:rPr>
        <w:t>// J. Clin. Invest.-2004. – Vol. 114. – P. 1564-1576.</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pacing w:val="-3"/>
          <w:sz w:val="28"/>
          <w:szCs w:val="28"/>
          <w:lang w:val="uk-UA"/>
        </w:rPr>
        <w:lastRenderedPageBreak/>
        <w:t>Bloch MJ</w:t>
      </w:r>
      <w:r>
        <w:rPr>
          <w:spacing w:val="-3"/>
          <w:sz w:val="28"/>
          <w:szCs w:val="28"/>
          <w:lang w:val="uk-UA"/>
        </w:rPr>
        <w:t xml:space="preserve">. </w:t>
      </w:r>
      <w:r w:rsidRPr="00786164">
        <w:rPr>
          <w:spacing w:val="-3"/>
          <w:sz w:val="28"/>
          <w:szCs w:val="28"/>
          <w:lang w:val="uk-UA"/>
        </w:rPr>
        <w:t>Analysis of recent papers in hypertension. Telmisartan: an angiotensin II receptor antagonist with selective PPAR-</w:t>
      </w:r>
      <w:r w:rsidRPr="00786164">
        <w:rPr>
          <w:spacing w:val="-3"/>
          <w:sz w:val="28"/>
          <w:szCs w:val="28"/>
          <w:lang w:val="uk-UA"/>
        </w:rPr>
        <w:sym w:font="Symbol" w:char="F067"/>
      </w:r>
      <w:r w:rsidRPr="00786164">
        <w:rPr>
          <w:spacing w:val="-3"/>
          <w:sz w:val="28"/>
          <w:szCs w:val="28"/>
          <w:lang w:val="uk-UA"/>
        </w:rPr>
        <w:t xml:space="preserve"> activity</w:t>
      </w:r>
      <w:r>
        <w:rPr>
          <w:spacing w:val="-3"/>
          <w:sz w:val="28"/>
          <w:szCs w:val="28"/>
          <w:lang w:val="uk-UA"/>
        </w:rPr>
        <w:t>/</w:t>
      </w:r>
      <w:r w:rsidRPr="00786164">
        <w:rPr>
          <w:spacing w:val="-3"/>
          <w:sz w:val="28"/>
          <w:szCs w:val="28"/>
          <w:lang w:val="uk-UA"/>
        </w:rPr>
        <w:t xml:space="preserve"> MJ</w:t>
      </w:r>
      <w:r>
        <w:rPr>
          <w:spacing w:val="-3"/>
          <w:sz w:val="28"/>
          <w:szCs w:val="28"/>
          <w:lang w:val="uk-UA"/>
        </w:rPr>
        <w:t xml:space="preserve">. </w:t>
      </w:r>
      <w:r w:rsidRPr="00786164">
        <w:rPr>
          <w:spacing w:val="-3"/>
          <w:sz w:val="28"/>
          <w:szCs w:val="28"/>
          <w:lang w:val="uk-UA"/>
        </w:rPr>
        <w:t>Bloch, JN.</w:t>
      </w:r>
      <w:r>
        <w:rPr>
          <w:spacing w:val="-3"/>
          <w:sz w:val="28"/>
          <w:szCs w:val="28"/>
          <w:lang w:val="uk-UA"/>
        </w:rPr>
        <w:t xml:space="preserve"> </w:t>
      </w:r>
      <w:r w:rsidRPr="00786164">
        <w:rPr>
          <w:spacing w:val="-3"/>
          <w:sz w:val="28"/>
          <w:szCs w:val="28"/>
          <w:lang w:val="uk-UA"/>
        </w:rPr>
        <w:t>Basile // The Journal of Clinical Hypertension. – 2004. – Vol. 6. – P. 466-468.</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Bonora E</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HOMA-estimated insulin resistance is an independent predictor of cardiovascular disease in type 2 diabetic subjects</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E</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Bonora, G</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Formentini, F</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Calcaterra, S</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Lombardi, F</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Marini, L</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Zenari, F</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Sagiani, M</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Poli, S</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Perbellini, A</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Reffaelli, V</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Cacciatori, L</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Santi, G</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Targher, R</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Bonadonna, M.</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 xml:space="preserve">Muggeo // Diabetes Care – 2002. – Vol. 25. – P. 1135-1141 </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rStyle w:val="desc2"/>
          <w:rFonts w:ascii="Times New Roman" w:hAnsi="Times New Roman" w:cs="Times New Roman"/>
          <w:color w:val="auto"/>
          <w:sz w:val="28"/>
          <w:szCs w:val="28"/>
          <w:lang w:val="uk-UA"/>
        </w:rPr>
        <w:t>Bonora E</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Homeostasis model assessment closely mirrors the glucose clamp technique in the assessment of insulin sensitivity</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E</w:t>
      </w:r>
      <w:r>
        <w:rPr>
          <w:rStyle w:val="desc2"/>
          <w:rFonts w:ascii="Times New Roman" w:hAnsi="Times New Roman" w:cs="Times New Roman"/>
          <w:color w:val="auto"/>
          <w:sz w:val="28"/>
          <w:szCs w:val="28"/>
          <w:lang w:val="uk-UA"/>
        </w:rPr>
        <w:t>. Bonora</w:t>
      </w:r>
      <w:r w:rsidRPr="00786164">
        <w:rPr>
          <w:rStyle w:val="desc2"/>
          <w:rFonts w:ascii="Times New Roman" w:hAnsi="Times New Roman" w:cs="Times New Roman"/>
          <w:color w:val="auto"/>
          <w:sz w:val="28"/>
          <w:szCs w:val="28"/>
          <w:lang w:val="uk-UA"/>
        </w:rPr>
        <w:t>, G</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Targher, M</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Alberiche, RC</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Bonadonna, F</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Saggiani, MB</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Zenere, T</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Monanui,</w:t>
      </w:r>
      <w:r w:rsidRPr="00A1097B">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M. Muggeo // Diabetes Care. – 2000. – Vol. 23. – P. 57-63.</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z w:val="28"/>
          <w:szCs w:val="28"/>
          <w:lang w:val="uk-UA"/>
        </w:rPr>
        <w:t>Bonora E. et al. Prevalence of insulin resistance in metabolic disorders: the Bruneck Study</w:t>
      </w:r>
      <w:r>
        <w:rPr>
          <w:sz w:val="28"/>
          <w:szCs w:val="28"/>
          <w:lang w:val="uk-UA"/>
        </w:rPr>
        <w:t>/</w:t>
      </w:r>
      <w:r w:rsidRPr="00A25739">
        <w:rPr>
          <w:sz w:val="28"/>
          <w:szCs w:val="28"/>
          <w:lang w:val="uk-UA"/>
        </w:rPr>
        <w:t xml:space="preserve"> </w:t>
      </w:r>
      <w:r w:rsidRPr="00786164">
        <w:rPr>
          <w:sz w:val="28"/>
          <w:szCs w:val="28"/>
          <w:lang w:val="uk-UA"/>
        </w:rPr>
        <w:t>E.</w:t>
      </w:r>
      <w:r>
        <w:rPr>
          <w:sz w:val="28"/>
          <w:szCs w:val="28"/>
          <w:lang w:val="uk-UA"/>
        </w:rPr>
        <w:t xml:space="preserve"> </w:t>
      </w:r>
      <w:r w:rsidRPr="00786164">
        <w:rPr>
          <w:sz w:val="28"/>
          <w:szCs w:val="28"/>
          <w:lang w:val="uk-UA"/>
        </w:rPr>
        <w:t>Bonora // Diabetes. – 1998. – Vol. 47. – P. 1643-1649.</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 xml:space="preserve"> </w:t>
      </w:r>
      <w:r w:rsidRPr="00410AF2">
        <w:rPr>
          <w:szCs w:val="28"/>
          <w:lang w:val="uk-UA"/>
        </w:rPr>
        <w:t>Buranakitjaroen P</w:t>
      </w:r>
      <w:r>
        <w:rPr>
          <w:szCs w:val="28"/>
          <w:lang w:val="uk-UA"/>
        </w:rPr>
        <w:t>.</w:t>
      </w:r>
      <w:r w:rsidRPr="00410AF2">
        <w:rPr>
          <w:szCs w:val="28"/>
          <w:lang w:val="uk-UA"/>
        </w:rPr>
        <w:t xml:space="preserve"> </w:t>
      </w:r>
      <w:r w:rsidRPr="00786164">
        <w:rPr>
          <w:szCs w:val="28"/>
          <w:lang w:val="uk-UA"/>
        </w:rPr>
        <w:t>The efficacy and tolerability of an angiotensin II receptor blocker, telmisartan, in Thai patients with mild to moderate essential hypertension</w:t>
      </w:r>
      <w:r>
        <w:rPr>
          <w:szCs w:val="28"/>
          <w:lang w:val="uk-UA"/>
        </w:rPr>
        <w:t>/</w:t>
      </w:r>
      <w:r w:rsidRPr="00786164">
        <w:rPr>
          <w:szCs w:val="28"/>
          <w:lang w:val="uk-UA"/>
        </w:rPr>
        <w:t xml:space="preserve"> </w:t>
      </w:r>
      <w:r w:rsidRPr="00410AF2">
        <w:rPr>
          <w:szCs w:val="28"/>
          <w:lang w:val="uk-UA"/>
        </w:rPr>
        <w:t>P.</w:t>
      </w:r>
      <w:r>
        <w:rPr>
          <w:szCs w:val="28"/>
          <w:lang w:val="uk-UA"/>
        </w:rPr>
        <w:t xml:space="preserve"> </w:t>
      </w:r>
      <w:hyperlink r:id="rId12" w:history="1">
        <w:r w:rsidRPr="00511782">
          <w:rPr>
            <w:rStyle w:val="afb"/>
            <w:lang w:val="uk-UA"/>
          </w:rPr>
          <w:t xml:space="preserve">Buranakitjaroen, </w:t>
        </w:r>
        <w:r w:rsidRPr="00410AF2">
          <w:rPr>
            <w:rStyle w:val="afb"/>
            <w:lang w:val="uk-UA"/>
          </w:rPr>
          <w:t>M.</w:t>
        </w:r>
        <w:r>
          <w:rPr>
            <w:rStyle w:val="afb"/>
            <w:lang w:val="uk-UA"/>
          </w:rPr>
          <w:t xml:space="preserve"> </w:t>
        </w:r>
        <w:r w:rsidRPr="00511782">
          <w:rPr>
            <w:rStyle w:val="afb"/>
            <w:lang w:val="uk-UA"/>
          </w:rPr>
          <w:t xml:space="preserve">Phoojaroenchanachai, </w:t>
        </w:r>
        <w:r w:rsidRPr="00410AF2">
          <w:rPr>
            <w:rStyle w:val="afb"/>
            <w:lang w:val="uk-UA"/>
          </w:rPr>
          <w:t>S.</w:t>
        </w:r>
        <w:r>
          <w:rPr>
            <w:rStyle w:val="afb"/>
            <w:lang w:val="uk-UA"/>
          </w:rPr>
          <w:t xml:space="preserve"> </w:t>
        </w:r>
        <w:r w:rsidRPr="00511782">
          <w:rPr>
            <w:rStyle w:val="afb"/>
            <w:lang w:val="uk-UA"/>
          </w:rPr>
          <w:t>S</w:t>
        </w:r>
        <w:r w:rsidRPr="00511782">
          <w:rPr>
            <w:rStyle w:val="afb"/>
            <w:lang w:val="uk-UA"/>
          </w:rPr>
          <w:t xml:space="preserve">aravich, </w:t>
        </w:r>
        <w:r w:rsidRPr="00410AF2">
          <w:rPr>
            <w:rStyle w:val="afb"/>
            <w:lang w:val="uk-UA"/>
          </w:rPr>
          <w:t>P.</w:t>
        </w:r>
        <w:r>
          <w:rPr>
            <w:rStyle w:val="afb"/>
            <w:lang w:val="uk-UA"/>
          </w:rPr>
          <w:t xml:space="preserve"> </w:t>
        </w:r>
        <w:r w:rsidRPr="00511782">
          <w:rPr>
            <w:rStyle w:val="afb"/>
            <w:lang w:val="uk-UA"/>
          </w:rPr>
          <w:t xml:space="preserve">Sangprasert </w:t>
        </w:r>
      </w:hyperlink>
      <w:r w:rsidRPr="00511782">
        <w:rPr>
          <w:szCs w:val="28"/>
          <w:lang w:val="uk-UA"/>
        </w:rPr>
        <w:t xml:space="preserve"> </w:t>
      </w:r>
      <w:r w:rsidRPr="00786164">
        <w:rPr>
          <w:szCs w:val="28"/>
          <w:lang w:val="uk-UA"/>
        </w:rPr>
        <w:t>// J. Med. Assoc. Thai. – 2002. – Vol. 85. – P. 968-977.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rStyle w:val="aff6"/>
          <w:b w:val="0"/>
          <w:bCs w:val="0"/>
          <w:lang w:val="uk-UA"/>
        </w:rPr>
        <w:t>Campia U.</w:t>
      </w:r>
      <w:r>
        <w:rPr>
          <w:rStyle w:val="aff6"/>
          <w:b w:val="0"/>
          <w:bCs w:val="0"/>
          <w:lang w:val="uk-UA"/>
        </w:rPr>
        <w:t xml:space="preserve"> </w:t>
      </w:r>
      <w:r w:rsidRPr="00786164">
        <w:rPr>
          <w:sz w:val="28"/>
          <w:szCs w:val="28"/>
          <w:lang w:val="uk-UA"/>
        </w:rPr>
        <w:t>Insulin impairs endothelium-dependent vasodilation independent of insulin sensitivity or lipid profile</w:t>
      </w:r>
      <w:r>
        <w:rPr>
          <w:sz w:val="28"/>
          <w:szCs w:val="28"/>
          <w:lang w:val="uk-UA"/>
        </w:rPr>
        <w:t>/</w:t>
      </w:r>
      <w:r w:rsidRPr="00786164">
        <w:rPr>
          <w:sz w:val="28"/>
          <w:szCs w:val="28"/>
          <w:lang w:val="uk-UA"/>
        </w:rPr>
        <w:t xml:space="preserve"> </w:t>
      </w:r>
      <w:r w:rsidRPr="00786164">
        <w:rPr>
          <w:rStyle w:val="aff6"/>
          <w:b w:val="0"/>
          <w:bCs w:val="0"/>
          <w:lang w:val="uk-UA"/>
        </w:rPr>
        <w:t>U.Campia, G.</w:t>
      </w:r>
      <w:r>
        <w:rPr>
          <w:rStyle w:val="aff6"/>
          <w:b w:val="0"/>
          <w:bCs w:val="0"/>
          <w:lang w:val="uk-UA"/>
        </w:rPr>
        <w:t xml:space="preserve"> </w:t>
      </w:r>
      <w:r w:rsidRPr="00786164">
        <w:rPr>
          <w:rStyle w:val="aff6"/>
          <w:b w:val="0"/>
          <w:bCs w:val="0"/>
          <w:lang w:val="uk-UA"/>
        </w:rPr>
        <w:t xml:space="preserve">Sullivan, M.B.Bryant at all. </w:t>
      </w:r>
      <w:r w:rsidRPr="00786164">
        <w:rPr>
          <w:sz w:val="28"/>
          <w:szCs w:val="28"/>
          <w:lang w:val="uk-UA"/>
        </w:rPr>
        <w:t>//</w:t>
      </w:r>
      <w:r w:rsidRPr="00786164">
        <w:rPr>
          <w:rStyle w:val="aff6"/>
          <w:b w:val="0"/>
          <w:bCs w:val="0"/>
          <w:vertAlign w:val="superscript"/>
          <w:lang w:val="uk-UA"/>
        </w:rPr>
        <w:t xml:space="preserve"> </w:t>
      </w:r>
      <w:r w:rsidRPr="00786164">
        <w:rPr>
          <w:sz w:val="28"/>
          <w:szCs w:val="28"/>
          <w:lang w:val="uk-UA"/>
        </w:rPr>
        <w:t xml:space="preserve">Am. J. Physiol. Heart Circ. Physiol. – 2004. – Vol. 286. – P. 1176-1182. </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pacing w:val="3"/>
          <w:sz w:val="28"/>
          <w:szCs w:val="28"/>
          <w:lang w:val="uk-UA"/>
        </w:rPr>
        <w:t xml:space="preserve">Camus J. Goutte </w:t>
      </w:r>
      <w:r>
        <w:rPr>
          <w:spacing w:val="3"/>
          <w:sz w:val="28"/>
          <w:szCs w:val="28"/>
          <w:lang w:val="uk-UA"/>
        </w:rPr>
        <w:t>D</w:t>
      </w:r>
      <w:r w:rsidRPr="00786164">
        <w:rPr>
          <w:spacing w:val="3"/>
          <w:sz w:val="28"/>
          <w:szCs w:val="28"/>
          <w:lang w:val="uk-UA"/>
        </w:rPr>
        <w:t>iabete, hyperlipemie: un trisyndrome metabolique</w:t>
      </w:r>
      <w:r>
        <w:rPr>
          <w:spacing w:val="3"/>
          <w:sz w:val="28"/>
          <w:szCs w:val="28"/>
          <w:lang w:val="en-US"/>
        </w:rPr>
        <w:t>/</w:t>
      </w:r>
      <w:r w:rsidRPr="0050113C">
        <w:rPr>
          <w:spacing w:val="3"/>
          <w:sz w:val="28"/>
          <w:szCs w:val="28"/>
          <w:lang w:val="uk-UA"/>
        </w:rPr>
        <w:t xml:space="preserve"> </w:t>
      </w:r>
      <w:r w:rsidRPr="00786164">
        <w:rPr>
          <w:spacing w:val="3"/>
          <w:sz w:val="28"/>
          <w:szCs w:val="28"/>
          <w:lang w:val="uk-UA"/>
        </w:rPr>
        <w:t xml:space="preserve">Camus J. Goutte // Rev. </w:t>
      </w:r>
      <w:r w:rsidRPr="00786164">
        <w:rPr>
          <w:sz w:val="28"/>
          <w:szCs w:val="28"/>
          <w:lang w:val="uk-UA"/>
        </w:rPr>
        <w:t>Rhumat. – 1966. – Vol. 33. – P. 10-14.</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Celik T.</w:t>
      </w:r>
      <w:r>
        <w:rPr>
          <w:sz w:val="28"/>
          <w:szCs w:val="28"/>
          <w:lang w:val="en-US"/>
        </w:rPr>
        <w:t xml:space="preserve"> </w:t>
      </w:r>
      <w:r w:rsidRPr="00786164">
        <w:rPr>
          <w:sz w:val="28"/>
          <w:szCs w:val="28"/>
          <w:lang w:val="uk-UA"/>
        </w:rPr>
        <w:t xml:space="preserve">Comparative effects of nebivolol and metoprolol on oxidative stress, insulin resistance, plasma adiponectin and soluble P-selectin </w:t>
      </w:r>
      <w:r>
        <w:rPr>
          <w:sz w:val="28"/>
          <w:szCs w:val="28"/>
          <w:lang w:val="uk-UA"/>
        </w:rPr>
        <w:t>levels in hypertensive patients</w:t>
      </w:r>
      <w:r>
        <w:rPr>
          <w:sz w:val="28"/>
          <w:szCs w:val="28"/>
          <w:lang w:val="en-US"/>
        </w:rPr>
        <w:t>/</w:t>
      </w:r>
      <w:r w:rsidRPr="009A41BB">
        <w:rPr>
          <w:sz w:val="28"/>
          <w:szCs w:val="28"/>
          <w:lang w:val="uk-UA"/>
        </w:rPr>
        <w:t xml:space="preserve"> </w:t>
      </w:r>
      <w:r w:rsidRPr="00786164">
        <w:rPr>
          <w:sz w:val="28"/>
          <w:szCs w:val="28"/>
          <w:lang w:val="uk-UA"/>
        </w:rPr>
        <w:t>T.</w:t>
      </w:r>
      <w:r>
        <w:rPr>
          <w:sz w:val="28"/>
          <w:szCs w:val="28"/>
          <w:lang w:val="en-US"/>
        </w:rPr>
        <w:t xml:space="preserve"> </w:t>
      </w:r>
      <w:r w:rsidRPr="00786164">
        <w:rPr>
          <w:sz w:val="28"/>
          <w:szCs w:val="28"/>
          <w:lang w:val="uk-UA"/>
        </w:rPr>
        <w:t>Celik, A.</w:t>
      </w:r>
      <w:r>
        <w:rPr>
          <w:sz w:val="28"/>
          <w:szCs w:val="28"/>
          <w:lang w:val="en-US"/>
        </w:rPr>
        <w:t xml:space="preserve"> </w:t>
      </w:r>
      <w:r w:rsidRPr="00786164">
        <w:rPr>
          <w:sz w:val="28"/>
          <w:szCs w:val="28"/>
          <w:lang w:val="uk-UA"/>
        </w:rPr>
        <w:t>Iyisoy, H.</w:t>
      </w:r>
      <w:r>
        <w:rPr>
          <w:sz w:val="28"/>
          <w:szCs w:val="28"/>
          <w:lang w:val="en-US"/>
        </w:rPr>
        <w:t xml:space="preserve"> </w:t>
      </w:r>
      <w:r w:rsidRPr="00786164">
        <w:rPr>
          <w:sz w:val="28"/>
          <w:szCs w:val="28"/>
          <w:lang w:val="uk-UA"/>
        </w:rPr>
        <w:t>Kursaklioglu, et al. // J. Hypertens. – 2006. – Vol. 24. – P. 591 – 596.</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Chan D.C.</w:t>
      </w:r>
      <w:r>
        <w:rPr>
          <w:sz w:val="28"/>
          <w:szCs w:val="28"/>
          <w:lang w:val="en-US"/>
        </w:rPr>
        <w:t xml:space="preserve"> </w:t>
      </w:r>
      <w:r w:rsidRPr="00786164">
        <w:rPr>
          <w:sz w:val="28"/>
          <w:szCs w:val="28"/>
          <w:lang w:val="uk-UA"/>
        </w:rPr>
        <w:t>Waist circumference, waist-to-hip ratio and body mass index as predictors of adipose tissue compartments in men</w:t>
      </w:r>
      <w:r>
        <w:rPr>
          <w:sz w:val="28"/>
          <w:szCs w:val="28"/>
          <w:lang w:val="en-US"/>
        </w:rPr>
        <w:t>/</w:t>
      </w:r>
      <w:r w:rsidRPr="00786164">
        <w:rPr>
          <w:sz w:val="28"/>
          <w:szCs w:val="28"/>
          <w:lang w:val="uk-UA"/>
        </w:rPr>
        <w:t xml:space="preserve"> D.C.</w:t>
      </w:r>
      <w:r>
        <w:rPr>
          <w:sz w:val="28"/>
          <w:szCs w:val="28"/>
          <w:lang w:val="en-US"/>
        </w:rPr>
        <w:t xml:space="preserve"> </w:t>
      </w:r>
      <w:r w:rsidRPr="00786164">
        <w:rPr>
          <w:sz w:val="28"/>
          <w:szCs w:val="28"/>
          <w:lang w:val="uk-UA"/>
        </w:rPr>
        <w:t>Chan, G.F.</w:t>
      </w:r>
      <w:r>
        <w:rPr>
          <w:sz w:val="28"/>
          <w:szCs w:val="28"/>
          <w:lang w:val="en-US"/>
        </w:rPr>
        <w:t xml:space="preserve"> </w:t>
      </w:r>
      <w:r w:rsidRPr="00786164">
        <w:rPr>
          <w:sz w:val="28"/>
          <w:szCs w:val="28"/>
          <w:lang w:val="uk-UA"/>
        </w:rPr>
        <w:t>Watts, P.H.R Barrett and V.</w:t>
      </w:r>
      <w:r>
        <w:rPr>
          <w:sz w:val="28"/>
          <w:szCs w:val="28"/>
          <w:lang w:val="en-US"/>
        </w:rPr>
        <w:t xml:space="preserve"> </w:t>
      </w:r>
      <w:r w:rsidRPr="00786164">
        <w:rPr>
          <w:sz w:val="28"/>
          <w:szCs w:val="28"/>
          <w:lang w:val="uk-UA"/>
        </w:rPr>
        <w:t>Burke // Q. J. Med. – 2003. – Vol. 96. – P. 441-447</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lastRenderedPageBreak/>
        <w:t>Chen S</w:t>
      </w:r>
      <w:r>
        <w:rPr>
          <w:szCs w:val="28"/>
          <w:lang w:val="en-US"/>
        </w:rPr>
        <w:t>.</w:t>
      </w:r>
      <w:r w:rsidRPr="00786164">
        <w:rPr>
          <w:szCs w:val="28"/>
          <w:lang w:val="uk-UA"/>
        </w:rPr>
        <w:t xml:space="preserve"> A comparison of the hypotensive and hypoglycaemic actions of an angiotensin converting enzyme inhibitor, an AT1a antagonist and troglitazone</w:t>
      </w:r>
      <w:r>
        <w:rPr>
          <w:szCs w:val="28"/>
          <w:lang w:val="en-US"/>
        </w:rPr>
        <w:t>/</w:t>
      </w:r>
      <w:r w:rsidRPr="00786164">
        <w:rPr>
          <w:szCs w:val="28"/>
          <w:lang w:val="uk-UA"/>
        </w:rPr>
        <w:t xml:space="preserve"> S</w:t>
      </w:r>
      <w:r>
        <w:rPr>
          <w:szCs w:val="28"/>
          <w:lang w:val="en-US"/>
        </w:rPr>
        <w:t xml:space="preserve">. </w:t>
      </w:r>
      <w:r w:rsidRPr="00786164">
        <w:rPr>
          <w:szCs w:val="28"/>
          <w:lang w:val="uk-UA"/>
        </w:rPr>
        <w:t>Chen, Y</w:t>
      </w:r>
      <w:r>
        <w:rPr>
          <w:szCs w:val="28"/>
          <w:lang w:val="en-US"/>
        </w:rPr>
        <w:t xml:space="preserve">. </w:t>
      </w:r>
      <w:r w:rsidRPr="00786164">
        <w:rPr>
          <w:szCs w:val="28"/>
          <w:lang w:val="uk-UA"/>
        </w:rPr>
        <w:t>Noguchi, T</w:t>
      </w:r>
      <w:r>
        <w:rPr>
          <w:szCs w:val="28"/>
          <w:lang w:val="en-US"/>
        </w:rPr>
        <w:t xml:space="preserve">. </w:t>
      </w:r>
      <w:r w:rsidRPr="00786164">
        <w:rPr>
          <w:szCs w:val="28"/>
          <w:lang w:val="uk-UA"/>
        </w:rPr>
        <w:t>Izumida, J</w:t>
      </w:r>
      <w:r>
        <w:rPr>
          <w:szCs w:val="28"/>
          <w:lang w:val="en-US"/>
        </w:rPr>
        <w:t xml:space="preserve">. </w:t>
      </w:r>
      <w:r w:rsidRPr="00786164">
        <w:rPr>
          <w:szCs w:val="28"/>
          <w:lang w:val="uk-UA"/>
        </w:rPr>
        <w:t>Tatebe, S.</w:t>
      </w:r>
      <w:r>
        <w:rPr>
          <w:szCs w:val="28"/>
          <w:lang w:val="en-US"/>
        </w:rPr>
        <w:t xml:space="preserve"> </w:t>
      </w:r>
      <w:r w:rsidRPr="00786164">
        <w:rPr>
          <w:szCs w:val="28"/>
          <w:lang w:val="uk-UA"/>
        </w:rPr>
        <w:t>Katayama // J. Hypertens.</w:t>
      </w:r>
      <w:r w:rsidRPr="00786164">
        <w:rPr>
          <w:i/>
          <w:iCs/>
          <w:szCs w:val="28"/>
          <w:lang w:val="uk-UA"/>
        </w:rPr>
        <w:t xml:space="preserve"> </w:t>
      </w:r>
      <w:r w:rsidRPr="00786164">
        <w:rPr>
          <w:szCs w:val="28"/>
          <w:lang w:val="uk-UA"/>
        </w:rPr>
        <w:t>– 1996. – Vol. 14. – P. 1325–1330.</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pacing w:val="-3"/>
          <w:sz w:val="28"/>
          <w:szCs w:val="28"/>
          <w:lang w:val="uk-UA"/>
        </w:rPr>
        <w:t>Clasen R</w:t>
      </w:r>
      <w:r>
        <w:rPr>
          <w:spacing w:val="-3"/>
          <w:sz w:val="28"/>
          <w:szCs w:val="28"/>
          <w:lang w:val="en-US"/>
        </w:rPr>
        <w:t xml:space="preserve">. </w:t>
      </w:r>
      <w:r w:rsidRPr="00786164">
        <w:rPr>
          <w:spacing w:val="-3"/>
          <w:sz w:val="28"/>
          <w:szCs w:val="28"/>
          <w:lang w:val="uk-UA"/>
        </w:rPr>
        <w:t>PPAR-</w:t>
      </w:r>
      <w:r w:rsidRPr="00786164">
        <w:rPr>
          <w:spacing w:val="-3"/>
          <w:sz w:val="28"/>
          <w:szCs w:val="28"/>
          <w:lang w:val="uk-UA"/>
        </w:rPr>
        <w:sym w:font="Symbol" w:char="F067"/>
      </w:r>
      <w:r w:rsidRPr="00786164">
        <w:rPr>
          <w:spacing w:val="-3"/>
          <w:sz w:val="28"/>
          <w:szCs w:val="28"/>
          <w:lang w:val="uk-UA"/>
        </w:rPr>
        <w:t>-activating angiotensin type I receptor blockers induce adiponectin</w:t>
      </w:r>
      <w:r>
        <w:rPr>
          <w:spacing w:val="-3"/>
          <w:sz w:val="28"/>
          <w:szCs w:val="28"/>
          <w:lang w:val="en-US"/>
        </w:rPr>
        <w:t>/</w:t>
      </w:r>
      <w:r w:rsidRPr="00786164">
        <w:rPr>
          <w:spacing w:val="-3"/>
          <w:sz w:val="28"/>
          <w:szCs w:val="28"/>
          <w:lang w:val="uk-UA"/>
        </w:rPr>
        <w:t xml:space="preserve"> R</w:t>
      </w:r>
      <w:r>
        <w:rPr>
          <w:spacing w:val="-3"/>
          <w:sz w:val="28"/>
          <w:szCs w:val="28"/>
          <w:lang w:val="en-US"/>
        </w:rPr>
        <w:t xml:space="preserve">. </w:t>
      </w:r>
      <w:r w:rsidRPr="00786164">
        <w:rPr>
          <w:spacing w:val="-3"/>
          <w:sz w:val="28"/>
          <w:szCs w:val="28"/>
          <w:lang w:val="uk-UA"/>
        </w:rPr>
        <w:t>Clasen, M</w:t>
      </w:r>
      <w:r>
        <w:rPr>
          <w:spacing w:val="-3"/>
          <w:sz w:val="28"/>
          <w:szCs w:val="28"/>
          <w:lang w:val="en-US"/>
        </w:rPr>
        <w:t xml:space="preserve">. </w:t>
      </w:r>
      <w:r w:rsidRPr="00786164">
        <w:rPr>
          <w:spacing w:val="-3"/>
          <w:sz w:val="28"/>
          <w:szCs w:val="28"/>
          <w:lang w:val="uk-UA"/>
        </w:rPr>
        <w:t>Schupp, A</w:t>
      </w:r>
      <w:r>
        <w:rPr>
          <w:spacing w:val="-3"/>
          <w:sz w:val="28"/>
          <w:szCs w:val="28"/>
          <w:lang w:val="en-US"/>
        </w:rPr>
        <w:t xml:space="preserve">. </w:t>
      </w:r>
      <w:r w:rsidRPr="00786164">
        <w:rPr>
          <w:spacing w:val="-3"/>
          <w:sz w:val="28"/>
          <w:szCs w:val="28"/>
          <w:lang w:val="uk-UA"/>
        </w:rPr>
        <w:t>Foryst-Ludwig et all. // Hypertension. – 2005. – Vol. 46. – P. 137.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Coletta AP</w:t>
      </w:r>
      <w:r>
        <w:rPr>
          <w:sz w:val="28"/>
          <w:szCs w:val="28"/>
          <w:lang w:val="en-US"/>
        </w:rPr>
        <w:t>.</w:t>
      </w:r>
      <w:r w:rsidRPr="00786164">
        <w:rPr>
          <w:sz w:val="28"/>
          <w:szCs w:val="28"/>
          <w:lang w:val="uk-UA"/>
        </w:rPr>
        <w:t xml:space="preserve"> Clinical trials update from the European Society of Cardiology Heart Failure meeting: SHAPE, BRING-UP 2 VAS, COLA II, FOSIDIAL, BETACAR, CASINO and meta-analysis of cardiac resynchronisation therapy</w:t>
      </w:r>
      <w:r>
        <w:rPr>
          <w:sz w:val="28"/>
          <w:szCs w:val="28"/>
          <w:lang w:val="en-US"/>
        </w:rPr>
        <w:t>/</w:t>
      </w:r>
      <w:r w:rsidRPr="00786164">
        <w:rPr>
          <w:sz w:val="28"/>
          <w:szCs w:val="28"/>
          <w:lang w:val="uk-UA"/>
        </w:rPr>
        <w:t xml:space="preserve"> AP</w:t>
      </w:r>
      <w:r>
        <w:rPr>
          <w:sz w:val="28"/>
          <w:szCs w:val="28"/>
          <w:lang w:val="en-US"/>
        </w:rPr>
        <w:t xml:space="preserve">. </w:t>
      </w:r>
      <w:r w:rsidRPr="00786164">
        <w:rPr>
          <w:sz w:val="28"/>
          <w:szCs w:val="28"/>
          <w:lang w:val="uk-UA"/>
        </w:rPr>
        <w:t>Coletta, JG</w:t>
      </w:r>
      <w:r>
        <w:rPr>
          <w:sz w:val="28"/>
          <w:szCs w:val="28"/>
          <w:lang w:val="en-US"/>
        </w:rPr>
        <w:t xml:space="preserve">. </w:t>
      </w:r>
      <w:r w:rsidRPr="00786164">
        <w:rPr>
          <w:sz w:val="28"/>
          <w:szCs w:val="28"/>
          <w:lang w:val="uk-UA"/>
        </w:rPr>
        <w:t>Cleland, N</w:t>
      </w:r>
      <w:r>
        <w:rPr>
          <w:sz w:val="28"/>
          <w:szCs w:val="28"/>
          <w:lang w:val="en-US"/>
        </w:rPr>
        <w:t xml:space="preserve">. </w:t>
      </w:r>
      <w:r w:rsidRPr="00786164">
        <w:rPr>
          <w:sz w:val="28"/>
          <w:szCs w:val="28"/>
          <w:lang w:val="uk-UA"/>
        </w:rPr>
        <w:t>Freemantle, AL. Clark // Eur. J. Heart. Fail. – 2004. – Vol. 6. – P. 673-676</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pacing w:val="-3"/>
          <w:sz w:val="28"/>
          <w:szCs w:val="28"/>
          <w:lang w:val="uk-UA"/>
        </w:rPr>
        <w:t>Dam R.V.</w:t>
      </w:r>
      <w:r>
        <w:rPr>
          <w:spacing w:val="-3"/>
          <w:sz w:val="28"/>
          <w:szCs w:val="28"/>
          <w:lang w:val="en-US"/>
        </w:rPr>
        <w:t xml:space="preserve"> </w:t>
      </w:r>
      <w:r w:rsidRPr="00786164">
        <w:rPr>
          <w:spacing w:val="-3"/>
          <w:sz w:val="28"/>
          <w:szCs w:val="28"/>
          <w:lang w:val="uk-UA"/>
        </w:rPr>
        <w:t>Parental history of diabetes modifies the association between abdominal adiposity and hyperglycemia</w:t>
      </w:r>
      <w:r>
        <w:rPr>
          <w:spacing w:val="-3"/>
          <w:sz w:val="28"/>
          <w:szCs w:val="28"/>
          <w:lang w:val="en-US"/>
        </w:rPr>
        <w:t>/</w:t>
      </w:r>
      <w:r w:rsidRPr="00786164">
        <w:rPr>
          <w:spacing w:val="-3"/>
          <w:sz w:val="28"/>
          <w:szCs w:val="28"/>
          <w:lang w:val="uk-UA"/>
        </w:rPr>
        <w:t xml:space="preserve"> R.V.</w:t>
      </w:r>
      <w:r>
        <w:rPr>
          <w:spacing w:val="-3"/>
          <w:sz w:val="28"/>
          <w:szCs w:val="28"/>
          <w:lang w:val="en-US"/>
        </w:rPr>
        <w:t xml:space="preserve"> </w:t>
      </w:r>
      <w:r w:rsidRPr="00786164">
        <w:rPr>
          <w:spacing w:val="-3"/>
          <w:sz w:val="28"/>
          <w:szCs w:val="28"/>
          <w:lang w:val="uk-UA"/>
        </w:rPr>
        <w:t>Dam, J.M.</w:t>
      </w:r>
      <w:r>
        <w:rPr>
          <w:spacing w:val="-3"/>
          <w:sz w:val="28"/>
          <w:szCs w:val="28"/>
          <w:lang w:val="en-US"/>
        </w:rPr>
        <w:t xml:space="preserve"> </w:t>
      </w:r>
      <w:r w:rsidRPr="00786164">
        <w:rPr>
          <w:spacing w:val="-3"/>
          <w:sz w:val="28"/>
          <w:szCs w:val="28"/>
          <w:lang w:val="uk-UA"/>
        </w:rPr>
        <w:t xml:space="preserve">Boer, J.M. Feskens et al. // </w:t>
      </w:r>
      <w:r w:rsidRPr="00786164">
        <w:rPr>
          <w:sz w:val="28"/>
          <w:szCs w:val="28"/>
          <w:lang w:val="uk-UA"/>
        </w:rPr>
        <w:t>Diabetes Care – 2001. – Vol. 24. – P. 1454 - 1459.</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D21B59">
        <w:rPr>
          <w:sz w:val="28"/>
          <w:szCs w:val="28"/>
          <w:lang w:val="uk-UA"/>
        </w:rPr>
        <w:t>David D</w:t>
      </w:r>
      <w:r>
        <w:rPr>
          <w:sz w:val="28"/>
          <w:szCs w:val="28"/>
          <w:lang w:val="en-US"/>
        </w:rPr>
        <w:t>.</w:t>
      </w:r>
      <w:r w:rsidRPr="00D21B59">
        <w:rPr>
          <w:sz w:val="28"/>
          <w:szCs w:val="28"/>
          <w:lang w:val="uk-UA"/>
        </w:rPr>
        <w:t xml:space="preserve"> </w:t>
      </w:r>
      <w:r w:rsidRPr="00786164">
        <w:rPr>
          <w:sz w:val="28"/>
          <w:szCs w:val="28"/>
          <w:lang w:val="uk-UA"/>
        </w:rPr>
        <w:t>Comparison of the Cough Profile of Fosinopril and Enalapril in Hypertensive Patients with a History of ACE Inhibitor-Associated Cough</w:t>
      </w:r>
      <w:r>
        <w:rPr>
          <w:sz w:val="28"/>
          <w:szCs w:val="28"/>
          <w:lang w:val="en-US"/>
        </w:rPr>
        <w:t>/</w:t>
      </w:r>
      <w:r w:rsidRPr="00786164">
        <w:rPr>
          <w:sz w:val="28"/>
          <w:szCs w:val="28"/>
          <w:lang w:val="uk-UA"/>
        </w:rPr>
        <w:t xml:space="preserve"> </w:t>
      </w:r>
      <w:r w:rsidRPr="005D5068">
        <w:rPr>
          <w:sz w:val="28"/>
          <w:szCs w:val="28"/>
          <w:lang w:val="uk-UA"/>
        </w:rPr>
        <w:t>D.</w:t>
      </w:r>
      <w:r>
        <w:rPr>
          <w:sz w:val="28"/>
          <w:szCs w:val="28"/>
          <w:lang w:val="en-US"/>
        </w:rPr>
        <w:t xml:space="preserve"> </w:t>
      </w:r>
      <w:hyperlink r:id="rId13" w:history="1">
        <w:r w:rsidRPr="00BC3B4D">
          <w:rPr>
            <w:rStyle w:val="afb"/>
            <w:lang w:val="uk-UA"/>
          </w:rPr>
          <w:t xml:space="preserve">David, </w:t>
        </w:r>
        <w:r w:rsidRPr="005D5068">
          <w:rPr>
            <w:rStyle w:val="afb"/>
            <w:lang w:val="uk-UA"/>
          </w:rPr>
          <w:t>N.</w:t>
        </w:r>
        <w:r>
          <w:rPr>
            <w:rStyle w:val="afb"/>
            <w:lang w:val="en-US"/>
          </w:rPr>
          <w:t xml:space="preserve"> </w:t>
        </w:r>
        <w:r w:rsidRPr="00BC3B4D">
          <w:rPr>
            <w:rStyle w:val="afb"/>
            <w:lang w:val="uk-UA"/>
          </w:rPr>
          <w:t xml:space="preserve">Jallad, </w:t>
        </w:r>
        <w:r w:rsidRPr="005D5068">
          <w:rPr>
            <w:rStyle w:val="afb"/>
            <w:lang w:val="uk-UA"/>
          </w:rPr>
          <w:t>F.W.</w:t>
        </w:r>
        <w:r>
          <w:rPr>
            <w:rStyle w:val="afb"/>
            <w:lang w:val="en-US"/>
          </w:rPr>
          <w:t xml:space="preserve"> </w:t>
        </w:r>
        <w:r w:rsidRPr="00BC3B4D">
          <w:rPr>
            <w:rStyle w:val="afb"/>
            <w:lang w:val="uk-UA"/>
          </w:rPr>
          <w:t xml:space="preserve">Germino, </w:t>
        </w:r>
        <w:r w:rsidRPr="005D5068">
          <w:rPr>
            <w:rStyle w:val="afb"/>
            <w:lang w:val="uk-UA"/>
          </w:rPr>
          <w:t>M.S.</w:t>
        </w:r>
        <w:r w:rsidRPr="00BC3B4D">
          <w:rPr>
            <w:rStyle w:val="afb"/>
            <w:lang w:val="uk-UA"/>
          </w:rPr>
          <w:t xml:space="preserve">Willett, </w:t>
        </w:r>
        <w:r w:rsidRPr="005D5068">
          <w:rPr>
            <w:rStyle w:val="afb"/>
            <w:lang w:val="uk-UA"/>
          </w:rPr>
          <w:t>J.</w:t>
        </w:r>
        <w:r>
          <w:rPr>
            <w:rStyle w:val="afb"/>
            <w:lang w:val="en-US"/>
          </w:rPr>
          <w:t xml:space="preserve"> </w:t>
        </w:r>
        <w:r w:rsidRPr="00BC3B4D">
          <w:rPr>
            <w:rStyle w:val="afb"/>
            <w:lang w:val="uk-UA"/>
          </w:rPr>
          <w:t xml:space="preserve">de Silva, </w:t>
        </w:r>
        <w:r w:rsidRPr="005D5068">
          <w:rPr>
            <w:rStyle w:val="afb"/>
            <w:lang w:val="uk-UA"/>
          </w:rPr>
          <w:t>S.M.</w:t>
        </w:r>
        <w:r>
          <w:rPr>
            <w:rStyle w:val="afb"/>
            <w:lang w:val="en-US"/>
          </w:rPr>
          <w:t xml:space="preserve"> </w:t>
        </w:r>
        <w:r w:rsidRPr="00BC3B4D">
          <w:rPr>
            <w:rStyle w:val="afb"/>
            <w:lang w:val="uk-UA"/>
          </w:rPr>
          <w:t xml:space="preserve">Weidner, </w:t>
        </w:r>
        <w:r w:rsidRPr="005D5068">
          <w:rPr>
            <w:rStyle w:val="afb"/>
            <w:lang w:val="uk-UA"/>
          </w:rPr>
          <w:t>DJ.</w:t>
        </w:r>
        <w:r>
          <w:rPr>
            <w:rStyle w:val="afb"/>
            <w:lang w:val="en-US"/>
          </w:rPr>
          <w:t xml:space="preserve"> </w:t>
        </w:r>
        <w:r w:rsidRPr="00BC3B4D">
          <w:rPr>
            <w:rStyle w:val="afb"/>
            <w:lang w:val="uk-UA"/>
          </w:rPr>
          <w:t xml:space="preserve">Mills </w:t>
        </w:r>
      </w:hyperlink>
      <w:r w:rsidRPr="00BC3B4D">
        <w:rPr>
          <w:sz w:val="28"/>
          <w:szCs w:val="28"/>
          <w:lang w:val="uk-UA"/>
        </w:rPr>
        <w:t xml:space="preserve"> </w:t>
      </w:r>
      <w:r w:rsidRPr="00786164">
        <w:rPr>
          <w:sz w:val="28"/>
          <w:szCs w:val="28"/>
          <w:lang w:val="uk-UA"/>
        </w:rPr>
        <w:t>A</w:t>
      </w:r>
      <w:r>
        <w:rPr>
          <w:sz w:val="28"/>
          <w:szCs w:val="28"/>
          <w:lang w:val="en-US"/>
        </w:rPr>
        <w:t>.</w:t>
      </w:r>
      <w:r w:rsidRPr="00786164">
        <w:rPr>
          <w:sz w:val="28"/>
          <w:szCs w:val="28"/>
          <w:lang w:val="uk-UA"/>
        </w:rPr>
        <w:t xml:space="preserve"> // Am. J. Ther. – 1995. – Vol. 2. – P. 806-813</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De Muinck E</w:t>
      </w:r>
      <w:r>
        <w:rPr>
          <w:sz w:val="28"/>
          <w:szCs w:val="28"/>
          <w:lang w:val="en-US"/>
        </w:rPr>
        <w:t>.</w:t>
      </w:r>
      <w:r w:rsidRPr="00786164">
        <w:rPr>
          <w:sz w:val="28"/>
          <w:szCs w:val="28"/>
          <w:lang w:val="uk-UA"/>
        </w:rPr>
        <w:t xml:space="preserve"> et al. Comparative study on the antianginal efficacy and safety of bisoprolol and atenolol a multicenter international randomized study in angina pectoris (MIRSA)</w:t>
      </w:r>
      <w:r>
        <w:rPr>
          <w:sz w:val="28"/>
          <w:szCs w:val="28"/>
          <w:lang w:val="en-US"/>
        </w:rPr>
        <w:t>/</w:t>
      </w:r>
      <w:r w:rsidRPr="00814D3E">
        <w:rPr>
          <w:sz w:val="28"/>
          <w:szCs w:val="28"/>
          <w:lang w:val="uk-UA"/>
        </w:rPr>
        <w:t xml:space="preserve"> </w:t>
      </w:r>
      <w:r w:rsidRPr="00786164">
        <w:rPr>
          <w:sz w:val="28"/>
          <w:szCs w:val="28"/>
          <w:lang w:val="uk-UA"/>
        </w:rPr>
        <w:t>E</w:t>
      </w:r>
      <w:r>
        <w:rPr>
          <w:sz w:val="28"/>
          <w:szCs w:val="28"/>
          <w:lang w:val="en-US"/>
        </w:rPr>
        <w:t xml:space="preserve">. </w:t>
      </w:r>
      <w:r w:rsidRPr="00786164">
        <w:rPr>
          <w:sz w:val="28"/>
          <w:szCs w:val="28"/>
          <w:lang w:val="uk-UA"/>
        </w:rPr>
        <w:t>De Muinck // J. Cardiovasc. Pharm. – 1992. – Vol. 19. – P. 870.</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sz w:val="28"/>
          <w:szCs w:val="28"/>
          <w:lang w:val="uk-UA"/>
        </w:rPr>
        <w:t>DeFronzo R.A.</w:t>
      </w:r>
      <w:r>
        <w:rPr>
          <w:sz w:val="28"/>
          <w:szCs w:val="28"/>
          <w:lang w:val="en-US"/>
        </w:rPr>
        <w:t xml:space="preserve"> </w:t>
      </w:r>
      <w:r w:rsidRPr="00786164">
        <w:rPr>
          <w:sz w:val="28"/>
          <w:szCs w:val="28"/>
          <w:lang w:val="uk-UA"/>
        </w:rPr>
        <w:t>Insulin resistance: a multifaceted syndrome responsible for NIDDM, obesity, hypertension, dyslipidemia, and atherosclerotic cardiovascular disease</w:t>
      </w:r>
      <w:r>
        <w:rPr>
          <w:sz w:val="28"/>
          <w:szCs w:val="28"/>
          <w:lang w:val="en-US"/>
        </w:rPr>
        <w:t>/</w:t>
      </w:r>
      <w:r w:rsidRPr="00786164">
        <w:rPr>
          <w:sz w:val="28"/>
          <w:szCs w:val="28"/>
          <w:lang w:val="uk-UA"/>
        </w:rPr>
        <w:t xml:space="preserve"> R.A.</w:t>
      </w:r>
      <w:r>
        <w:rPr>
          <w:sz w:val="28"/>
          <w:szCs w:val="28"/>
          <w:lang w:val="en-US"/>
        </w:rPr>
        <w:t xml:space="preserve"> </w:t>
      </w:r>
      <w:r w:rsidRPr="00786164">
        <w:rPr>
          <w:sz w:val="28"/>
          <w:szCs w:val="28"/>
          <w:lang w:val="uk-UA"/>
        </w:rPr>
        <w:t>DeFronzo, E.</w:t>
      </w:r>
      <w:r>
        <w:rPr>
          <w:sz w:val="28"/>
          <w:szCs w:val="28"/>
          <w:lang w:val="en-US"/>
        </w:rPr>
        <w:t xml:space="preserve"> </w:t>
      </w:r>
      <w:r w:rsidRPr="00786164">
        <w:rPr>
          <w:sz w:val="28"/>
          <w:szCs w:val="28"/>
          <w:lang w:val="uk-UA"/>
        </w:rPr>
        <w:t>Ferrannini // Diabetes Care – 1991. – Vol. 14. – P. 173 - 194.</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sz w:val="28"/>
          <w:szCs w:val="28"/>
          <w:lang w:val="uk-UA"/>
        </w:rPr>
        <w:t>Dekker J.M.</w:t>
      </w:r>
      <w:r>
        <w:rPr>
          <w:sz w:val="28"/>
          <w:szCs w:val="28"/>
          <w:lang w:val="en-US"/>
        </w:rPr>
        <w:t xml:space="preserve"> </w:t>
      </w:r>
      <w:r w:rsidRPr="00786164">
        <w:rPr>
          <w:sz w:val="28"/>
          <w:szCs w:val="28"/>
          <w:lang w:val="uk-UA"/>
        </w:rPr>
        <w:t>Metabolic Syndrome and 10-year cardiovascular disease risk in the Hoorn study</w:t>
      </w:r>
      <w:r>
        <w:rPr>
          <w:sz w:val="28"/>
          <w:szCs w:val="28"/>
          <w:lang w:val="en-US"/>
        </w:rPr>
        <w:t>/</w:t>
      </w:r>
      <w:r w:rsidRPr="00786164">
        <w:rPr>
          <w:sz w:val="28"/>
          <w:szCs w:val="28"/>
          <w:lang w:val="uk-UA"/>
        </w:rPr>
        <w:t xml:space="preserve"> J.M.</w:t>
      </w:r>
      <w:r>
        <w:rPr>
          <w:sz w:val="28"/>
          <w:szCs w:val="28"/>
          <w:lang w:val="en-US"/>
        </w:rPr>
        <w:t xml:space="preserve"> </w:t>
      </w:r>
      <w:r w:rsidRPr="00786164">
        <w:rPr>
          <w:sz w:val="28"/>
          <w:szCs w:val="28"/>
          <w:lang w:val="uk-UA"/>
        </w:rPr>
        <w:t>Dekker, C.</w:t>
      </w:r>
      <w:r>
        <w:rPr>
          <w:sz w:val="28"/>
          <w:szCs w:val="28"/>
          <w:lang w:val="en-US"/>
        </w:rPr>
        <w:t xml:space="preserve"> </w:t>
      </w:r>
      <w:r w:rsidRPr="00786164">
        <w:rPr>
          <w:sz w:val="28"/>
          <w:szCs w:val="28"/>
          <w:lang w:val="uk-UA"/>
        </w:rPr>
        <w:t>Girman, T.</w:t>
      </w:r>
      <w:r>
        <w:rPr>
          <w:sz w:val="28"/>
          <w:szCs w:val="28"/>
          <w:lang w:val="en-US"/>
        </w:rPr>
        <w:t xml:space="preserve"> </w:t>
      </w:r>
      <w:r w:rsidRPr="00786164">
        <w:rPr>
          <w:sz w:val="28"/>
          <w:szCs w:val="28"/>
          <w:lang w:val="uk-UA"/>
        </w:rPr>
        <w:t>Rhodes at all. // Circulation – 2005. – Vol. 112. – P. 666 – 673.</w:t>
      </w:r>
    </w:p>
    <w:p w:rsidR="00A75BF2" w:rsidRPr="00786164" w:rsidRDefault="00A75BF2" w:rsidP="000C0BB6">
      <w:pPr>
        <w:numPr>
          <w:ilvl w:val="0"/>
          <w:numId w:val="69"/>
        </w:numPr>
        <w:tabs>
          <w:tab w:val="left" w:pos="900"/>
        </w:tabs>
        <w:suppressAutoHyphens w:val="0"/>
        <w:spacing w:line="360" w:lineRule="auto"/>
        <w:ind w:left="644" w:hanging="284"/>
        <w:jc w:val="both"/>
        <w:rPr>
          <w:spacing w:val="-3"/>
          <w:sz w:val="28"/>
          <w:szCs w:val="28"/>
          <w:lang w:val="uk-UA"/>
        </w:rPr>
      </w:pPr>
      <w:r w:rsidRPr="00786164">
        <w:rPr>
          <w:spacing w:val="-3"/>
          <w:sz w:val="28"/>
          <w:szCs w:val="28"/>
          <w:lang w:val="uk-UA"/>
        </w:rPr>
        <w:lastRenderedPageBreak/>
        <w:t>Derosa G</w:t>
      </w:r>
      <w:r>
        <w:rPr>
          <w:spacing w:val="-3"/>
          <w:sz w:val="28"/>
          <w:szCs w:val="28"/>
          <w:lang w:val="en-US"/>
        </w:rPr>
        <w:t>.</w:t>
      </w:r>
      <w:r w:rsidRPr="00786164">
        <w:rPr>
          <w:spacing w:val="-3"/>
          <w:sz w:val="28"/>
          <w:szCs w:val="28"/>
          <w:lang w:val="uk-UA"/>
        </w:rPr>
        <w:t xml:space="preserve"> Comparison of the effects of telmisartan and nifedipine gastrointestinal therapeutic system on blood preassure control, glucose metabolism, and the lipid profile in patients with 2 diabetes mellitus and mild hypertension: a 12-month, randomized, double-blind study</w:t>
      </w:r>
      <w:r>
        <w:rPr>
          <w:spacing w:val="-3"/>
          <w:sz w:val="28"/>
          <w:szCs w:val="28"/>
          <w:lang w:val="en-US"/>
        </w:rPr>
        <w:t>/</w:t>
      </w:r>
      <w:r w:rsidRPr="00786164">
        <w:rPr>
          <w:spacing w:val="-3"/>
          <w:sz w:val="28"/>
          <w:szCs w:val="28"/>
          <w:lang w:val="uk-UA"/>
        </w:rPr>
        <w:t xml:space="preserve"> G</w:t>
      </w:r>
      <w:r>
        <w:rPr>
          <w:spacing w:val="-3"/>
          <w:sz w:val="28"/>
          <w:szCs w:val="28"/>
          <w:lang w:val="en-US"/>
        </w:rPr>
        <w:t xml:space="preserve">. </w:t>
      </w:r>
      <w:r w:rsidRPr="00786164">
        <w:rPr>
          <w:spacing w:val="-3"/>
          <w:sz w:val="28"/>
          <w:szCs w:val="28"/>
          <w:lang w:val="uk-UA"/>
        </w:rPr>
        <w:t>Derosa, AFG</w:t>
      </w:r>
      <w:r>
        <w:rPr>
          <w:spacing w:val="-3"/>
          <w:sz w:val="28"/>
          <w:szCs w:val="28"/>
          <w:lang w:val="en-US"/>
        </w:rPr>
        <w:t xml:space="preserve">. </w:t>
      </w:r>
      <w:r w:rsidRPr="00786164">
        <w:rPr>
          <w:spacing w:val="-3"/>
          <w:sz w:val="28"/>
          <w:szCs w:val="28"/>
          <w:lang w:val="uk-UA"/>
        </w:rPr>
        <w:t>Cicero, G</w:t>
      </w:r>
      <w:r>
        <w:rPr>
          <w:spacing w:val="-3"/>
          <w:sz w:val="28"/>
          <w:szCs w:val="28"/>
          <w:lang w:val="en-US"/>
        </w:rPr>
        <w:t xml:space="preserve">. </w:t>
      </w:r>
      <w:r w:rsidRPr="00786164">
        <w:rPr>
          <w:spacing w:val="-3"/>
          <w:sz w:val="28"/>
          <w:szCs w:val="28"/>
          <w:lang w:val="uk-UA"/>
        </w:rPr>
        <w:t xml:space="preserve">Bertone et all. // Clinic. Therapeutics – 2004. – Vol. 26. – P. 1228-1236. </w:t>
      </w:r>
    </w:p>
    <w:p w:rsidR="00A75BF2" w:rsidRPr="00786164" w:rsidRDefault="00A75BF2" w:rsidP="000C0BB6">
      <w:pPr>
        <w:numPr>
          <w:ilvl w:val="0"/>
          <w:numId w:val="69"/>
        </w:numPr>
        <w:tabs>
          <w:tab w:val="left" w:pos="900"/>
        </w:tabs>
        <w:suppressAutoHyphens w:val="0"/>
        <w:spacing w:line="360" w:lineRule="auto"/>
        <w:ind w:left="644" w:hanging="284"/>
        <w:jc w:val="both"/>
        <w:rPr>
          <w:spacing w:val="-3"/>
          <w:sz w:val="28"/>
          <w:szCs w:val="28"/>
          <w:lang w:val="uk-UA"/>
        </w:rPr>
      </w:pPr>
      <w:r w:rsidRPr="00786164">
        <w:rPr>
          <w:spacing w:val="-3"/>
          <w:sz w:val="28"/>
          <w:szCs w:val="28"/>
          <w:lang w:val="uk-UA"/>
        </w:rPr>
        <w:t>Derosa G</w:t>
      </w:r>
      <w:r>
        <w:rPr>
          <w:spacing w:val="-3"/>
          <w:sz w:val="28"/>
          <w:szCs w:val="28"/>
          <w:lang w:val="en-US"/>
        </w:rPr>
        <w:t>.</w:t>
      </w:r>
      <w:r w:rsidRPr="00786164">
        <w:rPr>
          <w:spacing w:val="-3"/>
          <w:sz w:val="28"/>
          <w:szCs w:val="28"/>
          <w:lang w:val="uk-UA"/>
        </w:rPr>
        <w:t xml:space="preserve"> Effects of telmisartan compared with eprosartan on blood pressure control, glucose metabolism and lipid profile in hypertensive, type 2 diabetic patients: a randomized, double-blind, placebo-controlled 12-month study</w:t>
      </w:r>
      <w:r>
        <w:rPr>
          <w:spacing w:val="-3"/>
          <w:sz w:val="28"/>
          <w:szCs w:val="28"/>
          <w:lang w:val="en-US"/>
        </w:rPr>
        <w:t xml:space="preserve">/ </w:t>
      </w:r>
      <w:r w:rsidRPr="00786164">
        <w:rPr>
          <w:spacing w:val="-3"/>
          <w:sz w:val="28"/>
          <w:szCs w:val="28"/>
          <w:lang w:val="uk-UA"/>
        </w:rPr>
        <w:t>G</w:t>
      </w:r>
      <w:r>
        <w:rPr>
          <w:spacing w:val="-3"/>
          <w:sz w:val="28"/>
          <w:szCs w:val="28"/>
          <w:lang w:val="en-US"/>
        </w:rPr>
        <w:t>.</w:t>
      </w:r>
      <w:r w:rsidRPr="00786164">
        <w:rPr>
          <w:spacing w:val="-3"/>
          <w:sz w:val="28"/>
          <w:szCs w:val="28"/>
          <w:lang w:val="uk-UA"/>
        </w:rPr>
        <w:t>Derosa, P</w:t>
      </w:r>
      <w:r>
        <w:rPr>
          <w:spacing w:val="-3"/>
          <w:sz w:val="28"/>
          <w:szCs w:val="28"/>
          <w:lang w:val="en-US"/>
        </w:rPr>
        <w:t>.</w:t>
      </w:r>
      <w:r w:rsidRPr="00786164">
        <w:rPr>
          <w:spacing w:val="-3"/>
          <w:sz w:val="28"/>
          <w:szCs w:val="28"/>
          <w:lang w:val="uk-UA"/>
        </w:rPr>
        <w:t>D</w:t>
      </w:r>
      <w:r>
        <w:rPr>
          <w:spacing w:val="-3"/>
          <w:sz w:val="28"/>
          <w:szCs w:val="28"/>
          <w:lang w:val="en-US"/>
        </w:rPr>
        <w:t xml:space="preserve">. </w:t>
      </w:r>
      <w:r w:rsidRPr="00786164">
        <w:rPr>
          <w:spacing w:val="-3"/>
          <w:sz w:val="28"/>
          <w:szCs w:val="28"/>
          <w:lang w:val="uk-UA"/>
        </w:rPr>
        <w:t>Ragonesi, A</w:t>
      </w:r>
      <w:r>
        <w:rPr>
          <w:spacing w:val="-3"/>
          <w:sz w:val="28"/>
          <w:szCs w:val="28"/>
          <w:lang w:val="en-US"/>
        </w:rPr>
        <w:t xml:space="preserve">. </w:t>
      </w:r>
      <w:r w:rsidRPr="00786164">
        <w:rPr>
          <w:spacing w:val="-3"/>
          <w:sz w:val="28"/>
          <w:szCs w:val="28"/>
          <w:lang w:val="uk-UA"/>
        </w:rPr>
        <w:t>Mugellini et all. // Hypertension Research. – 2004. – Vol. 27. – P. 457-464.</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AB2819">
        <w:rPr>
          <w:sz w:val="28"/>
          <w:szCs w:val="28"/>
          <w:lang w:val="uk-UA"/>
        </w:rPr>
        <w:t>Diercks G.F.</w:t>
      </w:r>
      <w:r>
        <w:rPr>
          <w:sz w:val="28"/>
          <w:szCs w:val="28"/>
          <w:lang w:val="en-US"/>
        </w:rPr>
        <w:t xml:space="preserve"> </w:t>
      </w:r>
      <w:r w:rsidRPr="00786164">
        <w:rPr>
          <w:sz w:val="28"/>
          <w:szCs w:val="28"/>
          <w:lang w:val="uk-UA"/>
        </w:rPr>
        <w:t>Rationale, design, and baseline characteristics of a trial of prevention of cardiovascular and renal disease with fosinopril and pravastatin in nonhypertensive, nonhypercholesterolemic subjects with microalbuminuria (the Prevention of REnal and Vascular ENdstage Disease Intervention Trial [PREVEND IT])</w:t>
      </w:r>
      <w:r>
        <w:rPr>
          <w:sz w:val="28"/>
          <w:szCs w:val="28"/>
          <w:lang w:val="en-US"/>
        </w:rPr>
        <w:t xml:space="preserve">/ </w:t>
      </w:r>
      <w:r w:rsidRPr="00AB2819">
        <w:rPr>
          <w:sz w:val="28"/>
          <w:szCs w:val="28"/>
          <w:lang w:val="en-US"/>
        </w:rPr>
        <w:t>G.F.</w:t>
      </w:r>
      <w:r>
        <w:rPr>
          <w:sz w:val="28"/>
          <w:szCs w:val="28"/>
          <w:lang w:val="en-US"/>
        </w:rPr>
        <w:t xml:space="preserve"> </w:t>
      </w:r>
      <w:hyperlink r:id="rId14" w:history="1">
        <w:r w:rsidRPr="00AB2819">
          <w:rPr>
            <w:rStyle w:val="afb"/>
            <w:lang w:val="uk-UA"/>
          </w:rPr>
          <w:t>Diercks, W.M. Janssen,</w:t>
        </w:r>
        <w:r w:rsidRPr="00AB2819">
          <w:rPr>
            <w:lang w:val="uk-UA"/>
          </w:rPr>
          <w:t xml:space="preserve"> </w:t>
        </w:r>
        <w:r w:rsidRPr="00AB2819">
          <w:rPr>
            <w:rStyle w:val="afb"/>
            <w:lang w:val="uk-UA"/>
          </w:rPr>
          <w:t>A.J. van Boven, A.A. Bak, P.E. de Jong, H.J. Crijns, W.H.</w:t>
        </w:r>
        <w:r>
          <w:rPr>
            <w:rStyle w:val="afb"/>
            <w:lang w:val="en-US"/>
          </w:rPr>
          <w:t xml:space="preserve"> </w:t>
        </w:r>
        <w:r w:rsidRPr="00AB2819">
          <w:rPr>
            <w:rStyle w:val="afb"/>
            <w:lang w:val="uk-UA"/>
          </w:rPr>
          <w:t xml:space="preserve">van Gilst </w:t>
        </w:r>
      </w:hyperlink>
      <w:r w:rsidRPr="00AB2819">
        <w:rPr>
          <w:sz w:val="28"/>
          <w:szCs w:val="28"/>
          <w:lang w:val="uk-UA"/>
        </w:rPr>
        <w:t xml:space="preserve"> </w:t>
      </w:r>
      <w:r w:rsidRPr="00786164">
        <w:rPr>
          <w:sz w:val="28"/>
          <w:szCs w:val="28"/>
          <w:lang w:val="uk-UA"/>
        </w:rPr>
        <w:t>// Am. J. Cardiol. – 2000. – Vol. 86. – P. 635-638</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E8274C">
        <w:rPr>
          <w:sz w:val="28"/>
          <w:szCs w:val="28"/>
          <w:lang w:val="uk-UA"/>
        </w:rPr>
        <w:t>Ding P</w:t>
      </w:r>
      <w:r w:rsidRPr="00311CDC">
        <w:rPr>
          <w:sz w:val="28"/>
          <w:szCs w:val="28"/>
          <w:lang w:val="uk-UA"/>
        </w:rPr>
        <w:t>.</w:t>
      </w:r>
      <w:r w:rsidRPr="00E8274C">
        <w:rPr>
          <w:sz w:val="28"/>
          <w:szCs w:val="28"/>
          <w:lang w:val="uk-UA"/>
        </w:rPr>
        <w:t>Y</w:t>
      </w:r>
      <w:r w:rsidRPr="00311CDC">
        <w:rPr>
          <w:sz w:val="28"/>
          <w:szCs w:val="28"/>
          <w:lang w:val="uk-UA"/>
        </w:rPr>
        <w:t>.</w:t>
      </w:r>
      <w:r w:rsidRPr="00E8274C">
        <w:rPr>
          <w:sz w:val="28"/>
          <w:szCs w:val="28"/>
          <w:lang w:val="uk-UA"/>
        </w:rPr>
        <w:t xml:space="preserve"> </w:t>
      </w:r>
      <w:r w:rsidRPr="00786164">
        <w:rPr>
          <w:sz w:val="28"/>
          <w:szCs w:val="28"/>
          <w:lang w:val="uk-UA"/>
        </w:rPr>
        <w:t>Fosinopril: pharmacokinetics and pharmacodynamics in Chinese subjects</w:t>
      </w:r>
      <w:r w:rsidRPr="00311CDC">
        <w:rPr>
          <w:sz w:val="28"/>
          <w:szCs w:val="28"/>
          <w:lang w:val="uk-UA"/>
        </w:rPr>
        <w:t>/</w:t>
      </w:r>
      <w:r w:rsidRPr="00E8274C">
        <w:rPr>
          <w:sz w:val="28"/>
          <w:szCs w:val="28"/>
          <w:lang w:val="uk-UA"/>
        </w:rPr>
        <w:t xml:space="preserve"> </w:t>
      </w:r>
      <w:r w:rsidRPr="00CC6E22">
        <w:rPr>
          <w:sz w:val="28"/>
          <w:szCs w:val="28"/>
          <w:lang w:val="uk-UA"/>
        </w:rPr>
        <w:t>P.Y.</w:t>
      </w:r>
      <w:r>
        <w:rPr>
          <w:sz w:val="28"/>
          <w:szCs w:val="28"/>
          <w:lang w:val="en-US"/>
        </w:rPr>
        <w:t xml:space="preserve"> </w:t>
      </w:r>
      <w:hyperlink r:id="rId15" w:history="1">
        <w:r w:rsidRPr="00E8274C">
          <w:rPr>
            <w:rStyle w:val="afb"/>
            <w:lang w:val="uk-UA"/>
          </w:rPr>
          <w:t xml:space="preserve">Ding, </w:t>
        </w:r>
        <w:r w:rsidRPr="00CC6E22">
          <w:rPr>
            <w:rStyle w:val="afb"/>
            <w:lang w:val="uk-UA"/>
          </w:rPr>
          <w:t xml:space="preserve">K.M. </w:t>
        </w:r>
        <w:r w:rsidRPr="00E8274C">
          <w:rPr>
            <w:rStyle w:val="afb"/>
            <w:lang w:val="uk-UA"/>
          </w:rPr>
          <w:t xml:space="preserve">Chu, </w:t>
        </w:r>
        <w:r w:rsidRPr="00CC6E22">
          <w:rPr>
            <w:rStyle w:val="afb"/>
            <w:lang w:val="uk-UA"/>
          </w:rPr>
          <w:t xml:space="preserve">O.Y. </w:t>
        </w:r>
        <w:r w:rsidRPr="00E8274C">
          <w:rPr>
            <w:rStyle w:val="afb"/>
            <w:lang w:val="uk-UA"/>
          </w:rPr>
          <w:t xml:space="preserve">Hu, </w:t>
        </w:r>
        <w:r w:rsidRPr="00CC6E22">
          <w:rPr>
            <w:rStyle w:val="afb"/>
            <w:lang w:val="uk-UA"/>
          </w:rPr>
          <w:t xml:space="preserve">G.M. </w:t>
        </w:r>
        <w:r w:rsidRPr="00E8274C">
          <w:rPr>
            <w:rStyle w:val="afb"/>
            <w:lang w:val="uk-UA"/>
          </w:rPr>
          <w:t xml:space="preserve">Huang, </w:t>
        </w:r>
        <w:r w:rsidRPr="00CC6E22">
          <w:rPr>
            <w:rStyle w:val="afb"/>
            <w:lang w:val="uk-UA"/>
          </w:rPr>
          <w:t xml:space="preserve">J.J. </w:t>
        </w:r>
        <w:r w:rsidRPr="00E8274C">
          <w:rPr>
            <w:rStyle w:val="afb"/>
            <w:lang w:val="uk-UA"/>
          </w:rPr>
          <w:t xml:space="preserve">Jeng, </w:t>
        </w:r>
        <w:r w:rsidRPr="00CC6E22">
          <w:rPr>
            <w:rStyle w:val="afb"/>
            <w:lang w:val="uk-UA"/>
          </w:rPr>
          <w:t xml:space="preserve">A. </w:t>
        </w:r>
        <w:r w:rsidRPr="00E8274C">
          <w:rPr>
            <w:rStyle w:val="afb"/>
            <w:lang w:val="uk-UA"/>
          </w:rPr>
          <w:t xml:space="preserve">Chang, </w:t>
        </w:r>
        <w:r w:rsidRPr="00CC6E22">
          <w:rPr>
            <w:rStyle w:val="afb"/>
            <w:lang w:val="uk-UA"/>
          </w:rPr>
          <w:t>C.L.</w:t>
        </w:r>
        <w:r w:rsidRPr="00E8274C">
          <w:rPr>
            <w:rStyle w:val="afb"/>
            <w:lang w:val="uk-UA"/>
          </w:rPr>
          <w:t>Delaney,</w:t>
        </w:r>
        <w:r w:rsidRPr="00CC6E22">
          <w:rPr>
            <w:lang w:val="uk-UA"/>
          </w:rPr>
          <w:t xml:space="preserve"> </w:t>
        </w:r>
        <w:r w:rsidRPr="00CC6E22">
          <w:rPr>
            <w:rStyle w:val="afb"/>
            <w:lang w:val="uk-UA"/>
          </w:rPr>
          <w:t>M.</w:t>
        </w:r>
        <w:r w:rsidRPr="00E8274C">
          <w:rPr>
            <w:rStyle w:val="afb"/>
            <w:lang w:val="uk-UA"/>
          </w:rPr>
          <w:t xml:space="preserve"> MacAskill, </w:t>
        </w:r>
        <w:r w:rsidRPr="00CC6E22">
          <w:rPr>
            <w:rStyle w:val="afb"/>
            <w:lang w:val="uk-UA"/>
          </w:rPr>
          <w:t xml:space="preserve">B.C. </w:t>
        </w:r>
        <w:r w:rsidRPr="00E8274C">
          <w:rPr>
            <w:rStyle w:val="afb"/>
            <w:lang w:val="uk-UA"/>
          </w:rPr>
          <w:t xml:space="preserve">Yang, </w:t>
        </w:r>
        <w:r w:rsidRPr="00CC6E22">
          <w:rPr>
            <w:rStyle w:val="afb"/>
            <w:lang w:val="uk-UA"/>
          </w:rPr>
          <w:t xml:space="preserve">M. </w:t>
        </w:r>
        <w:r w:rsidRPr="00E8274C">
          <w:rPr>
            <w:rStyle w:val="afb"/>
            <w:lang w:val="uk-UA"/>
          </w:rPr>
          <w:t xml:space="preserve">Jemal, </w:t>
        </w:r>
        <w:r w:rsidRPr="00CC6E22">
          <w:rPr>
            <w:rStyle w:val="afb"/>
            <w:lang w:val="uk-UA"/>
          </w:rPr>
          <w:t xml:space="preserve">R. </w:t>
        </w:r>
        <w:r w:rsidRPr="00E8274C">
          <w:rPr>
            <w:rStyle w:val="afb"/>
            <w:lang w:val="uk-UA"/>
          </w:rPr>
          <w:t>Smith,</w:t>
        </w:r>
        <w:r w:rsidRPr="00CC6E22">
          <w:rPr>
            <w:lang w:val="uk-UA"/>
          </w:rPr>
          <w:t xml:space="preserve"> </w:t>
        </w:r>
        <w:r w:rsidRPr="00CC6E22">
          <w:rPr>
            <w:rStyle w:val="afb"/>
            <w:lang w:val="uk-UA"/>
          </w:rPr>
          <w:t>W.C.</w:t>
        </w:r>
        <w:r w:rsidRPr="00E8274C">
          <w:rPr>
            <w:rStyle w:val="afb"/>
            <w:lang w:val="uk-UA"/>
          </w:rPr>
          <w:t xml:space="preserve"> Liao </w:t>
        </w:r>
      </w:hyperlink>
      <w:r w:rsidRPr="00786164">
        <w:rPr>
          <w:sz w:val="28"/>
          <w:szCs w:val="28"/>
          <w:lang w:val="uk-UA"/>
        </w:rPr>
        <w:t xml:space="preserve"> // J. Clin. Pharmacol. – 1999. – Vol. 39. – P. 155-160</w:t>
      </w:r>
    </w:p>
    <w:p w:rsidR="00A75BF2" w:rsidRPr="00786164" w:rsidRDefault="00A75BF2" w:rsidP="000C0BB6">
      <w:pPr>
        <w:numPr>
          <w:ilvl w:val="0"/>
          <w:numId w:val="69"/>
        </w:numPr>
        <w:tabs>
          <w:tab w:val="left" w:pos="900"/>
        </w:tabs>
        <w:suppressAutoHyphens w:val="0"/>
        <w:spacing w:line="360" w:lineRule="auto"/>
        <w:ind w:left="644" w:hanging="284"/>
        <w:jc w:val="both"/>
        <w:rPr>
          <w:spacing w:val="-3"/>
          <w:sz w:val="28"/>
          <w:szCs w:val="28"/>
          <w:lang w:val="uk-UA"/>
        </w:rPr>
      </w:pPr>
      <w:r w:rsidRPr="00786164">
        <w:rPr>
          <w:spacing w:val="-3"/>
          <w:sz w:val="28"/>
          <w:szCs w:val="28"/>
          <w:lang w:val="uk-UA"/>
        </w:rPr>
        <w:t>Doggrell SA. Telmisartan – killing two birds with one stone</w:t>
      </w:r>
      <w:r>
        <w:rPr>
          <w:spacing w:val="-3"/>
          <w:sz w:val="28"/>
          <w:szCs w:val="28"/>
          <w:lang w:val="en-US"/>
        </w:rPr>
        <w:t>/</w:t>
      </w:r>
      <w:r w:rsidRPr="00786164">
        <w:rPr>
          <w:spacing w:val="-3"/>
          <w:sz w:val="28"/>
          <w:szCs w:val="28"/>
          <w:lang w:val="uk-UA"/>
        </w:rPr>
        <w:t xml:space="preserve"> SA. Doggrell // Expert Opinion in Pharmacotherapy. – 2004. – Vol. 5. – P. 2397-2400.</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sz w:val="28"/>
          <w:szCs w:val="28"/>
          <w:lang w:val="uk-UA"/>
        </w:rPr>
        <w:t>Dominguez L. J. et al. Bisoprolol and captopril effects on insulin receptor kinase activity in essential hypertension</w:t>
      </w:r>
      <w:r>
        <w:rPr>
          <w:sz w:val="28"/>
          <w:szCs w:val="28"/>
          <w:lang w:val="en-US"/>
        </w:rPr>
        <w:t xml:space="preserve">/ </w:t>
      </w:r>
      <w:r w:rsidRPr="00786164">
        <w:rPr>
          <w:sz w:val="28"/>
          <w:szCs w:val="28"/>
          <w:lang w:val="uk-UA"/>
        </w:rPr>
        <w:t>L.J. Dominguez // Am. J. Hypertens. – 1997. – Vol. 10. – P. 1349.</w:t>
      </w:r>
    </w:p>
    <w:p w:rsidR="00A75BF2" w:rsidRPr="00786164" w:rsidRDefault="00A75BF2" w:rsidP="000C0BB6">
      <w:pPr>
        <w:widowControl w:val="0"/>
        <w:numPr>
          <w:ilvl w:val="0"/>
          <w:numId w:val="69"/>
        </w:numPr>
        <w:shd w:val="clear" w:color="auto" w:fill="FFFFFF"/>
        <w:tabs>
          <w:tab w:val="left" w:pos="900"/>
        </w:tabs>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t>Elliott W.J.</w:t>
      </w:r>
      <w:r>
        <w:rPr>
          <w:spacing w:val="-13"/>
          <w:sz w:val="28"/>
          <w:szCs w:val="28"/>
          <w:lang w:val="en-US"/>
        </w:rPr>
        <w:t xml:space="preserve"> </w:t>
      </w:r>
      <w:r w:rsidRPr="00786164">
        <w:rPr>
          <w:spacing w:val="-13"/>
          <w:sz w:val="28"/>
          <w:szCs w:val="28"/>
          <w:lang w:val="uk-UA"/>
        </w:rPr>
        <w:t>Incident diabetes in clinical trials of antihypertensive drugs: a network meta-analysis</w:t>
      </w:r>
      <w:r>
        <w:rPr>
          <w:spacing w:val="-13"/>
          <w:sz w:val="28"/>
          <w:szCs w:val="28"/>
          <w:lang w:val="en-US"/>
        </w:rPr>
        <w:t>/</w:t>
      </w:r>
      <w:r w:rsidRPr="00786164">
        <w:rPr>
          <w:spacing w:val="-13"/>
          <w:sz w:val="28"/>
          <w:szCs w:val="28"/>
          <w:lang w:val="uk-UA"/>
        </w:rPr>
        <w:t xml:space="preserve"> W.J.</w:t>
      </w:r>
      <w:r>
        <w:rPr>
          <w:spacing w:val="-13"/>
          <w:sz w:val="28"/>
          <w:szCs w:val="28"/>
          <w:lang w:val="en-US"/>
        </w:rPr>
        <w:t xml:space="preserve"> </w:t>
      </w:r>
      <w:r w:rsidRPr="00786164">
        <w:rPr>
          <w:spacing w:val="-13"/>
          <w:sz w:val="28"/>
          <w:szCs w:val="28"/>
          <w:lang w:val="uk-UA"/>
        </w:rPr>
        <w:t>Elliott, P.M. Meyer // Lancet – 2007. – Vol. 369. – P. 201-207</w:t>
      </w:r>
    </w:p>
    <w:p w:rsidR="00A75BF2" w:rsidRPr="00786164" w:rsidRDefault="00A75BF2" w:rsidP="000C0BB6">
      <w:pPr>
        <w:numPr>
          <w:ilvl w:val="0"/>
          <w:numId w:val="69"/>
        </w:numPr>
        <w:tabs>
          <w:tab w:val="left" w:pos="900"/>
        </w:tabs>
        <w:suppressAutoHyphens w:val="0"/>
        <w:spacing w:line="360" w:lineRule="auto"/>
        <w:ind w:left="644" w:hanging="284"/>
        <w:jc w:val="both"/>
        <w:rPr>
          <w:spacing w:val="-13"/>
          <w:sz w:val="28"/>
          <w:szCs w:val="28"/>
          <w:lang w:val="uk-UA"/>
        </w:rPr>
      </w:pPr>
      <w:r w:rsidRPr="00786164">
        <w:rPr>
          <w:spacing w:val="-13"/>
          <w:sz w:val="28"/>
          <w:szCs w:val="28"/>
          <w:lang w:val="uk-UA"/>
        </w:rPr>
        <w:t>Eriksson J.W.</w:t>
      </w:r>
      <w:r>
        <w:rPr>
          <w:spacing w:val="-13"/>
          <w:sz w:val="28"/>
          <w:szCs w:val="28"/>
          <w:lang w:val="en-US"/>
        </w:rPr>
        <w:t xml:space="preserve"> </w:t>
      </w:r>
      <w:r w:rsidRPr="00786164">
        <w:rPr>
          <w:spacing w:val="-13"/>
          <w:sz w:val="28"/>
          <w:szCs w:val="28"/>
          <w:lang w:val="uk-UA"/>
        </w:rPr>
        <w:t>Glucose turnover and adipose tissue lipolysis are insulinresistant in healthy relatives of type 2 diabetes patients: is cellular insulin resistance a secondary phenomenon?</w:t>
      </w:r>
      <w:r>
        <w:rPr>
          <w:spacing w:val="-13"/>
          <w:sz w:val="28"/>
          <w:szCs w:val="28"/>
          <w:lang w:val="en-US"/>
        </w:rPr>
        <w:t>/</w:t>
      </w:r>
      <w:r w:rsidRPr="00786164">
        <w:rPr>
          <w:spacing w:val="-13"/>
          <w:sz w:val="28"/>
          <w:szCs w:val="28"/>
          <w:lang w:val="uk-UA"/>
        </w:rPr>
        <w:t xml:space="preserve"> J.W.</w:t>
      </w:r>
      <w:r>
        <w:rPr>
          <w:spacing w:val="-13"/>
          <w:sz w:val="28"/>
          <w:szCs w:val="28"/>
          <w:lang w:val="en-US"/>
        </w:rPr>
        <w:t xml:space="preserve"> </w:t>
      </w:r>
      <w:r w:rsidRPr="00786164">
        <w:rPr>
          <w:spacing w:val="-13"/>
          <w:sz w:val="28"/>
          <w:szCs w:val="28"/>
          <w:lang w:val="uk-UA"/>
        </w:rPr>
        <w:t>Eriksson, U.</w:t>
      </w:r>
      <w:r>
        <w:rPr>
          <w:spacing w:val="-13"/>
          <w:sz w:val="28"/>
          <w:szCs w:val="28"/>
          <w:lang w:val="en-US"/>
        </w:rPr>
        <w:t xml:space="preserve"> </w:t>
      </w:r>
      <w:r w:rsidRPr="00786164">
        <w:rPr>
          <w:spacing w:val="-13"/>
          <w:sz w:val="28"/>
          <w:szCs w:val="28"/>
          <w:lang w:val="uk-UA"/>
        </w:rPr>
        <w:t xml:space="preserve">Smith, F. Wagstein et al. //  </w:t>
      </w:r>
      <w:r w:rsidRPr="00786164">
        <w:rPr>
          <w:sz w:val="28"/>
          <w:szCs w:val="28"/>
          <w:lang w:val="uk-UA"/>
        </w:rPr>
        <w:t>Diabetes. – 1999. – Vol. 48. – P. 1572 - 1578.</w:t>
      </w:r>
    </w:p>
    <w:p w:rsidR="00A75BF2" w:rsidRPr="00786164" w:rsidRDefault="00A75BF2" w:rsidP="000C0BB6">
      <w:pPr>
        <w:pStyle w:val="affffffffb"/>
        <w:numPr>
          <w:ilvl w:val="0"/>
          <w:numId w:val="69"/>
        </w:numPr>
        <w:tabs>
          <w:tab w:val="left" w:pos="900"/>
        </w:tabs>
        <w:suppressAutoHyphens w:val="0"/>
        <w:spacing w:after="0" w:line="360" w:lineRule="auto"/>
        <w:ind w:left="644" w:hanging="284"/>
        <w:jc w:val="both"/>
        <w:rPr>
          <w:szCs w:val="28"/>
          <w:lang w:val="uk-UA"/>
        </w:rPr>
      </w:pPr>
      <w:r w:rsidRPr="00786164">
        <w:rPr>
          <w:szCs w:val="28"/>
          <w:lang w:val="uk-UA"/>
        </w:rPr>
        <w:lastRenderedPageBreak/>
        <w:t>Ferrannini E</w:t>
      </w:r>
      <w:r>
        <w:rPr>
          <w:szCs w:val="28"/>
          <w:lang w:val="en-US"/>
        </w:rPr>
        <w:t>.</w:t>
      </w:r>
      <w:r w:rsidRPr="00786164">
        <w:rPr>
          <w:rStyle w:val="aff6"/>
          <w:b w:val="0"/>
          <w:bCs w:val="0"/>
          <w:shd w:val="clear" w:color="auto" w:fill="FFFFFF"/>
          <w:lang w:val="uk-UA"/>
        </w:rPr>
        <w:t xml:space="preserve"> Insulin</w:t>
      </w:r>
      <w:r w:rsidRPr="00786164">
        <w:rPr>
          <w:szCs w:val="28"/>
          <w:lang w:val="uk-UA"/>
        </w:rPr>
        <w:t xml:space="preserve"> </w:t>
      </w:r>
      <w:r w:rsidRPr="00786164">
        <w:rPr>
          <w:rStyle w:val="aff6"/>
          <w:b w:val="0"/>
          <w:bCs w:val="0"/>
          <w:shd w:val="clear" w:color="auto" w:fill="FFFFFF"/>
          <w:lang w:val="uk-UA"/>
        </w:rPr>
        <w:t>resistance</w:t>
      </w:r>
      <w:r w:rsidRPr="00786164">
        <w:rPr>
          <w:szCs w:val="28"/>
          <w:lang w:val="uk-UA"/>
        </w:rPr>
        <w:t xml:space="preserve"> in essential hypertension</w:t>
      </w:r>
      <w:r>
        <w:rPr>
          <w:szCs w:val="28"/>
          <w:lang w:val="en-US"/>
        </w:rPr>
        <w:t>/</w:t>
      </w:r>
      <w:r w:rsidRPr="00786164">
        <w:rPr>
          <w:szCs w:val="28"/>
          <w:lang w:val="uk-UA"/>
        </w:rPr>
        <w:t xml:space="preserve"> E</w:t>
      </w:r>
      <w:r>
        <w:rPr>
          <w:szCs w:val="28"/>
          <w:lang w:val="en-US"/>
        </w:rPr>
        <w:t xml:space="preserve">. </w:t>
      </w:r>
      <w:r w:rsidRPr="00786164">
        <w:rPr>
          <w:szCs w:val="28"/>
          <w:lang w:val="uk-UA"/>
        </w:rPr>
        <w:t>Ferrannini, G</w:t>
      </w:r>
      <w:r>
        <w:rPr>
          <w:szCs w:val="28"/>
          <w:lang w:val="en-US"/>
        </w:rPr>
        <w:t xml:space="preserve">. </w:t>
      </w:r>
      <w:r w:rsidRPr="00786164">
        <w:rPr>
          <w:szCs w:val="28"/>
          <w:lang w:val="uk-UA"/>
        </w:rPr>
        <w:t>Buzzigoli, R</w:t>
      </w:r>
      <w:r>
        <w:rPr>
          <w:szCs w:val="28"/>
          <w:lang w:val="en-US"/>
        </w:rPr>
        <w:t xml:space="preserve">. </w:t>
      </w:r>
      <w:r w:rsidRPr="00786164">
        <w:rPr>
          <w:szCs w:val="28"/>
          <w:lang w:val="uk-UA"/>
        </w:rPr>
        <w:t>Bonadonna, M</w:t>
      </w:r>
      <w:r>
        <w:rPr>
          <w:szCs w:val="28"/>
          <w:lang w:val="en-US"/>
        </w:rPr>
        <w:t>.</w:t>
      </w:r>
      <w:r w:rsidRPr="00786164">
        <w:rPr>
          <w:szCs w:val="28"/>
          <w:lang w:val="uk-UA"/>
        </w:rPr>
        <w:t>A</w:t>
      </w:r>
      <w:r>
        <w:rPr>
          <w:szCs w:val="28"/>
          <w:lang w:val="en-US"/>
        </w:rPr>
        <w:t xml:space="preserve">. </w:t>
      </w:r>
      <w:r w:rsidRPr="00786164">
        <w:rPr>
          <w:szCs w:val="28"/>
          <w:lang w:val="uk-UA"/>
        </w:rPr>
        <w:t>Giorico, M</w:t>
      </w:r>
      <w:r>
        <w:rPr>
          <w:szCs w:val="28"/>
          <w:lang w:val="en-US"/>
        </w:rPr>
        <w:t xml:space="preserve">. </w:t>
      </w:r>
      <w:r w:rsidRPr="00786164">
        <w:rPr>
          <w:szCs w:val="28"/>
          <w:lang w:val="uk-UA"/>
        </w:rPr>
        <w:t>Oleggini, L</w:t>
      </w:r>
      <w:r>
        <w:rPr>
          <w:szCs w:val="28"/>
          <w:lang w:val="en-US"/>
        </w:rPr>
        <w:t xml:space="preserve">. </w:t>
      </w:r>
      <w:r w:rsidRPr="00786164">
        <w:rPr>
          <w:szCs w:val="28"/>
          <w:lang w:val="uk-UA"/>
        </w:rPr>
        <w:t>Graziadei, R</w:t>
      </w:r>
      <w:r>
        <w:rPr>
          <w:szCs w:val="28"/>
          <w:lang w:val="en-US"/>
        </w:rPr>
        <w:t xml:space="preserve">. </w:t>
      </w:r>
      <w:r w:rsidRPr="00786164">
        <w:rPr>
          <w:szCs w:val="28"/>
          <w:lang w:val="uk-UA"/>
        </w:rPr>
        <w:t>Pedrinelli, L</w:t>
      </w:r>
      <w:r>
        <w:rPr>
          <w:szCs w:val="28"/>
          <w:lang w:val="en-US"/>
        </w:rPr>
        <w:t xml:space="preserve">. </w:t>
      </w:r>
      <w:r w:rsidRPr="00786164">
        <w:rPr>
          <w:szCs w:val="28"/>
          <w:lang w:val="uk-UA"/>
        </w:rPr>
        <w:t>Brandi, S. Bevilacqua // N. Engl. J. Med.</w:t>
      </w:r>
      <w:r w:rsidRPr="00786164">
        <w:rPr>
          <w:i/>
          <w:iCs/>
          <w:szCs w:val="28"/>
          <w:lang w:val="uk-UA"/>
        </w:rPr>
        <w:t xml:space="preserve"> </w:t>
      </w:r>
      <w:r w:rsidRPr="00786164">
        <w:rPr>
          <w:szCs w:val="28"/>
          <w:lang w:val="uk-UA"/>
        </w:rPr>
        <w:t>– 1987. – Vol. 317. – P. 350–357.</w:t>
      </w:r>
    </w:p>
    <w:p w:rsidR="00A75BF2" w:rsidRPr="00786164" w:rsidRDefault="00A75BF2" w:rsidP="000C0BB6">
      <w:pPr>
        <w:widowControl w:val="0"/>
        <w:numPr>
          <w:ilvl w:val="0"/>
          <w:numId w:val="69"/>
        </w:numPr>
        <w:shd w:val="clear" w:color="auto" w:fill="FFFFFF"/>
        <w:tabs>
          <w:tab w:val="left" w:pos="900"/>
        </w:tabs>
        <w:suppressAutoHyphens w:val="0"/>
        <w:autoSpaceDE w:val="0"/>
        <w:autoSpaceDN w:val="0"/>
        <w:adjustRightInd w:val="0"/>
        <w:spacing w:line="360" w:lineRule="auto"/>
        <w:ind w:left="644" w:right="14" w:hanging="284"/>
        <w:jc w:val="both"/>
        <w:rPr>
          <w:spacing w:val="-13"/>
          <w:sz w:val="28"/>
          <w:szCs w:val="28"/>
          <w:lang w:val="uk-UA"/>
        </w:rPr>
      </w:pPr>
      <w:r w:rsidRPr="00786164">
        <w:rPr>
          <w:sz w:val="28"/>
          <w:szCs w:val="28"/>
          <w:lang w:val="uk-UA"/>
        </w:rPr>
        <w:t xml:space="preserve">Ferrannini E. </w:t>
      </w:r>
      <w:r w:rsidRPr="00786164">
        <w:rPr>
          <w:rStyle w:val="aff6"/>
          <w:b w:val="0"/>
          <w:bCs w:val="0"/>
          <w:shd w:val="clear" w:color="auto" w:fill="FFFFFF"/>
          <w:lang w:val="uk-UA"/>
        </w:rPr>
        <w:t>Insulin</w:t>
      </w:r>
      <w:r w:rsidRPr="00786164">
        <w:rPr>
          <w:sz w:val="28"/>
          <w:szCs w:val="28"/>
          <w:lang w:val="uk-UA"/>
        </w:rPr>
        <w:t xml:space="preserve"> R</w:t>
      </w:r>
      <w:r w:rsidRPr="00786164">
        <w:rPr>
          <w:rStyle w:val="aff6"/>
          <w:b w:val="0"/>
          <w:bCs w:val="0"/>
          <w:shd w:val="clear" w:color="auto" w:fill="FFFFFF"/>
          <w:lang w:val="uk-UA"/>
        </w:rPr>
        <w:t>esistance versus Insulin Deficiency</w:t>
      </w:r>
      <w:r w:rsidRPr="00786164">
        <w:rPr>
          <w:sz w:val="28"/>
          <w:szCs w:val="28"/>
          <w:lang w:val="uk-UA"/>
        </w:rPr>
        <w:t xml:space="preserve"> in Non-Insulin-Dependent Diabetes Mellitus: Problems and Prospects</w:t>
      </w:r>
      <w:r>
        <w:rPr>
          <w:sz w:val="28"/>
          <w:szCs w:val="28"/>
          <w:lang w:val="en-US"/>
        </w:rPr>
        <w:t>/</w:t>
      </w:r>
      <w:r w:rsidRPr="00767865">
        <w:rPr>
          <w:sz w:val="28"/>
          <w:szCs w:val="28"/>
          <w:lang w:val="uk-UA"/>
        </w:rPr>
        <w:t xml:space="preserve"> </w:t>
      </w:r>
      <w:r w:rsidRPr="00786164">
        <w:rPr>
          <w:sz w:val="28"/>
          <w:szCs w:val="28"/>
          <w:lang w:val="uk-UA"/>
        </w:rPr>
        <w:t>E.</w:t>
      </w:r>
      <w:r>
        <w:rPr>
          <w:sz w:val="28"/>
          <w:szCs w:val="28"/>
          <w:lang w:val="en-US"/>
        </w:rPr>
        <w:t xml:space="preserve"> </w:t>
      </w:r>
      <w:r w:rsidRPr="00786164">
        <w:rPr>
          <w:sz w:val="28"/>
          <w:szCs w:val="28"/>
          <w:lang w:val="uk-UA"/>
        </w:rPr>
        <w:t>Ferrannini // Endocr. Rev.</w:t>
      </w:r>
      <w:r w:rsidRPr="00786164">
        <w:rPr>
          <w:i/>
          <w:iCs/>
          <w:sz w:val="28"/>
          <w:szCs w:val="28"/>
          <w:lang w:val="uk-UA"/>
        </w:rPr>
        <w:t xml:space="preserve"> </w:t>
      </w:r>
      <w:r w:rsidRPr="00786164">
        <w:rPr>
          <w:sz w:val="28"/>
          <w:szCs w:val="28"/>
          <w:lang w:val="uk-UA"/>
        </w:rPr>
        <w:t>– 1998. – Vol. 19. – P. 477– 490.</w:t>
      </w:r>
    </w:p>
    <w:p w:rsidR="00A75BF2" w:rsidRPr="00786164" w:rsidRDefault="00A75BF2" w:rsidP="000C0BB6">
      <w:pPr>
        <w:pStyle w:val="affffffffb"/>
        <w:numPr>
          <w:ilvl w:val="0"/>
          <w:numId w:val="69"/>
        </w:numPr>
        <w:tabs>
          <w:tab w:val="left" w:pos="900"/>
        </w:tabs>
        <w:suppressAutoHyphens w:val="0"/>
        <w:spacing w:after="0" w:line="360" w:lineRule="auto"/>
        <w:ind w:left="644" w:hanging="284"/>
        <w:jc w:val="both"/>
        <w:rPr>
          <w:szCs w:val="28"/>
          <w:lang w:val="uk-UA"/>
        </w:rPr>
      </w:pPr>
      <w:r w:rsidRPr="00786164">
        <w:rPr>
          <w:szCs w:val="28"/>
          <w:lang w:val="uk-UA"/>
        </w:rPr>
        <w:t>Ferrara A.</w:t>
      </w:r>
      <w:r>
        <w:rPr>
          <w:szCs w:val="28"/>
          <w:lang w:val="en-US"/>
        </w:rPr>
        <w:t xml:space="preserve"> </w:t>
      </w:r>
      <w:r w:rsidRPr="00786164">
        <w:rPr>
          <w:szCs w:val="28"/>
          <w:lang w:val="uk-UA"/>
        </w:rPr>
        <w:t>Hyperinsulinemia does not increase the risk of fatal cardiovascular disease in erderly men or women without diabetes: the Rancho Bernardo Study, 1984-1991</w:t>
      </w:r>
      <w:r>
        <w:rPr>
          <w:szCs w:val="28"/>
          <w:lang w:val="en-US"/>
        </w:rPr>
        <w:t>/</w:t>
      </w:r>
      <w:r w:rsidRPr="009206C0">
        <w:rPr>
          <w:szCs w:val="28"/>
          <w:lang w:val="uk-UA"/>
        </w:rPr>
        <w:t xml:space="preserve"> </w:t>
      </w:r>
      <w:r w:rsidRPr="00786164">
        <w:rPr>
          <w:szCs w:val="28"/>
          <w:lang w:val="uk-UA"/>
        </w:rPr>
        <w:t>A.</w:t>
      </w:r>
      <w:r>
        <w:rPr>
          <w:szCs w:val="28"/>
          <w:lang w:val="en-US"/>
        </w:rPr>
        <w:t xml:space="preserve"> </w:t>
      </w:r>
      <w:r w:rsidRPr="00786164">
        <w:rPr>
          <w:szCs w:val="28"/>
          <w:lang w:val="uk-UA"/>
        </w:rPr>
        <w:t>Ferrara, E.</w:t>
      </w:r>
      <w:r>
        <w:rPr>
          <w:szCs w:val="28"/>
          <w:lang w:val="en-US"/>
        </w:rPr>
        <w:t xml:space="preserve"> </w:t>
      </w:r>
      <w:r w:rsidRPr="00786164">
        <w:rPr>
          <w:szCs w:val="28"/>
          <w:lang w:val="uk-UA"/>
        </w:rPr>
        <w:t xml:space="preserve">Barrett-Connor, S.L. Edelstein // Am.J.Epidemiol. – 1994. – Vol. 140. – P. 857-869. </w:t>
      </w:r>
    </w:p>
    <w:p w:rsidR="00A75BF2" w:rsidRPr="00786164" w:rsidRDefault="00A75BF2" w:rsidP="000C0BB6">
      <w:pPr>
        <w:numPr>
          <w:ilvl w:val="0"/>
          <w:numId w:val="69"/>
        </w:numPr>
        <w:tabs>
          <w:tab w:val="left" w:pos="900"/>
        </w:tabs>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Festa A</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Chronic subclinical inflammation as part of the insulin resistance syndrome: the Insulin Resistance Atherosclerosis Study (IRAS)</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A</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Festa, R</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D'Agostino, G</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Howard, L</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Mykkanen, R</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P</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Tracy, 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M. Haffner // Circulation – 2000. – Vol. 102. – P. 42-47 </w:t>
      </w:r>
    </w:p>
    <w:p w:rsidR="00A75BF2" w:rsidRPr="00786164" w:rsidRDefault="00A75BF2" w:rsidP="000C0BB6">
      <w:pPr>
        <w:numPr>
          <w:ilvl w:val="0"/>
          <w:numId w:val="69"/>
        </w:numPr>
        <w:tabs>
          <w:tab w:val="left" w:pos="900"/>
        </w:tabs>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Festa A</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LDL particle size in relation to insulin, proinsulin, and insulin sensitivity: the Insulin Resistance Atherosclerosis Study</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A</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Festa, R</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D'Agostino, L</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Mykkanen, R</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P</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Tracy, C</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N</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Hales, B</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V</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Howard, 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M. Haffner // Diabetes Care – 1999. – Vol. 22. – P. 1688-1693 </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3A13B6">
        <w:rPr>
          <w:sz w:val="28"/>
          <w:szCs w:val="28"/>
          <w:lang w:val="uk-UA"/>
        </w:rPr>
        <w:t>Fogari R</w:t>
      </w:r>
      <w:r>
        <w:rPr>
          <w:sz w:val="28"/>
          <w:szCs w:val="28"/>
          <w:lang w:val="en-US"/>
        </w:rPr>
        <w:t>.</w:t>
      </w:r>
      <w:r w:rsidRPr="003A13B6">
        <w:rPr>
          <w:sz w:val="28"/>
          <w:szCs w:val="28"/>
          <w:lang w:val="uk-UA"/>
        </w:rPr>
        <w:t xml:space="preserve"> </w:t>
      </w:r>
      <w:r w:rsidRPr="00786164">
        <w:rPr>
          <w:sz w:val="28"/>
          <w:szCs w:val="28"/>
          <w:lang w:val="uk-UA"/>
        </w:rPr>
        <w:t>Effects of amlodipine fosinopril combination on microalbuminuria in hypertensive type 2 diabetic patients</w:t>
      </w:r>
      <w:r>
        <w:rPr>
          <w:sz w:val="28"/>
          <w:szCs w:val="28"/>
          <w:lang w:val="en-US"/>
        </w:rPr>
        <w:t>/</w:t>
      </w:r>
      <w:r w:rsidRPr="00786164">
        <w:rPr>
          <w:sz w:val="28"/>
          <w:szCs w:val="28"/>
          <w:lang w:val="uk-UA"/>
        </w:rPr>
        <w:t xml:space="preserve"> </w:t>
      </w:r>
      <w:r w:rsidRPr="00DD3D1C">
        <w:rPr>
          <w:sz w:val="28"/>
          <w:szCs w:val="28"/>
          <w:lang w:val="uk-UA"/>
        </w:rPr>
        <w:t>R.</w:t>
      </w:r>
      <w:r>
        <w:rPr>
          <w:sz w:val="28"/>
          <w:szCs w:val="28"/>
          <w:lang w:val="en-US"/>
        </w:rPr>
        <w:t xml:space="preserve"> </w:t>
      </w:r>
      <w:hyperlink r:id="rId16" w:history="1">
        <w:r w:rsidRPr="0066260D">
          <w:rPr>
            <w:rStyle w:val="afb"/>
            <w:lang w:val="uk-UA"/>
          </w:rPr>
          <w:t xml:space="preserve">Fogari, </w:t>
        </w:r>
        <w:r w:rsidRPr="00DD3D1C">
          <w:rPr>
            <w:rStyle w:val="afb"/>
            <w:lang w:val="uk-UA"/>
          </w:rPr>
          <w:t xml:space="preserve">P. </w:t>
        </w:r>
        <w:r w:rsidRPr="0066260D">
          <w:rPr>
            <w:rStyle w:val="afb"/>
            <w:lang w:val="uk-UA"/>
          </w:rPr>
          <w:t xml:space="preserve">Preti, </w:t>
        </w:r>
        <w:r w:rsidRPr="00DD3D1C">
          <w:rPr>
            <w:rStyle w:val="afb"/>
            <w:lang w:val="uk-UA"/>
          </w:rPr>
          <w:t>A.</w:t>
        </w:r>
        <w:r>
          <w:rPr>
            <w:rStyle w:val="afb"/>
            <w:lang w:val="en-US"/>
          </w:rPr>
          <w:t xml:space="preserve"> </w:t>
        </w:r>
        <w:r w:rsidRPr="0066260D">
          <w:rPr>
            <w:rStyle w:val="afb"/>
            <w:lang w:val="uk-UA"/>
          </w:rPr>
          <w:t>Zoppi,</w:t>
        </w:r>
        <w:r w:rsidRPr="00D607AE">
          <w:rPr>
            <w:lang w:val="en-GB"/>
          </w:rPr>
          <w:t xml:space="preserve"> </w:t>
        </w:r>
        <w:r w:rsidRPr="00DD3D1C">
          <w:rPr>
            <w:rStyle w:val="afb"/>
            <w:lang w:val="uk-UA"/>
          </w:rPr>
          <w:t>A.</w:t>
        </w:r>
        <w:r>
          <w:rPr>
            <w:rStyle w:val="afb"/>
            <w:lang w:val="uk-UA"/>
          </w:rPr>
          <w:t xml:space="preserve"> Rinaldi</w:t>
        </w:r>
        <w:r w:rsidRPr="0066260D">
          <w:rPr>
            <w:rStyle w:val="afb"/>
            <w:lang w:val="uk-UA"/>
          </w:rPr>
          <w:t xml:space="preserve">, </w:t>
        </w:r>
        <w:r w:rsidRPr="00DD3D1C">
          <w:rPr>
            <w:rStyle w:val="afb"/>
            <w:lang w:val="uk-UA"/>
          </w:rPr>
          <w:t>L.</w:t>
        </w:r>
        <w:r>
          <w:rPr>
            <w:rStyle w:val="afb"/>
            <w:lang w:val="en-US"/>
          </w:rPr>
          <w:t xml:space="preserve"> </w:t>
        </w:r>
        <w:r w:rsidRPr="0066260D">
          <w:rPr>
            <w:rStyle w:val="afb"/>
            <w:lang w:val="uk-UA"/>
          </w:rPr>
          <w:t xml:space="preserve">Corradi, </w:t>
        </w:r>
        <w:r w:rsidRPr="00DD3D1C">
          <w:rPr>
            <w:rStyle w:val="afb"/>
            <w:lang w:val="uk-UA"/>
          </w:rPr>
          <w:t>C.</w:t>
        </w:r>
        <w:r>
          <w:rPr>
            <w:rStyle w:val="afb"/>
            <w:lang w:val="en-US"/>
          </w:rPr>
          <w:t xml:space="preserve"> </w:t>
        </w:r>
        <w:r w:rsidRPr="0066260D">
          <w:rPr>
            <w:rStyle w:val="afb"/>
            <w:lang w:val="uk-UA"/>
          </w:rPr>
          <w:t xml:space="preserve">Pasotti, </w:t>
        </w:r>
        <w:r w:rsidRPr="00DD3D1C">
          <w:rPr>
            <w:rStyle w:val="afb"/>
            <w:lang w:val="uk-UA"/>
          </w:rPr>
          <w:t>L.</w:t>
        </w:r>
        <w:r w:rsidRPr="0066260D">
          <w:rPr>
            <w:rStyle w:val="afb"/>
            <w:lang w:val="uk-UA"/>
          </w:rPr>
          <w:t xml:space="preserve">Poletti, </w:t>
        </w:r>
        <w:r w:rsidRPr="00DD3D1C">
          <w:rPr>
            <w:rStyle w:val="afb"/>
            <w:lang w:val="uk-UA"/>
          </w:rPr>
          <w:t>G.</w:t>
        </w:r>
        <w:r>
          <w:rPr>
            <w:rStyle w:val="afb"/>
            <w:lang w:val="en-US"/>
          </w:rPr>
          <w:t xml:space="preserve"> </w:t>
        </w:r>
        <w:r w:rsidRPr="0066260D">
          <w:rPr>
            <w:rStyle w:val="afb"/>
            <w:lang w:val="uk-UA"/>
          </w:rPr>
          <w:t xml:space="preserve">Marasi, </w:t>
        </w:r>
        <w:r w:rsidRPr="00DD3D1C">
          <w:rPr>
            <w:rStyle w:val="afb"/>
            <w:lang w:val="uk-UA"/>
          </w:rPr>
          <w:t xml:space="preserve">G. </w:t>
        </w:r>
        <w:r w:rsidRPr="0066260D">
          <w:rPr>
            <w:rStyle w:val="afb"/>
            <w:lang w:val="uk-UA"/>
          </w:rPr>
          <w:t xml:space="preserve">Derosa, </w:t>
        </w:r>
        <w:r w:rsidRPr="00DD3D1C">
          <w:rPr>
            <w:rStyle w:val="afb"/>
            <w:lang w:val="uk-UA"/>
          </w:rPr>
          <w:t xml:space="preserve">A. </w:t>
        </w:r>
        <w:r w:rsidRPr="0066260D">
          <w:rPr>
            <w:rStyle w:val="afb"/>
            <w:lang w:val="uk-UA"/>
          </w:rPr>
          <w:t xml:space="preserve">Mugellini, </w:t>
        </w:r>
        <w:r w:rsidRPr="00DD3D1C">
          <w:rPr>
            <w:rStyle w:val="afb"/>
            <w:lang w:val="uk-UA"/>
          </w:rPr>
          <w:t>C.</w:t>
        </w:r>
        <w:r w:rsidRPr="0066260D">
          <w:rPr>
            <w:rStyle w:val="afb"/>
            <w:lang w:val="uk-UA"/>
          </w:rPr>
          <w:t xml:space="preserve">Voglini, </w:t>
        </w:r>
        <w:r w:rsidRPr="00DD3D1C">
          <w:rPr>
            <w:rStyle w:val="afb"/>
            <w:lang w:val="uk-UA"/>
          </w:rPr>
          <w:t>P.</w:t>
        </w:r>
        <w:r>
          <w:rPr>
            <w:rStyle w:val="afb"/>
            <w:lang w:val="en-US"/>
          </w:rPr>
          <w:t xml:space="preserve"> </w:t>
        </w:r>
        <w:r w:rsidRPr="0066260D">
          <w:rPr>
            <w:rStyle w:val="afb"/>
            <w:lang w:val="uk-UA"/>
          </w:rPr>
          <w:t xml:space="preserve">Lazzari </w:t>
        </w:r>
      </w:hyperlink>
      <w:r w:rsidRPr="00786164">
        <w:rPr>
          <w:sz w:val="28"/>
          <w:szCs w:val="28"/>
          <w:lang w:val="uk-UA"/>
        </w:rPr>
        <w:t xml:space="preserve"> // Am. J. Hypertens. – 2002. – Vol. 15. – P. 1042-1049</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sz w:val="28"/>
          <w:szCs w:val="28"/>
          <w:lang w:val="uk-UA"/>
        </w:rPr>
        <w:t>Fogari R. et al. Beta-blocker effects on plasma lipids during prolonged treatment of hypertensive pat</w:t>
      </w:r>
      <w:r>
        <w:rPr>
          <w:sz w:val="28"/>
          <w:szCs w:val="28"/>
          <w:lang w:val="uk-UA"/>
        </w:rPr>
        <w:t>ients with hypercholesterinemia</w:t>
      </w:r>
      <w:r>
        <w:rPr>
          <w:sz w:val="28"/>
          <w:szCs w:val="28"/>
          <w:lang w:val="en-US"/>
        </w:rPr>
        <w:t>/</w:t>
      </w:r>
      <w:r w:rsidRPr="00A63132">
        <w:rPr>
          <w:sz w:val="28"/>
          <w:szCs w:val="28"/>
          <w:lang w:val="uk-UA"/>
        </w:rPr>
        <w:t xml:space="preserve"> </w:t>
      </w:r>
      <w:r w:rsidRPr="00786164">
        <w:rPr>
          <w:sz w:val="28"/>
          <w:szCs w:val="28"/>
          <w:lang w:val="uk-UA"/>
        </w:rPr>
        <w:t>R.</w:t>
      </w:r>
      <w:r>
        <w:rPr>
          <w:sz w:val="28"/>
          <w:szCs w:val="28"/>
          <w:lang w:val="en-US"/>
        </w:rPr>
        <w:t xml:space="preserve"> </w:t>
      </w:r>
      <w:r w:rsidRPr="00786164">
        <w:rPr>
          <w:sz w:val="28"/>
          <w:szCs w:val="28"/>
          <w:lang w:val="uk-UA"/>
        </w:rPr>
        <w:t>Fogari // J. Cardiovasc. Pharmacol. – 1999. – Vol. 33. – P. 534.</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sz w:val="28"/>
          <w:szCs w:val="28"/>
          <w:lang w:val="uk-UA"/>
        </w:rPr>
        <w:t>Fogari R. et al. Beta-blocker effects on plasma lipids in antihypertensive therapy: importance of the duration of treatment and th</w:t>
      </w:r>
      <w:r>
        <w:rPr>
          <w:sz w:val="28"/>
          <w:szCs w:val="28"/>
          <w:lang w:val="uk-UA"/>
        </w:rPr>
        <w:t>e lipid status before treatment</w:t>
      </w:r>
      <w:r>
        <w:rPr>
          <w:sz w:val="28"/>
          <w:szCs w:val="28"/>
          <w:lang w:val="en-US"/>
        </w:rPr>
        <w:t xml:space="preserve">/ </w:t>
      </w:r>
      <w:r w:rsidRPr="00786164">
        <w:rPr>
          <w:sz w:val="28"/>
          <w:szCs w:val="28"/>
          <w:lang w:val="uk-UA"/>
        </w:rPr>
        <w:t>R.</w:t>
      </w:r>
      <w:r>
        <w:rPr>
          <w:sz w:val="28"/>
          <w:szCs w:val="28"/>
          <w:lang w:val="en-US"/>
        </w:rPr>
        <w:t xml:space="preserve"> </w:t>
      </w:r>
      <w:r w:rsidRPr="00786164">
        <w:rPr>
          <w:sz w:val="28"/>
          <w:szCs w:val="28"/>
          <w:lang w:val="uk-UA"/>
        </w:rPr>
        <w:t>Fogari  // J. Cardiovasc. Pharmacol. – 1990. – Vol. 16. – Suppl. 5. – P. 76.</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sz w:val="28"/>
          <w:szCs w:val="28"/>
          <w:lang w:val="uk-UA"/>
        </w:rPr>
        <w:lastRenderedPageBreak/>
        <w:t>Fogari R. et al. Effects of different beta-blockers on lipid metabolism in chronic therapy in</w:t>
      </w:r>
      <w:r>
        <w:rPr>
          <w:sz w:val="28"/>
          <w:szCs w:val="28"/>
          <w:lang w:val="uk-UA"/>
        </w:rPr>
        <w:t xml:space="preserve"> hypertension</w:t>
      </w:r>
      <w:r>
        <w:rPr>
          <w:sz w:val="28"/>
          <w:szCs w:val="28"/>
          <w:lang w:val="en-US"/>
        </w:rPr>
        <w:t xml:space="preserve">/ </w:t>
      </w:r>
      <w:r w:rsidRPr="00786164">
        <w:rPr>
          <w:sz w:val="28"/>
          <w:szCs w:val="28"/>
          <w:lang w:val="uk-UA"/>
        </w:rPr>
        <w:t>R. Fogari // Int. J. Clin. Pharm. Ther. Tox. – 1988. – Vol. 26. – P. 597.</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sz w:val="28"/>
          <w:szCs w:val="28"/>
          <w:lang w:val="uk-UA"/>
        </w:rPr>
        <w:t>Fogari R.</w:t>
      </w:r>
      <w:r>
        <w:rPr>
          <w:sz w:val="28"/>
          <w:szCs w:val="28"/>
          <w:lang w:val="en-US"/>
        </w:rPr>
        <w:t xml:space="preserve"> </w:t>
      </w:r>
      <w:r w:rsidRPr="00786164">
        <w:rPr>
          <w:sz w:val="28"/>
          <w:szCs w:val="28"/>
          <w:lang w:val="uk-UA"/>
        </w:rPr>
        <w:t>Comparative effects of nebivolol and atenolol on  blood pressure and insulin sensitivity in hypertensive</w:t>
      </w:r>
      <w:r>
        <w:rPr>
          <w:sz w:val="28"/>
          <w:szCs w:val="28"/>
          <w:lang w:val="uk-UA"/>
        </w:rPr>
        <w:t xml:space="preserve"> subjects with type II diabetes</w:t>
      </w:r>
      <w:r>
        <w:rPr>
          <w:sz w:val="28"/>
          <w:szCs w:val="28"/>
          <w:lang w:val="en-US"/>
        </w:rPr>
        <w:t xml:space="preserve">/ </w:t>
      </w:r>
      <w:r w:rsidRPr="00786164">
        <w:rPr>
          <w:sz w:val="28"/>
          <w:szCs w:val="28"/>
          <w:lang w:val="uk-UA"/>
        </w:rPr>
        <w:t>R.</w:t>
      </w:r>
      <w:r>
        <w:rPr>
          <w:sz w:val="28"/>
          <w:szCs w:val="28"/>
          <w:lang w:val="en-US"/>
        </w:rPr>
        <w:t xml:space="preserve"> </w:t>
      </w:r>
      <w:r w:rsidRPr="00786164">
        <w:rPr>
          <w:sz w:val="28"/>
          <w:szCs w:val="28"/>
          <w:lang w:val="uk-UA"/>
        </w:rPr>
        <w:t>Fogari, A.</w:t>
      </w:r>
      <w:r>
        <w:rPr>
          <w:sz w:val="28"/>
          <w:szCs w:val="28"/>
          <w:lang w:val="en-US"/>
        </w:rPr>
        <w:t xml:space="preserve"> </w:t>
      </w:r>
      <w:r w:rsidRPr="00786164">
        <w:rPr>
          <w:sz w:val="28"/>
          <w:szCs w:val="28"/>
          <w:lang w:val="uk-UA"/>
        </w:rPr>
        <w:t>Zoppi, P.</w:t>
      </w:r>
      <w:r>
        <w:rPr>
          <w:sz w:val="28"/>
          <w:szCs w:val="28"/>
          <w:lang w:val="en-US"/>
        </w:rPr>
        <w:t xml:space="preserve"> </w:t>
      </w:r>
      <w:r w:rsidRPr="00786164">
        <w:rPr>
          <w:sz w:val="28"/>
          <w:szCs w:val="28"/>
          <w:lang w:val="uk-UA"/>
        </w:rPr>
        <w:t>Lazzari, et al. // J. Hum. Hypertens. – 1997. – Vol. 11. – P. 753 – 757.</w:t>
      </w:r>
    </w:p>
    <w:p w:rsidR="00A75BF2" w:rsidRPr="00786164" w:rsidRDefault="00A75BF2" w:rsidP="000C0BB6">
      <w:pPr>
        <w:numPr>
          <w:ilvl w:val="0"/>
          <w:numId w:val="69"/>
        </w:numPr>
        <w:tabs>
          <w:tab w:val="left" w:pos="900"/>
        </w:tabs>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 xml:space="preserve"> Ford E</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Prevalence of the metabolic syndrome among US adults: findings from the Third National Health and Nutrition Examination Survey</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Ford E</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Giles W</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H</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Dietz V</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H. // JAMA  - 2002. – Vol. 287. – P. 356-359 </w:t>
      </w:r>
    </w:p>
    <w:p w:rsidR="00A75BF2" w:rsidRPr="00786164" w:rsidRDefault="00A75BF2" w:rsidP="000C0BB6">
      <w:pPr>
        <w:pStyle w:val="affffffffb"/>
        <w:numPr>
          <w:ilvl w:val="0"/>
          <w:numId w:val="69"/>
        </w:numPr>
        <w:tabs>
          <w:tab w:val="left" w:pos="900"/>
        </w:tabs>
        <w:suppressAutoHyphens w:val="0"/>
        <w:spacing w:after="0" w:line="360" w:lineRule="auto"/>
        <w:ind w:left="644" w:hanging="284"/>
        <w:jc w:val="both"/>
        <w:rPr>
          <w:szCs w:val="28"/>
          <w:lang w:val="uk-UA"/>
        </w:rPr>
      </w:pPr>
      <w:r>
        <w:rPr>
          <w:szCs w:val="28"/>
          <w:lang w:val="en-US"/>
        </w:rPr>
        <w:t>Fontbonne A. Hyperinsulinemiya as a predictor of coronary heart disease mortality in a healthy population. The Paris Prospective Study, 15-year follow up/</w:t>
      </w:r>
      <w:r w:rsidRPr="00DC0C55">
        <w:rPr>
          <w:lang w:val="en-US"/>
        </w:rPr>
        <w:t xml:space="preserve"> </w:t>
      </w:r>
      <w:r>
        <w:rPr>
          <w:szCs w:val="28"/>
          <w:lang w:val="en-US"/>
        </w:rPr>
        <w:t>A</w:t>
      </w:r>
      <w:r w:rsidRPr="00DC0C55">
        <w:rPr>
          <w:szCs w:val="28"/>
          <w:lang w:val="en-US"/>
        </w:rPr>
        <w:t>.</w:t>
      </w:r>
      <w:r w:rsidRPr="00786164">
        <w:rPr>
          <w:szCs w:val="28"/>
          <w:lang w:val="uk-UA"/>
        </w:rPr>
        <w:t xml:space="preserve"> </w:t>
      </w:r>
      <w:hyperlink r:id="rId17" w:history="1">
        <w:r w:rsidRPr="003E5BD5">
          <w:rPr>
            <w:szCs w:val="28"/>
            <w:lang w:val="en-US"/>
          </w:rPr>
          <w:t xml:space="preserve"> </w:t>
        </w:r>
        <w:r>
          <w:rPr>
            <w:szCs w:val="28"/>
            <w:lang w:val="en-US"/>
          </w:rPr>
          <w:t>Fontbonne</w:t>
        </w:r>
        <w:r w:rsidRPr="00DC0C55">
          <w:rPr>
            <w:rStyle w:val="afb"/>
            <w:lang w:val="uk-UA"/>
          </w:rPr>
          <w:t xml:space="preserve">, </w:t>
        </w:r>
        <w:r>
          <w:rPr>
            <w:rStyle w:val="afb"/>
            <w:lang w:val="en-US"/>
          </w:rPr>
          <w:t>M.A. Charies</w:t>
        </w:r>
        <w:r w:rsidRPr="00DC0C55">
          <w:rPr>
            <w:rStyle w:val="afb"/>
            <w:lang w:val="uk-UA"/>
          </w:rPr>
          <w:t xml:space="preserve">, </w:t>
        </w:r>
        <w:r>
          <w:rPr>
            <w:rStyle w:val="afb"/>
            <w:lang w:val="en-US"/>
          </w:rPr>
          <w:t>N</w:t>
        </w:r>
        <w:r w:rsidRPr="00DC0C55">
          <w:rPr>
            <w:rStyle w:val="afb"/>
            <w:lang w:val="uk-UA"/>
          </w:rPr>
          <w:t>.</w:t>
        </w:r>
        <w:r w:rsidRPr="00DC0C55">
          <w:rPr>
            <w:rStyle w:val="afb"/>
            <w:lang w:val="de-DE"/>
          </w:rPr>
          <w:t xml:space="preserve"> </w:t>
        </w:r>
        <w:r>
          <w:rPr>
            <w:rStyle w:val="afb"/>
            <w:lang w:val="de-DE"/>
          </w:rPr>
          <w:t xml:space="preserve">Thibault </w:t>
        </w:r>
      </w:hyperlink>
      <w:r w:rsidRPr="00786164">
        <w:rPr>
          <w:szCs w:val="28"/>
          <w:lang w:val="uk-UA"/>
        </w:rPr>
        <w:t xml:space="preserve">// </w:t>
      </w:r>
      <w:r>
        <w:rPr>
          <w:szCs w:val="28"/>
          <w:lang w:val="en-US"/>
        </w:rPr>
        <w:t>Diabetologia</w:t>
      </w:r>
      <w:r w:rsidRPr="00786164">
        <w:rPr>
          <w:szCs w:val="28"/>
          <w:lang w:val="uk-UA"/>
        </w:rPr>
        <w:t xml:space="preserve">. – </w:t>
      </w:r>
      <w:r>
        <w:rPr>
          <w:szCs w:val="28"/>
          <w:lang w:val="en-US"/>
        </w:rPr>
        <w:t>1991</w:t>
      </w:r>
      <w:r w:rsidRPr="00786164">
        <w:rPr>
          <w:szCs w:val="28"/>
          <w:lang w:val="uk-UA"/>
        </w:rPr>
        <w:t xml:space="preserve">. – V. </w:t>
      </w:r>
      <w:r>
        <w:rPr>
          <w:szCs w:val="28"/>
          <w:lang w:val="en-US"/>
        </w:rPr>
        <w:t>34</w:t>
      </w:r>
      <w:r w:rsidRPr="00786164">
        <w:rPr>
          <w:szCs w:val="28"/>
          <w:lang w:val="uk-UA"/>
        </w:rPr>
        <w:t>. – P. 3</w:t>
      </w:r>
      <w:r>
        <w:rPr>
          <w:szCs w:val="28"/>
          <w:lang w:val="en-US"/>
        </w:rPr>
        <w:t>56</w:t>
      </w:r>
      <w:r w:rsidRPr="00786164">
        <w:rPr>
          <w:szCs w:val="28"/>
          <w:lang w:val="uk-UA"/>
        </w:rPr>
        <w:t>-</w:t>
      </w:r>
      <w:r>
        <w:rPr>
          <w:szCs w:val="28"/>
          <w:lang w:val="en-US"/>
        </w:rPr>
        <w:t>361</w:t>
      </w:r>
      <w:r w:rsidRPr="00786164">
        <w:rPr>
          <w:szCs w:val="28"/>
          <w:lang w:val="uk-UA"/>
        </w:rPr>
        <w:t>.</w:t>
      </w:r>
    </w:p>
    <w:p w:rsidR="00A75BF2" w:rsidRPr="00786164" w:rsidRDefault="00A75BF2" w:rsidP="000C0BB6">
      <w:pPr>
        <w:numPr>
          <w:ilvl w:val="0"/>
          <w:numId w:val="69"/>
        </w:numPr>
        <w:tabs>
          <w:tab w:val="left" w:pos="900"/>
        </w:tabs>
        <w:suppressAutoHyphens w:val="0"/>
        <w:spacing w:line="360" w:lineRule="auto"/>
        <w:ind w:left="644" w:hanging="284"/>
        <w:jc w:val="both"/>
        <w:rPr>
          <w:spacing w:val="-3"/>
          <w:sz w:val="28"/>
          <w:szCs w:val="28"/>
          <w:lang w:val="uk-UA"/>
        </w:rPr>
      </w:pPr>
      <w:r w:rsidRPr="00786164">
        <w:rPr>
          <w:spacing w:val="-3"/>
          <w:sz w:val="28"/>
          <w:szCs w:val="28"/>
          <w:lang w:val="uk-UA"/>
        </w:rPr>
        <w:t>Fujimoto M</w:t>
      </w:r>
      <w:r>
        <w:rPr>
          <w:spacing w:val="-3"/>
          <w:sz w:val="28"/>
          <w:szCs w:val="28"/>
          <w:lang w:val="en-US"/>
        </w:rPr>
        <w:t>.</w:t>
      </w:r>
      <w:r w:rsidRPr="00786164">
        <w:rPr>
          <w:spacing w:val="-3"/>
          <w:sz w:val="28"/>
          <w:szCs w:val="28"/>
          <w:lang w:val="uk-UA"/>
        </w:rPr>
        <w:t xml:space="preserve"> An angiotensin II AT1 receptor antagonist, telmisartan augments glucose uptake and GLUT4 protein expression in 3T3-L1 adipocytes</w:t>
      </w:r>
      <w:r>
        <w:rPr>
          <w:spacing w:val="-3"/>
          <w:sz w:val="28"/>
          <w:szCs w:val="28"/>
          <w:lang w:val="en-US"/>
        </w:rPr>
        <w:t>/</w:t>
      </w:r>
      <w:r w:rsidRPr="00786164">
        <w:rPr>
          <w:spacing w:val="-3"/>
          <w:sz w:val="28"/>
          <w:szCs w:val="28"/>
          <w:lang w:val="uk-UA"/>
        </w:rPr>
        <w:t xml:space="preserve"> M</w:t>
      </w:r>
      <w:r>
        <w:rPr>
          <w:spacing w:val="-3"/>
          <w:sz w:val="28"/>
          <w:szCs w:val="28"/>
          <w:lang w:val="en-US"/>
        </w:rPr>
        <w:t xml:space="preserve">. </w:t>
      </w:r>
      <w:r w:rsidRPr="00786164">
        <w:rPr>
          <w:spacing w:val="-3"/>
          <w:sz w:val="28"/>
          <w:szCs w:val="28"/>
          <w:lang w:val="uk-UA"/>
        </w:rPr>
        <w:t>Fujimoto, H</w:t>
      </w:r>
      <w:r>
        <w:rPr>
          <w:spacing w:val="-3"/>
          <w:sz w:val="28"/>
          <w:szCs w:val="28"/>
          <w:lang w:val="en-US"/>
        </w:rPr>
        <w:t xml:space="preserve">. </w:t>
      </w:r>
      <w:r w:rsidRPr="00786164">
        <w:rPr>
          <w:spacing w:val="-3"/>
          <w:sz w:val="28"/>
          <w:szCs w:val="28"/>
          <w:lang w:val="uk-UA"/>
        </w:rPr>
        <w:t>Masuzaki, T</w:t>
      </w:r>
      <w:r>
        <w:rPr>
          <w:spacing w:val="-3"/>
          <w:sz w:val="28"/>
          <w:szCs w:val="28"/>
          <w:lang w:val="en-US"/>
        </w:rPr>
        <w:t xml:space="preserve">. </w:t>
      </w:r>
      <w:r w:rsidRPr="00786164">
        <w:rPr>
          <w:spacing w:val="-3"/>
          <w:sz w:val="28"/>
          <w:szCs w:val="28"/>
          <w:lang w:val="uk-UA"/>
        </w:rPr>
        <w:t>Tanaca et all. // FEBS Letters. – 2004. – Vol. 576. – P. 492-497.</w:t>
      </w:r>
    </w:p>
    <w:p w:rsidR="00A75BF2" w:rsidRPr="00786164" w:rsidRDefault="00A75BF2" w:rsidP="000C0BB6">
      <w:pPr>
        <w:numPr>
          <w:ilvl w:val="0"/>
          <w:numId w:val="69"/>
        </w:numPr>
        <w:tabs>
          <w:tab w:val="left" w:pos="900"/>
        </w:tabs>
        <w:suppressAutoHyphens w:val="0"/>
        <w:spacing w:line="360" w:lineRule="auto"/>
        <w:ind w:left="644" w:hanging="284"/>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Morbidity and mortality in diabetics in the Framingham population: sixteen year follow-up study</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M</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J</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Garcia, P</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M</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McNamara, T</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Gordon, W</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B. Kannell // Diabetes – 1974. – Vol. 23. – P. 105-111 </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sz w:val="28"/>
          <w:szCs w:val="28"/>
          <w:lang w:val="uk-UA"/>
        </w:rPr>
        <w:t xml:space="preserve"> Garsia-Puig J.</w:t>
      </w:r>
      <w:r>
        <w:rPr>
          <w:sz w:val="28"/>
          <w:szCs w:val="28"/>
          <w:lang w:val="en-US"/>
        </w:rPr>
        <w:t xml:space="preserve"> </w:t>
      </w:r>
      <w:r w:rsidRPr="00786164">
        <w:rPr>
          <w:sz w:val="28"/>
          <w:szCs w:val="28"/>
          <w:lang w:val="uk-UA"/>
        </w:rPr>
        <w:t>Glucose metabolism in patients with essential hypertension</w:t>
      </w:r>
      <w:r>
        <w:rPr>
          <w:sz w:val="28"/>
          <w:szCs w:val="28"/>
          <w:lang w:val="en-US"/>
        </w:rPr>
        <w:t>/</w:t>
      </w:r>
      <w:r w:rsidRPr="00786164">
        <w:rPr>
          <w:sz w:val="28"/>
          <w:szCs w:val="28"/>
          <w:lang w:val="uk-UA"/>
        </w:rPr>
        <w:t xml:space="preserve"> J.</w:t>
      </w:r>
      <w:r>
        <w:rPr>
          <w:sz w:val="28"/>
          <w:szCs w:val="28"/>
          <w:lang w:val="en-US"/>
        </w:rPr>
        <w:t xml:space="preserve"> </w:t>
      </w:r>
      <w:r w:rsidRPr="00786164">
        <w:rPr>
          <w:sz w:val="28"/>
          <w:szCs w:val="28"/>
          <w:lang w:val="uk-UA"/>
        </w:rPr>
        <w:t>Garsia-Puig,</w:t>
      </w:r>
      <w:r w:rsidRPr="006076A9">
        <w:rPr>
          <w:sz w:val="28"/>
          <w:szCs w:val="28"/>
          <w:lang w:val="uk-UA"/>
        </w:rPr>
        <w:t xml:space="preserve"> </w:t>
      </w:r>
      <w:r w:rsidRPr="00786164">
        <w:rPr>
          <w:sz w:val="28"/>
          <w:szCs w:val="28"/>
          <w:lang w:val="uk-UA"/>
        </w:rPr>
        <w:t>L.M. Ruilope, M</w:t>
      </w:r>
      <w:r>
        <w:rPr>
          <w:sz w:val="28"/>
          <w:szCs w:val="28"/>
          <w:lang w:val="en-US"/>
        </w:rPr>
        <w:t xml:space="preserve">. </w:t>
      </w:r>
      <w:r w:rsidRPr="00786164">
        <w:rPr>
          <w:sz w:val="28"/>
          <w:szCs w:val="28"/>
          <w:lang w:val="uk-UA"/>
        </w:rPr>
        <w:t>Luque, at all. // Am. J. of Medicine – 2006. – Vol. 119. – P. 318 – 326.</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sz w:val="28"/>
          <w:szCs w:val="28"/>
          <w:lang w:val="uk-UA"/>
        </w:rPr>
        <w:t>Gavrilova O. et al. Surgical implantation of adipose tissue reverses diabetes in lipoatrophic mice</w:t>
      </w:r>
      <w:r>
        <w:rPr>
          <w:sz w:val="28"/>
          <w:szCs w:val="28"/>
          <w:lang w:val="en-US"/>
        </w:rPr>
        <w:t xml:space="preserve">/ </w:t>
      </w:r>
      <w:r w:rsidRPr="00786164">
        <w:rPr>
          <w:sz w:val="28"/>
          <w:szCs w:val="28"/>
          <w:lang w:val="uk-UA"/>
        </w:rPr>
        <w:t>O</w:t>
      </w:r>
      <w:r>
        <w:rPr>
          <w:sz w:val="28"/>
          <w:szCs w:val="28"/>
          <w:lang w:val="en-US"/>
        </w:rPr>
        <w:t xml:space="preserve">. </w:t>
      </w:r>
      <w:r w:rsidRPr="00786164">
        <w:rPr>
          <w:sz w:val="28"/>
          <w:szCs w:val="28"/>
          <w:lang w:val="uk-UA"/>
        </w:rPr>
        <w:t>Gavrilova // J. Clin. Invest. – 2000. – Vol. 105. – P. 271-278.</w:t>
      </w:r>
    </w:p>
    <w:p w:rsidR="00A75BF2" w:rsidRPr="00786164" w:rsidRDefault="00A75BF2" w:rsidP="000C0BB6">
      <w:pPr>
        <w:pStyle w:val="affffffffb"/>
        <w:numPr>
          <w:ilvl w:val="0"/>
          <w:numId w:val="69"/>
        </w:numPr>
        <w:tabs>
          <w:tab w:val="left" w:pos="900"/>
        </w:tabs>
        <w:suppressAutoHyphens w:val="0"/>
        <w:spacing w:after="0" w:line="360" w:lineRule="auto"/>
        <w:ind w:left="644" w:hanging="284"/>
        <w:jc w:val="both"/>
        <w:rPr>
          <w:szCs w:val="28"/>
          <w:lang w:val="uk-UA"/>
        </w:rPr>
      </w:pPr>
      <w:r w:rsidRPr="00786164">
        <w:rPr>
          <w:szCs w:val="28"/>
          <w:lang w:val="uk-UA"/>
        </w:rPr>
        <w:t xml:space="preserve">Ginsberg HN. </w:t>
      </w:r>
      <w:r w:rsidRPr="00786164">
        <w:rPr>
          <w:rStyle w:val="aff6"/>
          <w:b w:val="0"/>
          <w:bCs w:val="0"/>
          <w:shd w:val="clear" w:color="auto" w:fill="FFFFFF"/>
          <w:lang w:val="uk-UA"/>
        </w:rPr>
        <w:t>Insulin</w:t>
      </w:r>
      <w:r w:rsidRPr="00786164">
        <w:rPr>
          <w:szCs w:val="28"/>
          <w:lang w:val="uk-UA"/>
        </w:rPr>
        <w:t xml:space="preserve"> </w:t>
      </w:r>
      <w:r w:rsidRPr="00786164">
        <w:rPr>
          <w:rStyle w:val="aff6"/>
          <w:b w:val="0"/>
          <w:bCs w:val="0"/>
          <w:shd w:val="clear" w:color="auto" w:fill="FFFFFF"/>
          <w:lang w:val="uk-UA"/>
        </w:rPr>
        <w:t>resistance</w:t>
      </w:r>
      <w:r w:rsidRPr="00786164">
        <w:rPr>
          <w:szCs w:val="28"/>
          <w:lang w:val="uk-UA"/>
        </w:rPr>
        <w:t xml:space="preserve"> and cardiovascular disease</w:t>
      </w:r>
      <w:r>
        <w:rPr>
          <w:szCs w:val="28"/>
          <w:lang w:val="en-US"/>
        </w:rPr>
        <w:t>/</w:t>
      </w:r>
      <w:r w:rsidRPr="00A37E23">
        <w:rPr>
          <w:szCs w:val="28"/>
          <w:lang w:val="uk-UA"/>
        </w:rPr>
        <w:t xml:space="preserve"> </w:t>
      </w:r>
      <w:r w:rsidRPr="00786164">
        <w:rPr>
          <w:szCs w:val="28"/>
          <w:lang w:val="uk-UA"/>
        </w:rPr>
        <w:t>HN</w:t>
      </w:r>
      <w:r>
        <w:rPr>
          <w:szCs w:val="28"/>
          <w:lang w:val="en-US"/>
        </w:rPr>
        <w:t>.</w:t>
      </w:r>
      <w:r w:rsidRPr="00786164">
        <w:rPr>
          <w:szCs w:val="28"/>
          <w:lang w:val="uk-UA"/>
        </w:rPr>
        <w:t xml:space="preserve"> Ginsberg // J. Clin. Invest. – 2000. – Vol. 106. – P. 453–458.</w:t>
      </w:r>
    </w:p>
    <w:p w:rsidR="00A75BF2" w:rsidRPr="00786164" w:rsidRDefault="00A75BF2" w:rsidP="000C0BB6">
      <w:pPr>
        <w:pStyle w:val="20"/>
        <w:keepNext w:val="0"/>
        <w:numPr>
          <w:ilvl w:val="0"/>
          <w:numId w:val="69"/>
        </w:numPr>
        <w:tabs>
          <w:tab w:val="left" w:pos="900"/>
        </w:tabs>
        <w:suppressAutoHyphens w:val="0"/>
        <w:spacing w:before="100" w:beforeAutospacing="1" w:after="100" w:afterAutospacing="1" w:line="360" w:lineRule="auto"/>
        <w:ind w:left="644" w:hanging="284"/>
        <w:jc w:val="both"/>
        <w:rPr>
          <w:b w:val="0"/>
          <w:bCs w:val="0"/>
          <w:lang w:val="uk-UA"/>
        </w:rPr>
      </w:pPr>
      <w:r w:rsidRPr="00786164">
        <w:rPr>
          <w:b w:val="0"/>
          <w:bCs w:val="0"/>
          <w:lang w:val="uk-UA"/>
        </w:rPr>
        <w:t>Goldschmid M.G.</w:t>
      </w:r>
      <w:r>
        <w:rPr>
          <w:b w:val="0"/>
          <w:bCs w:val="0"/>
          <w:lang w:val="en-US"/>
        </w:rPr>
        <w:t xml:space="preserve"> </w:t>
      </w:r>
      <w:r w:rsidRPr="00786164">
        <w:rPr>
          <w:b w:val="0"/>
          <w:bCs w:val="0"/>
          <w:lang w:val="uk-UA"/>
        </w:rPr>
        <w:t>Dyslipidemia and ischemic heart disease mortality among men and women with diabetes</w:t>
      </w:r>
      <w:r>
        <w:rPr>
          <w:b w:val="0"/>
          <w:bCs w:val="0"/>
          <w:lang w:val="en-US"/>
        </w:rPr>
        <w:t>/</w:t>
      </w:r>
      <w:r w:rsidRPr="00786164">
        <w:rPr>
          <w:b w:val="0"/>
          <w:bCs w:val="0"/>
          <w:lang w:val="uk-UA"/>
        </w:rPr>
        <w:t xml:space="preserve"> M.G.</w:t>
      </w:r>
      <w:r>
        <w:rPr>
          <w:b w:val="0"/>
          <w:bCs w:val="0"/>
          <w:lang w:val="en-US"/>
        </w:rPr>
        <w:t xml:space="preserve"> </w:t>
      </w:r>
      <w:r w:rsidRPr="00786164">
        <w:rPr>
          <w:b w:val="0"/>
          <w:bCs w:val="0"/>
          <w:lang w:val="uk-UA"/>
        </w:rPr>
        <w:t>Goldschmid, E.</w:t>
      </w:r>
      <w:r>
        <w:rPr>
          <w:b w:val="0"/>
          <w:bCs w:val="0"/>
          <w:lang w:val="en-US"/>
        </w:rPr>
        <w:t xml:space="preserve"> </w:t>
      </w:r>
      <w:r w:rsidRPr="00786164">
        <w:rPr>
          <w:b w:val="0"/>
          <w:bCs w:val="0"/>
          <w:lang w:val="uk-UA"/>
        </w:rPr>
        <w:lastRenderedPageBreak/>
        <w:t>Barrett-Connorr, S.L. Edelstein et al. // Circulation. – 1994. – Vol. 89. – P. 991-997.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rStyle w:val="desc2"/>
          <w:rFonts w:ascii="Times New Roman" w:hAnsi="Times New Roman" w:cs="Times New Roman"/>
          <w:color w:val="auto"/>
          <w:sz w:val="28"/>
          <w:szCs w:val="28"/>
          <w:lang w:val="uk-UA"/>
        </w:rPr>
        <w:t>Goran M.I.</w:t>
      </w:r>
      <w:r>
        <w:rPr>
          <w:rStyle w:val="desc2"/>
          <w:rFonts w:ascii="Times New Roman" w:hAnsi="Times New Roman" w:cs="Times New Roman"/>
          <w:color w:val="auto"/>
          <w:sz w:val="28"/>
          <w:szCs w:val="28"/>
          <w:lang w:val="en-US"/>
        </w:rPr>
        <w:t xml:space="preserve"> </w:t>
      </w:r>
      <w:r w:rsidRPr="00786164">
        <w:rPr>
          <w:sz w:val="28"/>
          <w:szCs w:val="28"/>
          <w:lang w:val="uk-UA"/>
        </w:rPr>
        <w:t>Insulin resistance and associated compensatory responses in African-American and Hispanic Children</w:t>
      </w:r>
      <w:r>
        <w:rPr>
          <w:sz w:val="28"/>
          <w:szCs w:val="28"/>
          <w:lang w:val="en-US"/>
        </w:rPr>
        <w:t>/</w:t>
      </w:r>
      <w:r w:rsidRPr="00786164">
        <w:rPr>
          <w:sz w:val="28"/>
          <w:szCs w:val="28"/>
          <w:lang w:val="uk-UA"/>
        </w:rPr>
        <w:t xml:space="preserve"> </w:t>
      </w:r>
      <w:r w:rsidRPr="00786164">
        <w:rPr>
          <w:rStyle w:val="desc2"/>
          <w:rFonts w:ascii="Times New Roman" w:hAnsi="Times New Roman" w:cs="Times New Roman"/>
          <w:color w:val="auto"/>
          <w:sz w:val="28"/>
          <w:szCs w:val="28"/>
          <w:lang w:val="uk-UA"/>
        </w:rPr>
        <w:t>M.I.</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Goran, R.N.</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 xml:space="preserve">Bergman, M.L. Cruz at all. </w:t>
      </w:r>
      <w:r w:rsidRPr="00786164">
        <w:rPr>
          <w:sz w:val="28"/>
          <w:szCs w:val="28"/>
          <w:lang w:val="uk-UA"/>
        </w:rPr>
        <w:t xml:space="preserve">// </w:t>
      </w:r>
      <w:r w:rsidRPr="00786164">
        <w:rPr>
          <w:rStyle w:val="desc2"/>
          <w:rFonts w:ascii="Times New Roman" w:hAnsi="Times New Roman" w:cs="Times New Roman"/>
          <w:color w:val="auto"/>
          <w:sz w:val="28"/>
          <w:szCs w:val="28"/>
          <w:lang w:val="uk-UA"/>
        </w:rPr>
        <w:t>Diabetes Care. – 2002. – Vol. 25. – P. 2184-2190.</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Gress T</w:t>
      </w:r>
      <w:r>
        <w:rPr>
          <w:szCs w:val="28"/>
          <w:lang w:val="en-US"/>
        </w:rPr>
        <w:t>.</w:t>
      </w:r>
      <w:r w:rsidRPr="00786164">
        <w:rPr>
          <w:szCs w:val="28"/>
          <w:lang w:val="uk-UA"/>
        </w:rPr>
        <w:t>W</w:t>
      </w:r>
      <w:r>
        <w:rPr>
          <w:szCs w:val="28"/>
          <w:lang w:val="en-US"/>
        </w:rPr>
        <w:t>.</w:t>
      </w:r>
      <w:r w:rsidRPr="00786164">
        <w:rPr>
          <w:szCs w:val="28"/>
          <w:lang w:val="uk-UA"/>
        </w:rPr>
        <w:t xml:space="preserve"> Hypertension and antihypertensive therapy as risk factors for type 2 diabetes mellitus. Atherosclerosis Risk in Communities Study</w:t>
      </w:r>
      <w:r>
        <w:rPr>
          <w:szCs w:val="28"/>
          <w:lang w:val="en-US"/>
        </w:rPr>
        <w:t>/</w:t>
      </w:r>
      <w:r w:rsidRPr="00786164">
        <w:rPr>
          <w:szCs w:val="28"/>
          <w:lang w:val="uk-UA"/>
        </w:rPr>
        <w:t xml:space="preserve"> T</w:t>
      </w:r>
      <w:r>
        <w:rPr>
          <w:szCs w:val="28"/>
          <w:lang w:val="en-US"/>
        </w:rPr>
        <w:t>.</w:t>
      </w:r>
      <w:r w:rsidRPr="00786164">
        <w:rPr>
          <w:szCs w:val="28"/>
          <w:lang w:val="uk-UA"/>
        </w:rPr>
        <w:t>W</w:t>
      </w:r>
      <w:r>
        <w:rPr>
          <w:szCs w:val="28"/>
          <w:lang w:val="en-US"/>
        </w:rPr>
        <w:t>.</w:t>
      </w:r>
      <w:r w:rsidRPr="00786164">
        <w:rPr>
          <w:szCs w:val="28"/>
          <w:lang w:val="uk-UA"/>
        </w:rPr>
        <w:t>Gress</w:t>
      </w:r>
      <w:r>
        <w:rPr>
          <w:szCs w:val="28"/>
          <w:lang w:val="en-US"/>
        </w:rPr>
        <w:t>,</w:t>
      </w:r>
      <w:r w:rsidRPr="00786164">
        <w:rPr>
          <w:szCs w:val="28"/>
          <w:lang w:val="uk-UA"/>
        </w:rPr>
        <w:t xml:space="preserve"> F</w:t>
      </w:r>
      <w:r>
        <w:rPr>
          <w:szCs w:val="28"/>
          <w:lang w:val="en-US"/>
        </w:rPr>
        <w:t>.</w:t>
      </w:r>
      <w:r w:rsidRPr="00786164">
        <w:rPr>
          <w:szCs w:val="28"/>
          <w:lang w:val="uk-UA"/>
        </w:rPr>
        <w:t>J</w:t>
      </w:r>
      <w:r>
        <w:rPr>
          <w:szCs w:val="28"/>
          <w:lang w:val="uk-UA"/>
        </w:rPr>
        <w:t xml:space="preserve">. </w:t>
      </w:r>
      <w:r w:rsidRPr="00786164">
        <w:rPr>
          <w:szCs w:val="28"/>
          <w:lang w:val="uk-UA"/>
        </w:rPr>
        <w:t>Nieto, E</w:t>
      </w:r>
      <w:r>
        <w:rPr>
          <w:szCs w:val="28"/>
          <w:lang w:val="en-US"/>
        </w:rPr>
        <w:t>.</w:t>
      </w:r>
      <w:r w:rsidRPr="00786164">
        <w:rPr>
          <w:szCs w:val="28"/>
          <w:lang w:val="uk-UA"/>
        </w:rPr>
        <w:t xml:space="preserve"> Shahar, MR</w:t>
      </w:r>
      <w:r>
        <w:rPr>
          <w:szCs w:val="28"/>
          <w:lang w:val="en-US"/>
        </w:rPr>
        <w:t>.</w:t>
      </w:r>
      <w:r w:rsidRPr="00786164">
        <w:rPr>
          <w:szCs w:val="28"/>
          <w:lang w:val="uk-UA"/>
        </w:rPr>
        <w:t xml:space="preserve"> Wofford, FL.Brancati // N. Engl. J. Med. – 2000. – Vol. 342. – P. 905–912.</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Grundy S.M. Point: The metabolic syndrome still lives?</w:t>
      </w:r>
      <w:r>
        <w:rPr>
          <w:sz w:val="28"/>
          <w:szCs w:val="28"/>
          <w:lang w:val="en-US"/>
        </w:rPr>
        <w:t>/</w:t>
      </w:r>
      <w:r w:rsidRPr="007052D0">
        <w:rPr>
          <w:sz w:val="28"/>
          <w:szCs w:val="28"/>
          <w:lang w:val="uk-UA"/>
        </w:rPr>
        <w:t xml:space="preserve"> </w:t>
      </w:r>
      <w:r w:rsidRPr="00786164">
        <w:rPr>
          <w:sz w:val="28"/>
          <w:szCs w:val="28"/>
          <w:lang w:val="uk-UA"/>
        </w:rPr>
        <w:t>S.M.  Grundy // Clinical Chemistry – 2005. – Vol. 51. – P. 1352 – 1354.</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rStyle w:val="aff6"/>
          <w:b w:val="0"/>
          <w:bCs w:val="0"/>
          <w:lang w:val="uk-UA"/>
        </w:rPr>
        <w:t>Gurnell M</w:t>
      </w:r>
      <w:r>
        <w:rPr>
          <w:rStyle w:val="aff6"/>
          <w:b w:val="0"/>
          <w:bCs w:val="0"/>
          <w:lang w:val="en-US"/>
        </w:rPr>
        <w:t>.</w:t>
      </w:r>
      <w:r w:rsidRPr="00786164">
        <w:rPr>
          <w:szCs w:val="28"/>
          <w:lang w:val="uk-UA"/>
        </w:rPr>
        <w:t xml:space="preserve"> The Metabolic Syndrome: Peroxisome Proliferator-Activated Receptor </w:t>
      </w:r>
      <w:r>
        <w:rPr>
          <w:noProof/>
          <w:szCs w:val="28"/>
          <w:lang w:eastAsia="ru-RU"/>
        </w:rPr>
        <w:drawing>
          <wp:inline distT="0" distB="0" distL="0" distR="0">
            <wp:extent cx="95250" cy="142875"/>
            <wp:effectExtent l="0" t="0" r="0" b="9525"/>
            <wp:docPr id="3730" name="Рисунок 3730" descr="{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gamma}"/>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786164">
        <w:rPr>
          <w:szCs w:val="28"/>
          <w:lang w:val="uk-UA"/>
        </w:rPr>
        <w:t>and Its Therapeutic Modulation</w:t>
      </w:r>
      <w:r>
        <w:rPr>
          <w:szCs w:val="28"/>
          <w:lang w:val="en-US"/>
        </w:rPr>
        <w:t>/</w:t>
      </w:r>
      <w:r w:rsidRPr="00786164">
        <w:rPr>
          <w:szCs w:val="28"/>
          <w:lang w:val="uk-UA"/>
        </w:rPr>
        <w:t xml:space="preserve"> </w:t>
      </w:r>
      <w:r w:rsidRPr="00786164">
        <w:rPr>
          <w:rStyle w:val="aff6"/>
          <w:b w:val="0"/>
          <w:bCs w:val="0"/>
          <w:lang w:val="uk-UA"/>
        </w:rPr>
        <w:t>M</w:t>
      </w:r>
      <w:r>
        <w:rPr>
          <w:rStyle w:val="aff6"/>
          <w:b w:val="0"/>
          <w:bCs w:val="0"/>
          <w:lang w:val="en-US"/>
        </w:rPr>
        <w:t xml:space="preserve">. </w:t>
      </w:r>
      <w:r w:rsidRPr="00786164">
        <w:rPr>
          <w:rStyle w:val="aff6"/>
          <w:b w:val="0"/>
          <w:bCs w:val="0"/>
          <w:lang w:val="uk-UA"/>
        </w:rPr>
        <w:t>Gurnell, D</w:t>
      </w:r>
      <w:r>
        <w:rPr>
          <w:rStyle w:val="aff6"/>
          <w:b w:val="0"/>
          <w:bCs w:val="0"/>
          <w:lang w:val="en-US"/>
        </w:rPr>
        <w:t>.</w:t>
      </w:r>
      <w:r w:rsidRPr="00786164">
        <w:rPr>
          <w:rStyle w:val="aff6"/>
          <w:b w:val="0"/>
          <w:bCs w:val="0"/>
          <w:lang w:val="uk-UA"/>
        </w:rPr>
        <w:t>B</w:t>
      </w:r>
      <w:r>
        <w:rPr>
          <w:rStyle w:val="aff6"/>
          <w:b w:val="0"/>
          <w:bCs w:val="0"/>
          <w:lang w:val="en-US"/>
        </w:rPr>
        <w:t>.</w:t>
      </w:r>
      <w:r w:rsidRPr="00786164">
        <w:rPr>
          <w:rStyle w:val="aff6"/>
          <w:b w:val="0"/>
          <w:bCs w:val="0"/>
          <w:lang w:val="uk-UA"/>
        </w:rPr>
        <w:t xml:space="preserve"> Savage, V</w:t>
      </w:r>
      <w:r>
        <w:rPr>
          <w:rStyle w:val="aff6"/>
          <w:b w:val="0"/>
          <w:bCs w:val="0"/>
          <w:lang w:val="en-US"/>
        </w:rPr>
        <w:t xml:space="preserve">. </w:t>
      </w:r>
      <w:r w:rsidRPr="00786164">
        <w:rPr>
          <w:rStyle w:val="aff6"/>
          <w:b w:val="0"/>
          <w:bCs w:val="0"/>
          <w:lang w:val="uk-UA"/>
        </w:rPr>
        <w:t>Krishna, at all.</w:t>
      </w:r>
      <w:r w:rsidRPr="00786164">
        <w:rPr>
          <w:rStyle w:val="aff6"/>
          <w:b w:val="0"/>
          <w:lang w:val="uk-UA"/>
        </w:rPr>
        <w:t xml:space="preserve"> </w:t>
      </w:r>
      <w:r w:rsidRPr="00786164">
        <w:rPr>
          <w:szCs w:val="28"/>
          <w:lang w:val="uk-UA"/>
        </w:rPr>
        <w:t>// The Journal of Clinical Endocrinology &amp; Metabolism. – 2003. – Vol. 88. – P. 2412-2421.</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Haffner C.A.</w:t>
      </w:r>
      <w:r>
        <w:rPr>
          <w:sz w:val="28"/>
          <w:szCs w:val="28"/>
          <w:lang w:val="en-US"/>
        </w:rPr>
        <w:t xml:space="preserve"> </w:t>
      </w:r>
      <w:r w:rsidRPr="00786164">
        <w:rPr>
          <w:sz w:val="28"/>
          <w:szCs w:val="28"/>
          <w:lang w:val="uk-UA"/>
        </w:rPr>
        <w:t>A metabolic assessment of the beta-selecti</w:t>
      </w:r>
      <w:r>
        <w:rPr>
          <w:sz w:val="28"/>
          <w:szCs w:val="28"/>
          <w:lang w:val="uk-UA"/>
        </w:rPr>
        <w:t>vity of bisoprolol</w:t>
      </w:r>
      <w:r>
        <w:rPr>
          <w:sz w:val="28"/>
          <w:szCs w:val="28"/>
          <w:lang w:val="en-US"/>
        </w:rPr>
        <w:t xml:space="preserve">/ </w:t>
      </w:r>
      <w:r w:rsidRPr="00786164">
        <w:rPr>
          <w:sz w:val="28"/>
          <w:szCs w:val="28"/>
          <w:lang w:val="uk-UA"/>
        </w:rPr>
        <w:t>C.A.</w:t>
      </w:r>
      <w:r>
        <w:rPr>
          <w:sz w:val="28"/>
          <w:szCs w:val="28"/>
          <w:lang w:val="en-US"/>
        </w:rPr>
        <w:t xml:space="preserve"> </w:t>
      </w:r>
      <w:r w:rsidRPr="00786164">
        <w:rPr>
          <w:sz w:val="28"/>
          <w:szCs w:val="28"/>
          <w:lang w:val="uk-UA"/>
        </w:rPr>
        <w:t>Haffner, R.C. Horton et al. // J. Human Hypertens. – 1992. – Vol. 6. – P. 397 – 400.</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rStyle w:val="desc2"/>
          <w:rFonts w:ascii="Times New Roman" w:hAnsi="Times New Roman" w:cs="Times New Roman"/>
          <w:color w:val="auto"/>
          <w:sz w:val="28"/>
          <w:szCs w:val="28"/>
          <w:lang w:val="uk-UA"/>
        </w:rPr>
        <w:t>Haffner 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M</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A prospective analysis of the HOMA model: the Mexico City Diabetes Study</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M</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Haffner, E</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Kennedy, C</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Gonzales, M</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P</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Stem, H. Miettienen // Diabetes Care – 1996. – Vol. 19. – P. 1138-1141.</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rStyle w:val="desc2"/>
          <w:rFonts w:ascii="Times New Roman" w:hAnsi="Times New Roman" w:cs="Times New Roman"/>
          <w:color w:val="auto"/>
          <w:sz w:val="28"/>
          <w:szCs w:val="28"/>
          <w:lang w:val="uk-UA"/>
        </w:rPr>
        <w:t>Haffner 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M</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w:t>
      </w:r>
      <w:r w:rsidRPr="00786164">
        <w:rPr>
          <w:szCs w:val="28"/>
          <w:lang w:val="uk-UA"/>
        </w:rPr>
        <w:t>Metabolic precursors of hypertension</w:t>
      </w:r>
      <w:r>
        <w:rPr>
          <w:szCs w:val="28"/>
          <w:lang w:val="en-US"/>
        </w:rPr>
        <w:t>/</w:t>
      </w:r>
      <w:r w:rsidRPr="00786164">
        <w:rPr>
          <w:szCs w:val="28"/>
          <w:lang w:val="uk-UA"/>
        </w:rPr>
        <w:t xml:space="preserve"> SM Haffner SM, H Miettinin, SP Gaskill, MP Stern // Arch. Intern. Med.</w:t>
      </w:r>
      <w:r w:rsidRPr="00786164">
        <w:rPr>
          <w:i/>
          <w:iCs/>
          <w:szCs w:val="28"/>
          <w:lang w:val="uk-UA"/>
        </w:rPr>
        <w:t xml:space="preserve"> </w:t>
      </w:r>
      <w:r w:rsidRPr="00786164">
        <w:rPr>
          <w:szCs w:val="28"/>
          <w:lang w:val="uk-UA"/>
        </w:rPr>
        <w:t>– 1996. – Vol. 156. – P. 1994–2000.</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 xml:space="preserve"> Haffner 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M</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Prospective analysis of the insulin-resistance syndrome (syndrome X)</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SM Haffner, RA Valdez, HP Hazuda, BD Mitchell, PA Morales, MP.</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 xml:space="preserve">Stern // Diabetes – 1992. – Vol. 41. – P. 715-722 </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 xml:space="preserve">Haffner SM. </w:t>
      </w:r>
      <w:r w:rsidRPr="00786164">
        <w:rPr>
          <w:rStyle w:val="aff6"/>
          <w:b w:val="0"/>
          <w:bCs w:val="0"/>
          <w:shd w:val="clear" w:color="auto" w:fill="FFFFFF"/>
          <w:lang w:val="uk-UA"/>
        </w:rPr>
        <w:t>Insulin</w:t>
      </w:r>
      <w:r w:rsidRPr="00786164">
        <w:rPr>
          <w:szCs w:val="28"/>
          <w:lang w:val="uk-UA"/>
        </w:rPr>
        <w:t xml:space="preserve"> and blood pressure: fact and fancy?</w:t>
      </w:r>
      <w:r>
        <w:rPr>
          <w:szCs w:val="28"/>
          <w:lang w:val="en-US"/>
        </w:rPr>
        <w:t xml:space="preserve">/ </w:t>
      </w:r>
      <w:r w:rsidRPr="00786164">
        <w:rPr>
          <w:szCs w:val="28"/>
          <w:lang w:val="uk-UA"/>
        </w:rPr>
        <w:t>SM Haffner // J. Clin. Endocrinol. Metab. -  1992. – Vol. 76. – P. 541–543.</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rStyle w:val="aff6"/>
          <w:b w:val="0"/>
          <w:bCs w:val="0"/>
          <w:lang w:val="uk-UA"/>
        </w:rPr>
        <w:lastRenderedPageBreak/>
        <w:t>Hanefeld M</w:t>
      </w:r>
      <w:r>
        <w:rPr>
          <w:rStyle w:val="aff6"/>
          <w:b w:val="0"/>
          <w:bCs w:val="0"/>
          <w:lang w:val="en-US"/>
        </w:rPr>
        <w:t>.</w:t>
      </w:r>
      <w:r w:rsidRPr="00786164">
        <w:rPr>
          <w:rStyle w:val="aff6"/>
          <w:b w:val="0"/>
          <w:bCs w:val="0"/>
          <w:shd w:val="clear" w:color="auto" w:fill="FFFFFF"/>
          <w:lang w:val="uk-UA"/>
        </w:rPr>
        <w:t xml:space="preserve"> Insulin</w:t>
      </w:r>
      <w:r w:rsidRPr="00786164">
        <w:rPr>
          <w:szCs w:val="28"/>
          <w:lang w:val="uk-UA"/>
        </w:rPr>
        <w:t xml:space="preserve"> Secretion and </w:t>
      </w:r>
      <w:r w:rsidRPr="00786164">
        <w:rPr>
          <w:rStyle w:val="aff6"/>
          <w:b w:val="0"/>
          <w:bCs w:val="0"/>
          <w:shd w:val="clear" w:color="auto" w:fill="FFFFFF"/>
          <w:lang w:val="uk-UA"/>
        </w:rPr>
        <w:t>Insulin</w:t>
      </w:r>
      <w:r w:rsidRPr="00786164">
        <w:rPr>
          <w:szCs w:val="28"/>
          <w:lang w:val="uk-UA"/>
        </w:rPr>
        <w:t xml:space="preserve"> Sensitivity Pattern Is Different in Isolated Impaired Glucose Tolerance and Impaired Fasting Glucose. The Risk Factor in Impaired Glucose Tolerance for Atherosclerosis and Diabetes Study</w:t>
      </w:r>
      <w:r>
        <w:rPr>
          <w:szCs w:val="28"/>
          <w:lang w:val="en-US"/>
        </w:rPr>
        <w:t>/</w:t>
      </w:r>
      <w:r w:rsidRPr="00786164">
        <w:rPr>
          <w:szCs w:val="28"/>
          <w:lang w:val="uk-UA"/>
        </w:rPr>
        <w:t xml:space="preserve"> </w:t>
      </w:r>
      <w:r w:rsidRPr="00786164">
        <w:rPr>
          <w:rStyle w:val="aff6"/>
          <w:b w:val="0"/>
          <w:bCs w:val="0"/>
          <w:lang w:val="uk-UA"/>
        </w:rPr>
        <w:t>M</w:t>
      </w:r>
      <w:r>
        <w:rPr>
          <w:rStyle w:val="aff6"/>
          <w:b w:val="0"/>
          <w:bCs w:val="0"/>
          <w:lang w:val="en-US"/>
        </w:rPr>
        <w:t>.</w:t>
      </w:r>
      <w:r w:rsidRPr="00786164">
        <w:rPr>
          <w:rStyle w:val="aff6"/>
          <w:b w:val="0"/>
          <w:bCs w:val="0"/>
          <w:lang w:val="uk-UA"/>
        </w:rPr>
        <w:t xml:space="preserve"> Hanefeld, C</w:t>
      </w:r>
      <w:r>
        <w:rPr>
          <w:rStyle w:val="aff6"/>
          <w:b w:val="0"/>
          <w:bCs w:val="0"/>
          <w:lang w:val="en-US"/>
        </w:rPr>
        <w:t>.</w:t>
      </w:r>
      <w:r w:rsidRPr="00786164">
        <w:rPr>
          <w:rStyle w:val="aff6"/>
          <w:b w:val="0"/>
          <w:bCs w:val="0"/>
          <w:lang w:val="uk-UA"/>
        </w:rPr>
        <w:t xml:space="preserve"> Koehler, K</w:t>
      </w:r>
      <w:r>
        <w:rPr>
          <w:rStyle w:val="aff6"/>
          <w:b w:val="0"/>
          <w:bCs w:val="0"/>
          <w:lang w:val="en-US"/>
        </w:rPr>
        <w:t>.</w:t>
      </w:r>
      <w:r w:rsidRPr="00786164">
        <w:rPr>
          <w:rStyle w:val="aff6"/>
          <w:b w:val="0"/>
          <w:bCs w:val="0"/>
          <w:lang w:val="uk-UA"/>
        </w:rPr>
        <w:t xml:space="preserve"> Fuecker, E</w:t>
      </w:r>
      <w:r>
        <w:rPr>
          <w:rStyle w:val="aff6"/>
          <w:b w:val="0"/>
          <w:bCs w:val="0"/>
          <w:lang w:val="en-US"/>
        </w:rPr>
        <w:t>.</w:t>
      </w:r>
      <w:r w:rsidRPr="00786164">
        <w:rPr>
          <w:rStyle w:val="aff6"/>
          <w:b w:val="0"/>
          <w:bCs w:val="0"/>
          <w:lang w:val="uk-UA"/>
        </w:rPr>
        <w:t xml:space="preserve"> Henkel, at all. </w:t>
      </w:r>
      <w:r w:rsidRPr="00786164">
        <w:rPr>
          <w:szCs w:val="28"/>
          <w:lang w:val="uk-UA"/>
        </w:rPr>
        <w:t>// Diabetes Care. – 2003. – Vol. 26. – P. 868-874</w:t>
      </w:r>
    </w:p>
    <w:p w:rsidR="00A75BF2" w:rsidRPr="00786164" w:rsidRDefault="00A75BF2" w:rsidP="000C0BB6">
      <w:pPr>
        <w:pStyle w:val="affffffffb"/>
        <w:numPr>
          <w:ilvl w:val="0"/>
          <w:numId w:val="69"/>
        </w:numPr>
        <w:tabs>
          <w:tab w:val="left" w:pos="900"/>
        </w:tabs>
        <w:suppressAutoHyphens w:val="0"/>
        <w:spacing w:after="0" w:line="360" w:lineRule="auto"/>
        <w:ind w:left="644" w:hanging="284"/>
        <w:jc w:val="both"/>
        <w:rPr>
          <w:spacing w:val="-10"/>
          <w:szCs w:val="28"/>
          <w:lang w:val="uk-UA"/>
        </w:rPr>
      </w:pPr>
      <w:r w:rsidRPr="00786164">
        <w:rPr>
          <w:spacing w:val="6"/>
          <w:szCs w:val="28"/>
          <w:lang w:val="uk-UA"/>
        </w:rPr>
        <w:t>Hanefeld M.</w:t>
      </w:r>
      <w:r>
        <w:rPr>
          <w:spacing w:val="6"/>
          <w:szCs w:val="28"/>
          <w:lang w:val="en-US"/>
        </w:rPr>
        <w:t xml:space="preserve"> </w:t>
      </w:r>
      <w:r w:rsidRPr="00786164">
        <w:rPr>
          <w:spacing w:val="6"/>
          <w:szCs w:val="28"/>
          <w:lang w:val="uk-UA"/>
        </w:rPr>
        <w:t>Das metabolische Syndrome</w:t>
      </w:r>
      <w:r>
        <w:rPr>
          <w:spacing w:val="6"/>
          <w:szCs w:val="28"/>
          <w:lang w:val="en-US"/>
        </w:rPr>
        <w:t>/</w:t>
      </w:r>
      <w:r w:rsidRPr="00786164">
        <w:rPr>
          <w:spacing w:val="6"/>
          <w:szCs w:val="28"/>
          <w:lang w:val="uk-UA"/>
        </w:rPr>
        <w:t xml:space="preserve"> M.Hanefeld, W.Leonhardt // Deutsch. </w:t>
      </w:r>
      <w:r w:rsidRPr="00786164">
        <w:rPr>
          <w:spacing w:val="1"/>
          <w:szCs w:val="28"/>
          <w:lang w:val="uk-UA"/>
        </w:rPr>
        <w:t>Ges. Wes. – 1980. – Vol. 36. – P. 545-551.</w:t>
      </w:r>
    </w:p>
    <w:p w:rsidR="00A75BF2" w:rsidRPr="00786164" w:rsidRDefault="00A75BF2" w:rsidP="000C0BB6">
      <w:pPr>
        <w:numPr>
          <w:ilvl w:val="0"/>
          <w:numId w:val="69"/>
        </w:numPr>
        <w:tabs>
          <w:tab w:val="left" w:pos="900"/>
        </w:tabs>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Hanley AJG</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Homeostasis model assessment of insulin resistance in relation to the incidence of cardiovascular disease. The San Antonio Heart Study</w:t>
      </w:r>
      <w:r w:rsidRPr="008326ED">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AJG</w:t>
      </w:r>
      <w:r w:rsidRPr="008326ED">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Hanley, K</w:t>
      </w:r>
      <w:r w:rsidRPr="008326ED">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Williams, MP</w:t>
      </w:r>
      <w:r w:rsidRPr="008326ED">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Stem, SM.Haffner // Diabetes Care – 2002. – Vol. 25. – P. 1177-1184 </w:t>
      </w:r>
    </w:p>
    <w:p w:rsidR="00A75BF2" w:rsidRPr="00786164" w:rsidRDefault="00A75BF2" w:rsidP="000C0BB6">
      <w:pPr>
        <w:numPr>
          <w:ilvl w:val="0"/>
          <w:numId w:val="69"/>
        </w:numPr>
        <w:tabs>
          <w:tab w:val="left" w:pos="900"/>
        </w:tabs>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Hanson R</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L</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Evaluation of simple indices of insulin sensitivity and insulin secretion for use in epidemiologic studies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R</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L</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Hanson, R</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E</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Pratley, C</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Bogardus, K</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M</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Narayan, J</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M</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Roumain, G</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Imperatrore, A</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Fagot-Campagna,</w:t>
      </w:r>
      <w:r w:rsidRPr="00D40CE9">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D</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J</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Pettitt, P</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H</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Bennett, W</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C. Knowler // Am.J. Epidemiol. – 2000. – Vol. 151. – P. 190-198</w:t>
      </w:r>
    </w:p>
    <w:p w:rsidR="00A75BF2" w:rsidRPr="00786164" w:rsidRDefault="00A75BF2" w:rsidP="000C0BB6">
      <w:pPr>
        <w:pStyle w:val="38"/>
        <w:numPr>
          <w:ilvl w:val="0"/>
          <w:numId w:val="69"/>
        </w:numPr>
        <w:tabs>
          <w:tab w:val="left" w:pos="900"/>
        </w:tabs>
        <w:suppressAutoHyphens w:val="0"/>
        <w:spacing w:before="100" w:beforeAutospacing="1" w:after="100" w:afterAutospacing="1"/>
        <w:ind w:left="644" w:hanging="284"/>
        <w:rPr>
          <w:sz w:val="28"/>
          <w:szCs w:val="28"/>
          <w:lang w:val="uk-UA"/>
        </w:rPr>
      </w:pPr>
      <w:r w:rsidRPr="00786164">
        <w:rPr>
          <w:sz w:val="28"/>
          <w:szCs w:val="28"/>
          <w:lang w:val="uk-UA"/>
        </w:rPr>
        <w:t>Hansson L</w:t>
      </w:r>
      <w:r>
        <w:rPr>
          <w:sz w:val="28"/>
          <w:szCs w:val="28"/>
          <w:lang w:val="en-US"/>
        </w:rPr>
        <w:t>.</w:t>
      </w:r>
      <w:r w:rsidRPr="00786164">
        <w:rPr>
          <w:sz w:val="28"/>
          <w:szCs w:val="28"/>
          <w:lang w:val="uk-UA"/>
        </w:rPr>
        <w:t xml:space="preserve"> Effects of ACE inhibition compared with conventional therapy on cardiovascular morbidity and mortality in hypertension: CAPPP randomised trial L</w:t>
      </w:r>
      <w:r>
        <w:rPr>
          <w:sz w:val="28"/>
          <w:szCs w:val="28"/>
          <w:lang w:val="en-US"/>
        </w:rPr>
        <w:t xml:space="preserve">. </w:t>
      </w:r>
      <w:r>
        <w:rPr>
          <w:sz w:val="28"/>
          <w:szCs w:val="28"/>
          <w:lang w:val="uk-UA"/>
        </w:rPr>
        <w:t>Hansson</w:t>
      </w:r>
      <w:r w:rsidRPr="00786164">
        <w:rPr>
          <w:sz w:val="28"/>
          <w:szCs w:val="28"/>
          <w:lang w:val="uk-UA"/>
        </w:rPr>
        <w:t>, L</w:t>
      </w:r>
      <w:r>
        <w:rPr>
          <w:sz w:val="28"/>
          <w:szCs w:val="28"/>
          <w:lang w:val="en-US"/>
        </w:rPr>
        <w:t>.</w:t>
      </w:r>
      <w:r w:rsidRPr="00786164">
        <w:rPr>
          <w:sz w:val="28"/>
          <w:szCs w:val="28"/>
          <w:lang w:val="uk-UA"/>
        </w:rPr>
        <w:t>Lindholm, L</w:t>
      </w:r>
      <w:r>
        <w:rPr>
          <w:sz w:val="28"/>
          <w:szCs w:val="28"/>
          <w:lang w:val="en-US"/>
        </w:rPr>
        <w:t>.</w:t>
      </w:r>
      <w:r w:rsidRPr="00786164">
        <w:rPr>
          <w:sz w:val="28"/>
          <w:szCs w:val="28"/>
          <w:lang w:val="uk-UA"/>
        </w:rPr>
        <w:t xml:space="preserve"> Niskanen et al. // Lancet. – 1999. – Vol. 353. – P. 611-616</w:t>
      </w:r>
    </w:p>
    <w:p w:rsidR="00A75BF2" w:rsidRPr="00786164" w:rsidRDefault="00A75BF2" w:rsidP="000C0BB6">
      <w:pPr>
        <w:pStyle w:val="affffffffb"/>
        <w:numPr>
          <w:ilvl w:val="0"/>
          <w:numId w:val="69"/>
        </w:numPr>
        <w:tabs>
          <w:tab w:val="left" w:pos="900"/>
        </w:tabs>
        <w:suppressAutoHyphens w:val="0"/>
        <w:spacing w:after="0" w:line="360" w:lineRule="auto"/>
        <w:ind w:left="644" w:hanging="284"/>
        <w:jc w:val="both"/>
        <w:rPr>
          <w:szCs w:val="28"/>
          <w:lang w:val="uk-UA"/>
        </w:rPr>
      </w:pPr>
      <w:r w:rsidRPr="00786164">
        <w:rPr>
          <w:rStyle w:val="aff6"/>
          <w:b w:val="0"/>
          <w:bCs w:val="0"/>
          <w:lang w:val="uk-UA"/>
        </w:rPr>
        <w:t>Hayashi T</w:t>
      </w:r>
      <w:r>
        <w:rPr>
          <w:rStyle w:val="aff6"/>
          <w:b w:val="0"/>
          <w:bCs w:val="0"/>
          <w:lang w:val="en-US"/>
        </w:rPr>
        <w:t>.</w:t>
      </w:r>
      <w:r w:rsidRPr="00786164">
        <w:rPr>
          <w:szCs w:val="28"/>
          <w:lang w:val="uk-UA"/>
        </w:rPr>
        <w:t xml:space="preserve"> Visceral Adiposity and the Risk of Impaired Glucose Tolerance. A prospective study among Japanese Americans</w:t>
      </w:r>
      <w:r>
        <w:rPr>
          <w:szCs w:val="28"/>
          <w:lang w:val="en-US"/>
        </w:rPr>
        <w:t>/</w:t>
      </w:r>
      <w:r w:rsidRPr="00786164">
        <w:rPr>
          <w:szCs w:val="28"/>
          <w:lang w:val="uk-UA"/>
        </w:rPr>
        <w:t xml:space="preserve"> </w:t>
      </w:r>
      <w:r w:rsidRPr="00786164">
        <w:rPr>
          <w:rStyle w:val="aff6"/>
          <w:b w:val="0"/>
          <w:bCs w:val="0"/>
          <w:lang w:val="uk-UA"/>
        </w:rPr>
        <w:t>T</w:t>
      </w:r>
      <w:r>
        <w:rPr>
          <w:rStyle w:val="aff6"/>
          <w:b w:val="0"/>
          <w:bCs w:val="0"/>
          <w:lang w:val="en-US"/>
        </w:rPr>
        <w:t>.</w:t>
      </w:r>
      <w:r w:rsidRPr="00786164">
        <w:rPr>
          <w:rStyle w:val="aff6"/>
          <w:b w:val="0"/>
          <w:bCs w:val="0"/>
          <w:lang w:val="uk-UA"/>
        </w:rPr>
        <w:t>Hayashi, E</w:t>
      </w:r>
      <w:r>
        <w:rPr>
          <w:rStyle w:val="aff6"/>
          <w:b w:val="0"/>
          <w:bCs w:val="0"/>
          <w:lang w:val="en-US"/>
        </w:rPr>
        <w:t>.</w:t>
      </w:r>
      <w:r w:rsidRPr="00786164">
        <w:rPr>
          <w:rStyle w:val="aff6"/>
          <w:b w:val="0"/>
          <w:bCs w:val="0"/>
          <w:lang w:val="uk-UA"/>
        </w:rPr>
        <w:t>J</w:t>
      </w:r>
      <w:r>
        <w:rPr>
          <w:rStyle w:val="aff6"/>
          <w:b w:val="0"/>
          <w:bCs w:val="0"/>
          <w:lang w:val="en-US"/>
        </w:rPr>
        <w:t>.</w:t>
      </w:r>
      <w:r w:rsidRPr="00786164">
        <w:rPr>
          <w:rStyle w:val="aff6"/>
          <w:b w:val="0"/>
          <w:bCs w:val="0"/>
          <w:lang w:val="uk-UA"/>
        </w:rPr>
        <w:t>Boyko, D</w:t>
      </w:r>
      <w:r>
        <w:rPr>
          <w:rStyle w:val="aff6"/>
          <w:b w:val="0"/>
          <w:bCs w:val="0"/>
          <w:lang w:val="en-US"/>
        </w:rPr>
        <w:t>.</w:t>
      </w:r>
      <w:r w:rsidRPr="00786164">
        <w:rPr>
          <w:rStyle w:val="aff6"/>
          <w:b w:val="0"/>
          <w:bCs w:val="0"/>
          <w:lang w:val="uk-UA"/>
        </w:rPr>
        <w:t>L</w:t>
      </w:r>
      <w:r>
        <w:rPr>
          <w:rStyle w:val="aff6"/>
          <w:b w:val="0"/>
          <w:bCs w:val="0"/>
          <w:lang w:val="en-US"/>
        </w:rPr>
        <w:t>.</w:t>
      </w:r>
      <w:r w:rsidRPr="00786164">
        <w:rPr>
          <w:rStyle w:val="aff6"/>
          <w:b w:val="0"/>
          <w:bCs w:val="0"/>
          <w:lang w:val="uk-UA"/>
        </w:rPr>
        <w:t xml:space="preserve">Leonetti, at all. </w:t>
      </w:r>
      <w:r w:rsidRPr="00786164">
        <w:rPr>
          <w:szCs w:val="28"/>
          <w:lang w:val="uk-UA"/>
        </w:rPr>
        <w:t>// Diabetes Care. – 2003. – Vol. 26. – P. 650-655</w:t>
      </w:r>
    </w:p>
    <w:p w:rsidR="00A75BF2" w:rsidRPr="00786164" w:rsidRDefault="00A75BF2" w:rsidP="000C0BB6">
      <w:pPr>
        <w:pStyle w:val="affffffffb"/>
        <w:numPr>
          <w:ilvl w:val="0"/>
          <w:numId w:val="69"/>
        </w:numPr>
        <w:tabs>
          <w:tab w:val="left" w:pos="900"/>
        </w:tabs>
        <w:suppressAutoHyphens w:val="0"/>
        <w:spacing w:after="0" w:line="360" w:lineRule="auto"/>
        <w:ind w:left="644" w:hanging="284"/>
        <w:jc w:val="both"/>
        <w:rPr>
          <w:spacing w:val="-10"/>
          <w:szCs w:val="28"/>
          <w:lang w:val="uk-UA"/>
        </w:rPr>
      </w:pPr>
      <w:r w:rsidRPr="00786164">
        <w:rPr>
          <w:szCs w:val="28"/>
          <w:lang w:val="uk-UA"/>
        </w:rPr>
        <w:t>He J</w:t>
      </w:r>
      <w:r>
        <w:rPr>
          <w:szCs w:val="28"/>
          <w:lang w:val="en-US"/>
        </w:rPr>
        <w:t>.</w:t>
      </w:r>
      <w:r w:rsidRPr="00786164">
        <w:rPr>
          <w:szCs w:val="28"/>
          <w:lang w:val="uk-UA"/>
        </w:rPr>
        <w:t xml:space="preserve"> Plasma </w:t>
      </w:r>
      <w:r w:rsidRPr="00786164">
        <w:rPr>
          <w:rStyle w:val="aff6"/>
          <w:b w:val="0"/>
          <w:bCs w:val="0"/>
          <w:shd w:val="clear" w:color="auto" w:fill="FFFFFF"/>
          <w:lang w:val="uk-UA"/>
        </w:rPr>
        <w:t>insulin</w:t>
      </w:r>
      <w:r w:rsidRPr="00786164">
        <w:rPr>
          <w:szCs w:val="28"/>
          <w:lang w:val="uk-UA"/>
        </w:rPr>
        <w:t xml:space="preserve"> levels and incidence of hypertension in African Americans and whites</w:t>
      </w:r>
      <w:r>
        <w:rPr>
          <w:szCs w:val="28"/>
          <w:lang w:val="en-US"/>
        </w:rPr>
        <w:t>/</w:t>
      </w:r>
      <w:r w:rsidRPr="00786164">
        <w:rPr>
          <w:szCs w:val="28"/>
          <w:lang w:val="uk-UA"/>
        </w:rPr>
        <w:t xml:space="preserve"> J</w:t>
      </w:r>
      <w:r>
        <w:rPr>
          <w:szCs w:val="28"/>
          <w:lang w:val="en-US"/>
        </w:rPr>
        <w:t xml:space="preserve">. </w:t>
      </w:r>
      <w:r w:rsidRPr="00786164">
        <w:rPr>
          <w:szCs w:val="28"/>
          <w:lang w:val="uk-UA"/>
        </w:rPr>
        <w:t>He, M</w:t>
      </w:r>
      <w:r>
        <w:rPr>
          <w:szCs w:val="28"/>
          <w:lang w:val="en-US"/>
        </w:rPr>
        <w:t>.</w:t>
      </w:r>
      <w:r w:rsidRPr="00786164">
        <w:rPr>
          <w:szCs w:val="28"/>
          <w:lang w:val="uk-UA"/>
        </w:rPr>
        <w:t>J</w:t>
      </w:r>
      <w:r>
        <w:rPr>
          <w:szCs w:val="28"/>
          <w:lang w:val="en-US"/>
        </w:rPr>
        <w:t>.</w:t>
      </w:r>
      <w:r w:rsidRPr="00786164">
        <w:rPr>
          <w:szCs w:val="28"/>
          <w:lang w:val="uk-UA"/>
        </w:rPr>
        <w:t>Klag, B</w:t>
      </w:r>
      <w:r>
        <w:rPr>
          <w:szCs w:val="28"/>
          <w:lang w:val="en-US"/>
        </w:rPr>
        <w:t>.</w:t>
      </w:r>
      <w:r w:rsidRPr="00786164">
        <w:rPr>
          <w:szCs w:val="28"/>
          <w:lang w:val="uk-UA"/>
        </w:rPr>
        <w:t>Caballero, L</w:t>
      </w:r>
      <w:r>
        <w:rPr>
          <w:szCs w:val="28"/>
          <w:lang w:val="en-US"/>
        </w:rPr>
        <w:t>.</w:t>
      </w:r>
      <w:r w:rsidRPr="00786164">
        <w:rPr>
          <w:szCs w:val="28"/>
          <w:lang w:val="uk-UA"/>
        </w:rPr>
        <w:t>Appel, J</w:t>
      </w:r>
      <w:r>
        <w:rPr>
          <w:szCs w:val="28"/>
          <w:lang w:val="en-US"/>
        </w:rPr>
        <w:t>.</w:t>
      </w:r>
      <w:r w:rsidRPr="00786164">
        <w:rPr>
          <w:szCs w:val="28"/>
          <w:lang w:val="uk-UA"/>
        </w:rPr>
        <w:t xml:space="preserve">Charleston, P. Whelton // Arch. Intern. Med. – 1999. – Vol. 159. – P. 498–503. </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sz w:val="28"/>
          <w:szCs w:val="28"/>
          <w:lang w:val="uk-UA"/>
        </w:rPr>
        <w:t>Heinemann L. et al. Four week administration of an ACE-inhibitor and a cardioselective beta-blocker in healthy volunteers: no i</w:t>
      </w:r>
      <w:r>
        <w:rPr>
          <w:sz w:val="28"/>
          <w:szCs w:val="28"/>
          <w:lang w:val="uk-UA"/>
        </w:rPr>
        <w:t>nfluence on insulin-sensitivity</w:t>
      </w:r>
      <w:r>
        <w:rPr>
          <w:sz w:val="28"/>
          <w:szCs w:val="28"/>
          <w:lang w:val="en-US"/>
        </w:rPr>
        <w:t>/</w:t>
      </w:r>
      <w:r w:rsidRPr="00A54A68">
        <w:rPr>
          <w:sz w:val="28"/>
          <w:szCs w:val="28"/>
          <w:lang w:val="uk-UA"/>
        </w:rPr>
        <w:t xml:space="preserve"> </w:t>
      </w:r>
      <w:r w:rsidRPr="00786164">
        <w:rPr>
          <w:sz w:val="28"/>
          <w:szCs w:val="28"/>
          <w:lang w:val="uk-UA"/>
        </w:rPr>
        <w:t>L.</w:t>
      </w:r>
      <w:r>
        <w:rPr>
          <w:sz w:val="28"/>
          <w:szCs w:val="28"/>
          <w:lang w:val="en-US"/>
        </w:rPr>
        <w:t xml:space="preserve"> </w:t>
      </w:r>
      <w:r w:rsidRPr="00786164">
        <w:rPr>
          <w:sz w:val="28"/>
          <w:szCs w:val="28"/>
          <w:lang w:val="uk-UA"/>
        </w:rPr>
        <w:t>Heinemann // Eur. J. Clin. Invest. – 1995. – Vol. 25. – P. 595 – 600.</w:t>
      </w:r>
    </w:p>
    <w:p w:rsidR="00A75BF2" w:rsidRPr="00786164" w:rsidRDefault="00A75BF2" w:rsidP="000C0BB6">
      <w:pPr>
        <w:pStyle w:val="affffffffb"/>
        <w:numPr>
          <w:ilvl w:val="0"/>
          <w:numId w:val="69"/>
        </w:numPr>
        <w:tabs>
          <w:tab w:val="left" w:pos="900"/>
        </w:tabs>
        <w:suppressAutoHyphens w:val="0"/>
        <w:spacing w:after="0" w:line="360" w:lineRule="auto"/>
        <w:ind w:left="644" w:hanging="284"/>
        <w:jc w:val="both"/>
        <w:rPr>
          <w:szCs w:val="28"/>
          <w:lang w:val="uk-UA"/>
        </w:rPr>
      </w:pPr>
      <w:r w:rsidRPr="00786164">
        <w:rPr>
          <w:szCs w:val="28"/>
          <w:lang w:val="uk-UA"/>
        </w:rPr>
        <w:lastRenderedPageBreak/>
        <w:t>Henriksen E</w:t>
      </w:r>
      <w:r>
        <w:rPr>
          <w:szCs w:val="28"/>
          <w:lang w:val="en-US"/>
        </w:rPr>
        <w:t>.</w:t>
      </w:r>
      <w:r w:rsidRPr="00786164">
        <w:rPr>
          <w:szCs w:val="28"/>
          <w:lang w:val="uk-UA"/>
        </w:rPr>
        <w:t>J</w:t>
      </w:r>
      <w:r>
        <w:rPr>
          <w:szCs w:val="28"/>
          <w:lang w:val="en-US"/>
        </w:rPr>
        <w:t>.</w:t>
      </w:r>
      <w:r w:rsidRPr="00786164">
        <w:rPr>
          <w:szCs w:val="28"/>
          <w:lang w:val="uk-UA"/>
        </w:rPr>
        <w:t xml:space="preserve"> Selective angiotensin II receptor antagonism reduces </w:t>
      </w:r>
      <w:r w:rsidRPr="00786164">
        <w:rPr>
          <w:rStyle w:val="aff6"/>
          <w:b w:val="0"/>
          <w:bCs w:val="0"/>
          <w:shd w:val="clear" w:color="auto" w:fill="FFFFFF"/>
          <w:lang w:val="uk-UA"/>
        </w:rPr>
        <w:t>insulin</w:t>
      </w:r>
      <w:r w:rsidRPr="00786164">
        <w:rPr>
          <w:szCs w:val="28"/>
          <w:lang w:val="uk-UA"/>
        </w:rPr>
        <w:t xml:space="preserve"> </w:t>
      </w:r>
      <w:r w:rsidRPr="00786164">
        <w:rPr>
          <w:rStyle w:val="aff6"/>
          <w:b w:val="0"/>
          <w:bCs w:val="0"/>
          <w:shd w:val="clear" w:color="auto" w:fill="FFFFFF"/>
          <w:lang w:val="uk-UA"/>
        </w:rPr>
        <w:t>resistance</w:t>
      </w:r>
      <w:r w:rsidRPr="00786164">
        <w:rPr>
          <w:szCs w:val="28"/>
          <w:lang w:val="uk-UA"/>
        </w:rPr>
        <w:t xml:space="preserve"> in obese Zucker rats</w:t>
      </w:r>
      <w:r>
        <w:rPr>
          <w:szCs w:val="28"/>
          <w:lang w:val="en-US"/>
        </w:rPr>
        <w:t>/</w:t>
      </w:r>
      <w:r w:rsidRPr="00786164">
        <w:rPr>
          <w:szCs w:val="28"/>
          <w:lang w:val="uk-UA"/>
        </w:rPr>
        <w:t xml:space="preserve"> E</w:t>
      </w:r>
      <w:r>
        <w:rPr>
          <w:szCs w:val="28"/>
          <w:lang w:val="en-US"/>
        </w:rPr>
        <w:t>.</w:t>
      </w:r>
      <w:r w:rsidRPr="00786164">
        <w:rPr>
          <w:szCs w:val="28"/>
          <w:lang w:val="uk-UA"/>
        </w:rPr>
        <w:t>J</w:t>
      </w:r>
      <w:r>
        <w:rPr>
          <w:szCs w:val="28"/>
          <w:lang w:val="en-US"/>
        </w:rPr>
        <w:t xml:space="preserve">. </w:t>
      </w:r>
      <w:r w:rsidRPr="00786164">
        <w:rPr>
          <w:szCs w:val="28"/>
          <w:lang w:val="uk-UA"/>
        </w:rPr>
        <w:t>Henriksen, S</w:t>
      </w:r>
      <w:r>
        <w:rPr>
          <w:szCs w:val="28"/>
          <w:lang w:val="en-US"/>
        </w:rPr>
        <w:t xml:space="preserve">. </w:t>
      </w:r>
      <w:r w:rsidRPr="00786164">
        <w:rPr>
          <w:szCs w:val="28"/>
          <w:lang w:val="uk-UA"/>
        </w:rPr>
        <w:t>Jacob, T</w:t>
      </w:r>
      <w:r>
        <w:rPr>
          <w:szCs w:val="28"/>
          <w:lang w:val="en-US"/>
        </w:rPr>
        <w:t>.</w:t>
      </w:r>
      <w:r w:rsidRPr="00786164">
        <w:rPr>
          <w:szCs w:val="28"/>
          <w:lang w:val="uk-UA"/>
        </w:rPr>
        <w:t>R</w:t>
      </w:r>
      <w:r>
        <w:rPr>
          <w:szCs w:val="28"/>
          <w:lang w:val="en-US"/>
        </w:rPr>
        <w:t xml:space="preserve">. </w:t>
      </w:r>
      <w:r w:rsidRPr="00786164">
        <w:rPr>
          <w:szCs w:val="28"/>
          <w:lang w:val="uk-UA"/>
        </w:rPr>
        <w:t>Kinnick, M</w:t>
      </w:r>
      <w:r>
        <w:rPr>
          <w:szCs w:val="28"/>
          <w:lang w:val="en-US"/>
        </w:rPr>
        <w:t>.</w:t>
      </w:r>
      <w:r w:rsidRPr="00786164">
        <w:rPr>
          <w:szCs w:val="28"/>
          <w:lang w:val="uk-UA"/>
        </w:rPr>
        <w:t>K</w:t>
      </w:r>
      <w:r>
        <w:rPr>
          <w:szCs w:val="28"/>
          <w:lang w:val="uk-UA"/>
        </w:rPr>
        <w:t xml:space="preserve">. </w:t>
      </w:r>
      <w:r w:rsidRPr="00786164">
        <w:rPr>
          <w:szCs w:val="28"/>
          <w:lang w:val="uk-UA"/>
        </w:rPr>
        <w:t>Teachey, M. Krekler // Hypertension. – 2001. – Vol. 38. – P. 884–890.</w:t>
      </w:r>
    </w:p>
    <w:p w:rsidR="00A75BF2" w:rsidRPr="00786164" w:rsidRDefault="00A75BF2" w:rsidP="000C0BB6">
      <w:pPr>
        <w:pStyle w:val="affffffffb"/>
        <w:numPr>
          <w:ilvl w:val="0"/>
          <w:numId w:val="69"/>
        </w:numPr>
        <w:tabs>
          <w:tab w:val="left" w:pos="900"/>
        </w:tabs>
        <w:suppressAutoHyphens w:val="0"/>
        <w:spacing w:after="0" w:line="360" w:lineRule="auto"/>
        <w:ind w:left="644" w:hanging="284"/>
        <w:jc w:val="both"/>
        <w:rPr>
          <w:szCs w:val="28"/>
          <w:lang w:val="uk-UA"/>
        </w:rPr>
      </w:pPr>
      <w:r w:rsidRPr="00786164">
        <w:rPr>
          <w:szCs w:val="28"/>
          <w:lang w:val="uk-UA"/>
        </w:rPr>
        <w:t>Henry N. Ginsberg. Insulin resistance and cardiovascular disease</w:t>
      </w:r>
      <w:r>
        <w:rPr>
          <w:szCs w:val="28"/>
          <w:lang w:val="en-US"/>
        </w:rPr>
        <w:t xml:space="preserve">/ </w:t>
      </w:r>
      <w:r w:rsidRPr="00786164">
        <w:rPr>
          <w:szCs w:val="28"/>
          <w:lang w:val="uk-UA"/>
        </w:rPr>
        <w:t>Henry N. Ginsberg // J. Clin. Invest. – 2000. – Vol. 106. – P. 453-458.</w:t>
      </w:r>
    </w:p>
    <w:p w:rsidR="00A75BF2" w:rsidRPr="00786164" w:rsidRDefault="00A75BF2" w:rsidP="000C0BB6">
      <w:pPr>
        <w:pStyle w:val="affffffffb"/>
        <w:numPr>
          <w:ilvl w:val="0"/>
          <w:numId w:val="69"/>
        </w:numPr>
        <w:tabs>
          <w:tab w:val="left" w:pos="900"/>
        </w:tabs>
        <w:suppressAutoHyphens w:val="0"/>
        <w:spacing w:after="0" w:line="360" w:lineRule="auto"/>
        <w:ind w:left="644" w:hanging="284"/>
        <w:jc w:val="both"/>
        <w:rPr>
          <w:szCs w:val="28"/>
          <w:lang w:val="uk-UA"/>
        </w:rPr>
      </w:pPr>
      <w:r w:rsidRPr="00786164">
        <w:rPr>
          <w:szCs w:val="28"/>
          <w:lang w:val="uk-UA"/>
        </w:rPr>
        <w:t>Higashiura K</w:t>
      </w:r>
      <w:r>
        <w:rPr>
          <w:szCs w:val="28"/>
          <w:lang w:val="en-US"/>
        </w:rPr>
        <w:t>.</w:t>
      </w:r>
      <w:r w:rsidRPr="00786164">
        <w:rPr>
          <w:szCs w:val="28"/>
          <w:lang w:val="uk-UA"/>
        </w:rPr>
        <w:t xml:space="preserve"> The effects of an angiotensin-converting enzyme inhibitor and an angiotensin II receptor antagonist on </w:t>
      </w:r>
      <w:r w:rsidRPr="00786164">
        <w:rPr>
          <w:rStyle w:val="aff6"/>
          <w:b w:val="0"/>
          <w:bCs w:val="0"/>
          <w:shd w:val="clear" w:color="auto" w:fill="FFFFFF"/>
          <w:lang w:val="uk-UA"/>
        </w:rPr>
        <w:t>insulin</w:t>
      </w:r>
      <w:r w:rsidRPr="00786164">
        <w:rPr>
          <w:szCs w:val="28"/>
          <w:lang w:val="uk-UA"/>
        </w:rPr>
        <w:t xml:space="preserve"> </w:t>
      </w:r>
      <w:r w:rsidRPr="00786164">
        <w:rPr>
          <w:rStyle w:val="aff6"/>
          <w:b w:val="0"/>
          <w:bCs w:val="0"/>
          <w:shd w:val="clear" w:color="auto" w:fill="FFFFFF"/>
          <w:lang w:val="uk-UA"/>
        </w:rPr>
        <w:t>resistance</w:t>
      </w:r>
      <w:r w:rsidRPr="00786164">
        <w:rPr>
          <w:szCs w:val="28"/>
          <w:lang w:val="uk-UA"/>
        </w:rPr>
        <w:t xml:space="preserve"> in fructose-fed rats</w:t>
      </w:r>
      <w:r>
        <w:rPr>
          <w:szCs w:val="28"/>
          <w:lang w:val="en-US"/>
        </w:rPr>
        <w:t>/</w:t>
      </w:r>
      <w:r w:rsidRPr="00786164">
        <w:rPr>
          <w:szCs w:val="28"/>
          <w:lang w:val="uk-UA"/>
        </w:rPr>
        <w:t xml:space="preserve"> K</w:t>
      </w:r>
      <w:r>
        <w:rPr>
          <w:szCs w:val="28"/>
          <w:lang w:val="en-US"/>
        </w:rPr>
        <w:t xml:space="preserve">. </w:t>
      </w:r>
      <w:r w:rsidRPr="00786164">
        <w:rPr>
          <w:szCs w:val="28"/>
          <w:lang w:val="uk-UA"/>
        </w:rPr>
        <w:t>Higashiura,</w:t>
      </w:r>
      <w:r w:rsidRPr="001171C0">
        <w:rPr>
          <w:szCs w:val="28"/>
          <w:lang w:val="uk-UA"/>
        </w:rPr>
        <w:t xml:space="preserve"> </w:t>
      </w:r>
      <w:r w:rsidRPr="00786164">
        <w:rPr>
          <w:szCs w:val="28"/>
          <w:lang w:val="uk-UA"/>
        </w:rPr>
        <w:t>N</w:t>
      </w:r>
      <w:r>
        <w:rPr>
          <w:szCs w:val="28"/>
          <w:lang w:val="en-US"/>
        </w:rPr>
        <w:t>.</w:t>
      </w:r>
      <w:r w:rsidRPr="00786164">
        <w:rPr>
          <w:szCs w:val="28"/>
          <w:lang w:val="uk-UA"/>
        </w:rPr>
        <w:t xml:space="preserve"> Ura, T</w:t>
      </w:r>
      <w:r>
        <w:rPr>
          <w:szCs w:val="28"/>
          <w:lang w:val="en-US"/>
        </w:rPr>
        <w:t>.</w:t>
      </w:r>
      <w:r w:rsidRPr="00786164">
        <w:rPr>
          <w:szCs w:val="28"/>
          <w:lang w:val="uk-UA"/>
        </w:rPr>
        <w:t xml:space="preserve"> Takada, Li Y</w:t>
      </w:r>
      <w:r>
        <w:rPr>
          <w:szCs w:val="28"/>
          <w:lang w:val="en-US"/>
        </w:rPr>
        <w:t>.</w:t>
      </w:r>
      <w:r w:rsidRPr="00786164">
        <w:rPr>
          <w:szCs w:val="28"/>
          <w:lang w:val="uk-UA"/>
        </w:rPr>
        <w:t>, T</w:t>
      </w:r>
      <w:r>
        <w:rPr>
          <w:szCs w:val="28"/>
          <w:lang w:val="en-US"/>
        </w:rPr>
        <w:t>.</w:t>
      </w:r>
      <w:r w:rsidRPr="00786164">
        <w:rPr>
          <w:szCs w:val="28"/>
          <w:lang w:val="uk-UA"/>
        </w:rPr>
        <w:t>Torii, N</w:t>
      </w:r>
      <w:r>
        <w:rPr>
          <w:szCs w:val="28"/>
          <w:lang w:val="en-US"/>
        </w:rPr>
        <w:t>.</w:t>
      </w:r>
      <w:r w:rsidRPr="00786164">
        <w:rPr>
          <w:szCs w:val="28"/>
          <w:lang w:val="uk-UA"/>
        </w:rPr>
        <w:t xml:space="preserve"> Togashi, M</w:t>
      </w:r>
      <w:r>
        <w:rPr>
          <w:szCs w:val="28"/>
          <w:lang w:val="en-US"/>
        </w:rPr>
        <w:t xml:space="preserve">. </w:t>
      </w:r>
      <w:r w:rsidRPr="00786164">
        <w:rPr>
          <w:szCs w:val="28"/>
          <w:lang w:val="uk-UA"/>
        </w:rPr>
        <w:t>Takada, H</w:t>
      </w:r>
      <w:r>
        <w:rPr>
          <w:szCs w:val="28"/>
          <w:lang w:val="en-US"/>
        </w:rPr>
        <w:t xml:space="preserve">. </w:t>
      </w:r>
      <w:r w:rsidRPr="00786164">
        <w:rPr>
          <w:szCs w:val="28"/>
          <w:lang w:val="uk-UA"/>
        </w:rPr>
        <w:t>Takizawa, K.</w:t>
      </w:r>
      <w:r>
        <w:rPr>
          <w:szCs w:val="28"/>
          <w:lang w:val="en-US"/>
        </w:rPr>
        <w:t xml:space="preserve"> </w:t>
      </w:r>
      <w:r w:rsidRPr="00786164">
        <w:rPr>
          <w:szCs w:val="28"/>
          <w:lang w:val="uk-UA"/>
        </w:rPr>
        <w:t>Shimamoto // Am. J. Hypertens.</w:t>
      </w:r>
      <w:r w:rsidRPr="00786164">
        <w:rPr>
          <w:i/>
          <w:iCs/>
          <w:szCs w:val="28"/>
          <w:lang w:val="uk-UA"/>
        </w:rPr>
        <w:t xml:space="preserve"> </w:t>
      </w:r>
      <w:r w:rsidRPr="00786164">
        <w:rPr>
          <w:szCs w:val="28"/>
          <w:lang w:val="uk-UA"/>
        </w:rPr>
        <w:t>– 2000. – Vol. 13. – P. 290–297.</w:t>
      </w:r>
    </w:p>
    <w:p w:rsidR="00A75BF2" w:rsidRPr="00786164" w:rsidRDefault="00A75BF2" w:rsidP="000C0BB6">
      <w:pPr>
        <w:numPr>
          <w:ilvl w:val="0"/>
          <w:numId w:val="69"/>
        </w:numPr>
        <w:tabs>
          <w:tab w:val="left" w:pos="900"/>
        </w:tabs>
        <w:suppressAutoHyphens w:val="0"/>
        <w:spacing w:line="360" w:lineRule="auto"/>
        <w:ind w:left="644" w:hanging="284"/>
        <w:jc w:val="both"/>
        <w:rPr>
          <w:spacing w:val="-17"/>
          <w:sz w:val="28"/>
          <w:szCs w:val="28"/>
          <w:lang w:val="uk-UA"/>
        </w:rPr>
      </w:pPr>
      <w:r w:rsidRPr="00786164">
        <w:rPr>
          <w:spacing w:val="-3"/>
          <w:sz w:val="28"/>
          <w:szCs w:val="28"/>
          <w:lang w:val="uk-UA"/>
        </w:rPr>
        <w:t>Honjo S</w:t>
      </w:r>
      <w:r>
        <w:rPr>
          <w:spacing w:val="-3"/>
          <w:sz w:val="28"/>
          <w:szCs w:val="28"/>
          <w:lang w:val="en-US"/>
        </w:rPr>
        <w:t>.</w:t>
      </w:r>
      <w:r w:rsidRPr="00786164">
        <w:rPr>
          <w:spacing w:val="-3"/>
          <w:sz w:val="28"/>
          <w:szCs w:val="28"/>
          <w:lang w:val="uk-UA"/>
        </w:rPr>
        <w:t xml:space="preserve"> Possible beneficial effect of telmisartan on glycemic control in diabetic subjects</w:t>
      </w:r>
      <w:r>
        <w:rPr>
          <w:spacing w:val="-3"/>
          <w:sz w:val="28"/>
          <w:szCs w:val="28"/>
          <w:lang w:val="en-US"/>
        </w:rPr>
        <w:t>/</w:t>
      </w:r>
      <w:r w:rsidRPr="004977B3">
        <w:rPr>
          <w:spacing w:val="-3"/>
          <w:sz w:val="28"/>
          <w:szCs w:val="28"/>
          <w:lang w:val="uk-UA"/>
        </w:rPr>
        <w:t xml:space="preserve"> </w:t>
      </w:r>
      <w:r w:rsidRPr="00786164">
        <w:rPr>
          <w:spacing w:val="-3"/>
          <w:sz w:val="28"/>
          <w:szCs w:val="28"/>
          <w:lang w:val="uk-UA"/>
        </w:rPr>
        <w:t>S</w:t>
      </w:r>
      <w:r>
        <w:rPr>
          <w:spacing w:val="-3"/>
          <w:sz w:val="28"/>
          <w:szCs w:val="28"/>
          <w:lang w:val="en-US"/>
        </w:rPr>
        <w:t>.</w:t>
      </w:r>
      <w:r w:rsidRPr="00786164">
        <w:rPr>
          <w:spacing w:val="-3"/>
          <w:sz w:val="28"/>
          <w:szCs w:val="28"/>
          <w:lang w:val="uk-UA"/>
        </w:rPr>
        <w:t xml:space="preserve"> Honjo,</w:t>
      </w:r>
      <w:r w:rsidRPr="004977B3">
        <w:rPr>
          <w:spacing w:val="-3"/>
          <w:sz w:val="28"/>
          <w:szCs w:val="28"/>
          <w:lang w:val="uk-UA"/>
        </w:rPr>
        <w:t xml:space="preserve"> </w:t>
      </w:r>
      <w:r w:rsidRPr="00786164">
        <w:rPr>
          <w:spacing w:val="-3"/>
          <w:sz w:val="28"/>
          <w:szCs w:val="28"/>
          <w:lang w:val="uk-UA"/>
        </w:rPr>
        <w:t>Y</w:t>
      </w:r>
      <w:r>
        <w:rPr>
          <w:spacing w:val="-3"/>
          <w:sz w:val="28"/>
          <w:szCs w:val="28"/>
          <w:lang w:val="en-US"/>
        </w:rPr>
        <w:t>.</w:t>
      </w:r>
      <w:r w:rsidRPr="00786164">
        <w:rPr>
          <w:spacing w:val="-3"/>
          <w:sz w:val="28"/>
          <w:szCs w:val="28"/>
          <w:lang w:val="uk-UA"/>
        </w:rPr>
        <w:t xml:space="preserve"> Nichi,</w:t>
      </w:r>
      <w:r w:rsidRPr="004977B3">
        <w:rPr>
          <w:spacing w:val="-3"/>
          <w:sz w:val="28"/>
          <w:szCs w:val="28"/>
          <w:lang w:val="uk-UA"/>
        </w:rPr>
        <w:t xml:space="preserve"> </w:t>
      </w:r>
      <w:r w:rsidRPr="00786164">
        <w:rPr>
          <w:spacing w:val="-3"/>
          <w:sz w:val="28"/>
          <w:szCs w:val="28"/>
          <w:lang w:val="uk-UA"/>
        </w:rPr>
        <w:t>Y</w:t>
      </w:r>
      <w:r>
        <w:rPr>
          <w:spacing w:val="-3"/>
          <w:sz w:val="28"/>
          <w:szCs w:val="28"/>
          <w:lang w:val="en-US"/>
        </w:rPr>
        <w:t>.</w:t>
      </w:r>
      <w:r w:rsidRPr="00786164">
        <w:rPr>
          <w:spacing w:val="-3"/>
          <w:sz w:val="28"/>
          <w:szCs w:val="28"/>
          <w:lang w:val="uk-UA"/>
        </w:rPr>
        <w:t xml:space="preserve"> Wada, et all. // Diabetes Care. – 2005. – Vol. 28. – P. 498.</w:t>
      </w:r>
    </w:p>
    <w:p w:rsidR="00A75BF2" w:rsidRPr="00786164" w:rsidRDefault="00A75BF2" w:rsidP="000C0BB6">
      <w:pPr>
        <w:numPr>
          <w:ilvl w:val="0"/>
          <w:numId w:val="69"/>
        </w:numPr>
        <w:tabs>
          <w:tab w:val="left" w:pos="900"/>
        </w:tabs>
        <w:suppressAutoHyphens w:val="0"/>
        <w:spacing w:line="360" w:lineRule="auto"/>
        <w:ind w:left="644" w:hanging="284"/>
        <w:jc w:val="both"/>
        <w:rPr>
          <w:spacing w:val="-17"/>
          <w:sz w:val="28"/>
          <w:szCs w:val="28"/>
          <w:lang w:val="uk-UA"/>
        </w:rPr>
      </w:pPr>
      <w:r w:rsidRPr="00786164">
        <w:rPr>
          <w:spacing w:val="-3"/>
          <w:sz w:val="28"/>
          <w:szCs w:val="28"/>
          <w:lang w:val="uk-UA"/>
        </w:rPr>
        <w:t>Howard B. V. Lipoprotein metabolism in diabetes mellitus</w:t>
      </w:r>
      <w:r>
        <w:rPr>
          <w:spacing w:val="-3"/>
          <w:sz w:val="28"/>
          <w:szCs w:val="28"/>
          <w:lang w:val="en-US"/>
        </w:rPr>
        <w:t>/</w:t>
      </w:r>
      <w:r w:rsidRPr="00887BD3">
        <w:rPr>
          <w:spacing w:val="-3"/>
          <w:sz w:val="28"/>
          <w:szCs w:val="28"/>
          <w:lang w:val="uk-UA"/>
        </w:rPr>
        <w:t xml:space="preserve"> </w:t>
      </w:r>
      <w:r>
        <w:rPr>
          <w:spacing w:val="-3"/>
          <w:sz w:val="28"/>
          <w:szCs w:val="28"/>
          <w:lang w:val="uk-UA"/>
        </w:rPr>
        <w:t>B.</w:t>
      </w:r>
      <w:r w:rsidRPr="00786164">
        <w:rPr>
          <w:spacing w:val="-3"/>
          <w:sz w:val="28"/>
          <w:szCs w:val="28"/>
          <w:lang w:val="uk-UA"/>
        </w:rPr>
        <w:t>V.</w:t>
      </w:r>
      <w:r>
        <w:rPr>
          <w:spacing w:val="-3"/>
          <w:sz w:val="28"/>
          <w:szCs w:val="28"/>
          <w:lang w:val="en-US"/>
        </w:rPr>
        <w:t xml:space="preserve"> </w:t>
      </w:r>
      <w:r w:rsidRPr="00786164">
        <w:rPr>
          <w:spacing w:val="-3"/>
          <w:sz w:val="28"/>
          <w:szCs w:val="28"/>
          <w:lang w:val="uk-UA"/>
        </w:rPr>
        <w:t xml:space="preserve">Howard  // J. Iipid. </w:t>
      </w:r>
      <w:r w:rsidRPr="00786164">
        <w:rPr>
          <w:spacing w:val="-9"/>
          <w:sz w:val="28"/>
          <w:szCs w:val="28"/>
          <w:lang w:val="uk-UA"/>
        </w:rPr>
        <w:t>Res. – 1987. – Vol. 28. – P. 613-628.</w:t>
      </w:r>
    </w:p>
    <w:p w:rsidR="00A75BF2" w:rsidRPr="00786164" w:rsidRDefault="00A75BF2" w:rsidP="000C0BB6">
      <w:pPr>
        <w:numPr>
          <w:ilvl w:val="0"/>
          <w:numId w:val="69"/>
        </w:numPr>
        <w:tabs>
          <w:tab w:val="left" w:pos="900"/>
        </w:tabs>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spacing w:val="-3"/>
          <w:sz w:val="28"/>
          <w:szCs w:val="28"/>
          <w:lang w:val="uk-UA"/>
        </w:rPr>
        <w:t xml:space="preserve">Howard B. V. </w:t>
      </w:r>
      <w:r w:rsidRPr="00786164">
        <w:rPr>
          <w:rStyle w:val="desc2"/>
          <w:rFonts w:ascii="Times New Roman" w:hAnsi="Times New Roman" w:cs="Times New Roman"/>
          <w:color w:val="auto"/>
          <w:sz w:val="28"/>
          <w:szCs w:val="28"/>
          <w:lang w:val="uk-UA"/>
        </w:rPr>
        <w:t>Rising tide of cardiovascular disease in American Indians: the Strong Heart Study</w:t>
      </w:r>
      <w:r>
        <w:rPr>
          <w:rStyle w:val="desc2"/>
          <w:rFonts w:ascii="Times New Roman" w:hAnsi="Times New Roman" w:cs="Times New Roman"/>
          <w:color w:val="auto"/>
          <w:sz w:val="28"/>
          <w:szCs w:val="28"/>
          <w:lang w:val="en-US"/>
        </w:rPr>
        <w:t>/</w:t>
      </w:r>
      <w:r w:rsidRPr="00205885">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BV Howard, ET Lee, LD Cowan, RB Devereux, JM Galloway, Go OT, WJ Howard, ER Rhoades, DC Robbins,</w:t>
      </w:r>
      <w:r w:rsidRPr="00205885">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 xml:space="preserve">ML Sievers, TK.Welty // Circulation – 1999. – Vol. 99. – P. 2389-2395 </w:t>
      </w:r>
    </w:p>
    <w:p w:rsidR="00A75BF2" w:rsidRPr="00786164" w:rsidRDefault="00A75BF2" w:rsidP="000C0BB6">
      <w:pPr>
        <w:numPr>
          <w:ilvl w:val="0"/>
          <w:numId w:val="69"/>
        </w:numPr>
        <w:tabs>
          <w:tab w:val="left" w:pos="900"/>
        </w:tabs>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Howard BV</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Coronary heart disease prevalence and its relation to risk factors in American Indians: the Strong Heart Study</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BV Howard, ET Lee, LD Cowan, RR Fabsitz, WJ Howard, AJ Oopik, DC Robbins, PJ Savage, JL Yeh, TK.Welty // Am. J. Epidemiol. – 1995. – Vol. 142. – P. 254-268 </w:t>
      </w:r>
    </w:p>
    <w:p w:rsidR="00A75BF2" w:rsidRPr="00786164" w:rsidRDefault="00A75BF2" w:rsidP="000C0BB6">
      <w:pPr>
        <w:numPr>
          <w:ilvl w:val="0"/>
          <w:numId w:val="69"/>
        </w:numPr>
        <w:tabs>
          <w:tab w:val="left" w:pos="900"/>
        </w:tabs>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Howard B</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V</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LDL cholesterol as a strong predictor of coronary heart disease in diabetic individuals with insulin resistance and low LDL: the Strong Heart Study</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BV Howard, DC Robbins, ML Sievers, ET Lee, D Rhoades, RB Devereux, LD Cowan, RS Gray, TK Welty, Go OT, WJ Howard // Arterioscler. Thromb. Vasc. Biol. – 2000. – Vol. 20. – P. 830-835 </w:t>
      </w:r>
    </w:p>
    <w:p w:rsidR="00A75BF2" w:rsidRPr="00786164" w:rsidRDefault="00A75BF2" w:rsidP="000C0BB6">
      <w:pPr>
        <w:numPr>
          <w:ilvl w:val="0"/>
          <w:numId w:val="69"/>
        </w:numPr>
        <w:tabs>
          <w:tab w:val="left" w:pos="900"/>
        </w:tabs>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Howard B</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V</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Risk factors for coronary heart disease in diabetic and nondiabetic Native Americans: the Strong Heart</w:t>
      </w:r>
      <w:r w:rsidRPr="00807296">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PJ Study</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BV Howard,</w:t>
      </w:r>
      <w:r w:rsidRPr="00807296">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 xml:space="preserve">TK </w:t>
      </w:r>
      <w:r w:rsidRPr="00786164">
        <w:rPr>
          <w:rStyle w:val="desc2"/>
          <w:rFonts w:ascii="Times New Roman" w:hAnsi="Times New Roman" w:cs="Times New Roman"/>
          <w:color w:val="auto"/>
          <w:sz w:val="28"/>
          <w:szCs w:val="28"/>
          <w:lang w:val="uk-UA"/>
        </w:rPr>
        <w:lastRenderedPageBreak/>
        <w:t xml:space="preserve">Welty, RR Fabsitz, LD Cowan, AJ Oopik, Le NA, J Yeh, Savage, ET. Lee // Diabetes – 1992. – Vol. 41. – Suppl. 2. – P. 4 </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Howard G</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Insulin sensitivity and atherosclerosis: the Insulin Resistance Atherosclerosis (IRAS) Investigators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G</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Howard, DH O'Leary, D Zaccaro, S Haffner, M Rewers, R Hamman, JV Selby, MF Saad,</w:t>
      </w:r>
      <w:r w:rsidRPr="002A7C13">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 xml:space="preserve">P Savage, R.Bergman // Circulation  - 1996. – Vol. 93. – P. 1809-1817 </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Pr>
          <w:sz w:val="28"/>
          <w:szCs w:val="28"/>
          <w:lang w:val="uk-UA"/>
        </w:rPr>
        <w:t>Howard</w:t>
      </w:r>
      <w:r w:rsidRPr="00786164">
        <w:rPr>
          <w:sz w:val="28"/>
          <w:szCs w:val="28"/>
          <w:lang w:val="uk-UA"/>
        </w:rPr>
        <w:t xml:space="preserve"> G. et al. Insulin sensitivity and atherosclerosis</w:t>
      </w:r>
      <w:r>
        <w:rPr>
          <w:sz w:val="28"/>
          <w:szCs w:val="28"/>
          <w:lang w:val="en-US"/>
        </w:rPr>
        <w:t xml:space="preserve">/ </w:t>
      </w:r>
      <w:r>
        <w:rPr>
          <w:sz w:val="28"/>
          <w:szCs w:val="28"/>
          <w:lang w:val="uk-UA"/>
        </w:rPr>
        <w:t>Howard</w:t>
      </w:r>
      <w:r w:rsidRPr="00786164">
        <w:rPr>
          <w:sz w:val="28"/>
          <w:szCs w:val="28"/>
          <w:lang w:val="uk-UA"/>
        </w:rPr>
        <w:t xml:space="preserve"> G</w:t>
      </w:r>
      <w:r>
        <w:rPr>
          <w:sz w:val="28"/>
          <w:szCs w:val="28"/>
          <w:lang w:val="en-US"/>
        </w:rPr>
        <w:t>.</w:t>
      </w:r>
      <w:r w:rsidRPr="00786164">
        <w:rPr>
          <w:sz w:val="28"/>
          <w:szCs w:val="28"/>
          <w:lang w:val="uk-UA"/>
        </w:rPr>
        <w:t xml:space="preserve"> // Circulation. – 1996. – Vol. 93. – P.1809-1817.</w:t>
      </w:r>
    </w:p>
    <w:p w:rsidR="00A75BF2" w:rsidRPr="00786164" w:rsidRDefault="00A75BF2" w:rsidP="000C0BB6">
      <w:pPr>
        <w:numPr>
          <w:ilvl w:val="0"/>
          <w:numId w:val="69"/>
        </w:numPr>
        <w:tabs>
          <w:tab w:val="left" w:pos="1080"/>
        </w:tabs>
        <w:suppressAutoHyphens w:val="0"/>
        <w:spacing w:line="360" w:lineRule="auto"/>
        <w:ind w:left="644" w:hanging="284"/>
        <w:jc w:val="both"/>
        <w:rPr>
          <w:sz w:val="28"/>
          <w:szCs w:val="28"/>
          <w:lang w:val="uk-UA"/>
        </w:rPr>
      </w:pPr>
      <w:r w:rsidRPr="00786164">
        <w:rPr>
          <w:sz w:val="28"/>
          <w:szCs w:val="28"/>
          <w:lang w:val="uk-UA"/>
        </w:rPr>
        <w:t>Huang YH</w:t>
      </w:r>
      <w:r>
        <w:rPr>
          <w:sz w:val="28"/>
          <w:szCs w:val="28"/>
          <w:lang w:val="en-US"/>
        </w:rPr>
        <w:t>.</w:t>
      </w:r>
      <w:r w:rsidRPr="00786164">
        <w:rPr>
          <w:sz w:val="28"/>
          <w:szCs w:val="28"/>
          <w:lang w:val="uk-UA"/>
        </w:rPr>
        <w:t xml:space="preserve"> Combination therapy with losartan and </w:t>
      </w:r>
      <w:r w:rsidRPr="00786164">
        <w:rPr>
          <w:rStyle w:val="hilight1"/>
          <w:b w:val="0"/>
          <w:bCs w:val="0"/>
          <w:sz w:val="28"/>
          <w:szCs w:val="28"/>
          <w:lang w:val="uk-UA"/>
        </w:rPr>
        <w:t>fosinopril</w:t>
      </w:r>
      <w:r w:rsidRPr="00786164">
        <w:rPr>
          <w:sz w:val="28"/>
          <w:szCs w:val="28"/>
          <w:lang w:val="uk-UA"/>
        </w:rPr>
        <w:t xml:space="preserve"> for early diabetic nephropathy</w:t>
      </w:r>
      <w:r>
        <w:rPr>
          <w:sz w:val="28"/>
          <w:szCs w:val="28"/>
          <w:lang w:val="en-US"/>
        </w:rPr>
        <w:t>/</w:t>
      </w:r>
      <w:r w:rsidRPr="00786164">
        <w:rPr>
          <w:sz w:val="28"/>
          <w:szCs w:val="28"/>
          <w:lang w:val="uk-UA"/>
        </w:rPr>
        <w:t xml:space="preserve"> YH Huang, HT Wang, QZ Zhu, H Zhang, W Shen, Y.Wang // Di Yi Jun Yi Da Xue Xue Bao. – 2003. – Vol. 23. – P. 963-965</w:t>
      </w:r>
    </w:p>
    <w:p w:rsidR="00A75BF2" w:rsidRPr="00786164" w:rsidRDefault="00A75BF2" w:rsidP="000C0BB6">
      <w:pPr>
        <w:numPr>
          <w:ilvl w:val="0"/>
          <w:numId w:val="69"/>
        </w:numPr>
        <w:tabs>
          <w:tab w:val="left" w:pos="900"/>
        </w:tabs>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sz w:val="28"/>
          <w:szCs w:val="28"/>
          <w:lang w:val="uk-UA"/>
        </w:rPr>
        <w:t>Imbeault P.Agent Per Se Does Not Influense Glucose Gomeostasis</w:t>
      </w:r>
      <w:r>
        <w:rPr>
          <w:sz w:val="28"/>
          <w:szCs w:val="28"/>
          <w:lang w:val="en-US"/>
        </w:rPr>
        <w:t>/</w:t>
      </w:r>
      <w:r w:rsidRPr="00786164">
        <w:rPr>
          <w:sz w:val="28"/>
          <w:szCs w:val="28"/>
          <w:lang w:val="uk-UA"/>
        </w:rPr>
        <w:t xml:space="preserve"> P.Imbeault, J.B.Prins, M.Stolic et al. // </w:t>
      </w:r>
      <w:r w:rsidRPr="00786164">
        <w:rPr>
          <w:rStyle w:val="desc2"/>
          <w:rFonts w:ascii="Times New Roman" w:hAnsi="Times New Roman" w:cs="Times New Roman"/>
          <w:color w:val="auto"/>
          <w:sz w:val="28"/>
          <w:szCs w:val="28"/>
          <w:lang w:val="uk-UA"/>
        </w:rPr>
        <w:t xml:space="preserve">Diabetes Care – 2003. – Vol. 26. – P. 480-484. </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sz w:val="28"/>
          <w:szCs w:val="28"/>
          <w:lang w:val="uk-UA"/>
        </w:rPr>
        <w:t>Intensive blood-glucose control with sulphonylureas or insulin compared with conventional treatment and risk of complications in patients with type 2 diabetes (UKPDS 33). UK Prospective Diabetes Study (UKPDS) Group // Lancet. – 1998. – Vol. 352. – P. 837-853.</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Isomaa B</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Cardiovascular morbidity and mortality associated with the metabolic syndrome</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B Isomaa, P Almgren,</w:t>
      </w:r>
      <w:r w:rsidRPr="007A303D">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T Tuomi, B Forsen, K Lahti,</w:t>
      </w:r>
      <w:r w:rsidRPr="007A303D">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 xml:space="preserve">M Nissen, MR Taskinen, L. Groop // Diabetes Care – 2001. – Vol. 24. – P. 683-689 </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Jayagopal V.</w:t>
      </w:r>
      <w:r>
        <w:rPr>
          <w:szCs w:val="28"/>
          <w:lang w:val="en-US"/>
        </w:rPr>
        <w:t xml:space="preserve"> </w:t>
      </w:r>
      <w:r w:rsidRPr="00786164">
        <w:rPr>
          <w:szCs w:val="28"/>
          <w:lang w:val="uk-UA"/>
        </w:rPr>
        <w:t>Biological variation of homeostasis model assessment-derived insulin resistance in type 2 diabetes</w:t>
      </w:r>
      <w:r>
        <w:rPr>
          <w:szCs w:val="28"/>
          <w:lang w:val="en-US"/>
        </w:rPr>
        <w:t>/</w:t>
      </w:r>
      <w:r w:rsidRPr="00786164">
        <w:rPr>
          <w:szCs w:val="28"/>
          <w:lang w:val="uk-UA"/>
        </w:rPr>
        <w:t xml:space="preserve"> V.Jayagopal, E.S.Kilpatrick, P.E.Jennings at all. // Diabetes Care. – 2002. – Vol. 25. – P. 2022-2025.</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Jonas M. Usefulness of beta-blocker therapy in patients with non-insulin dependent diabetes mellitus and coronary artery disease.</w:t>
      </w:r>
      <w:r>
        <w:rPr>
          <w:sz w:val="28"/>
          <w:szCs w:val="28"/>
          <w:lang w:val="en-US"/>
        </w:rPr>
        <w:t>/</w:t>
      </w:r>
      <w:r w:rsidRPr="00655648">
        <w:rPr>
          <w:sz w:val="28"/>
          <w:szCs w:val="28"/>
          <w:lang w:val="uk-UA"/>
        </w:rPr>
        <w:t xml:space="preserve"> </w:t>
      </w:r>
      <w:r w:rsidRPr="00786164">
        <w:rPr>
          <w:sz w:val="28"/>
          <w:szCs w:val="28"/>
          <w:lang w:val="uk-UA"/>
        </w:rPr>
        <w:t>M.Jonas et al.  // Am. J. Cardiol. – 1996. – Vol. 77. – P. 1273.</w:t>
      </w:r>
    </w:p>
    <w:p w:rsidR="00A75BF2" w:rsidRPr="00786164" w:rsidRDefault="00A75BF2" w:rsidP="000C0BB6">
      <w:pPr>
        <w:numPr>
          <w:ilvl w:val="0"/>
          <w:numId w:val="69"/>
        </w:numPr>
        <w:tabs>
          <w:tab w:val="left" w:pos="900"/>
        </w:tabs>
        <w:suppressAutoHyphens w:val="0"/>
        <w:spacing w:line="360" w:lineRule="auto"/>
        <w:ind w:left="644" w:hanging="284"/>
        <w:jc w:val="both"/>
        <w:rPr>
          <w:sz w:val="28"/>
          <w:szCs w:val="28"/>
          <w:lang w:val="uk-UA"/>
        </w:rPr>
      </w:pPr>
      <w:r w:rsidRPr="00786164">
        <w:rPr>
          <w:rStyle w:val="aff6"/>
          <w:b w:val="0"/>
          <w:bCs w:val="0"/>
          <w:lang w:val="uk-UA"/>
        </w:rPr>
        <w:lastRenderedPageBreak/>
        <w:t>José Manuel Fernández-Real</w:t>
      </w:r>
      <w:r>
        <w:rPr>
          <w:rStyle w:val="aff6"/>
          <w:b w:val="0"/>
          <w:bCs w:val="0"/>
          <w:lang w:val="en-US"/>
        </w:rPr>
        <w:t>.</w:t>
      </w:r>
      <w:r w:rsidRPr="00786164">
        <w:rPr>
          <w:sz w:val="28"/>
          <w:szCs w:val="28"/>
          <w:lang w:val="uk-UA"/>
        </w:rPr>
        <w:t xml:space="preserve"> Insulin Resistance and Chronic Cardiovascular Inflammatory Syndrome</w:t>
      </w:r>
      <w:r>
        <w:rPr>
          <w:sz w:val="28"/>
          <w:szCs w:val="28"/>
          <w:lang w:val="en-US"/>
        </w:rPr>
        <w:t>/</w:t>
      </w:r>
      <w:r w:rsidRPr="00786164">
        <w:rPr>
          <w:rStyle w:val="aff6"/>
          <w:b w:val="0"/>
          <w:bCs w:val="0"/>
          <w:lang w:val="uk-UA"/>
        </w:rPr>
        <w:t xml:space="preserve"> José Manuel Fernández-Real and Wifredo Ricart. </w:t>
      </w:r>
      <w:r w:rsidRPr="00786164">
        <w:rPr>
          <w:sz w:val="28"/>
          <w:szCs w:val="28"/>
          <w:lang w:val="uk-UA"/>
        </w:rPr>
        <w:t>// Endocrine Reviews. – 2003. – Vol. 24. – P. 278-301</w:t>
      </w:r>
    </w:p>
    <w:p w:rsidR="00A75BF2" w:rsidRPr="006C5DB4" w:rsidRDefault="00A75BF2" w:rsidP="000C0BB6">
      <w:pPr>
        <w:numPr>
          <w:ilvl w:val="0"/>
          <w:numId w:val="69"/>
        </w:numPr>
        <w:suppressAutoHyphens w:val="0"/>
        <w:spacing w:line="480" w:lineRule="auto"/>
        <w:jc w:val="both"/>
        <w:rPr>
          <w:sz w:val="28"/>
          <w:szCs w:val="28"/>
          <w:lang w:val="en-GB"/>
        </w:rPr>
      </w:pPr>
      <w:r w:rsidRPr="006C5DB4">
        <w:rPr>
          <w:sz w:val="28"/>
          <w:szCs w:val="28"/>
          <w:lang w:val="en-GB"/>
        </w:rPr>
        <w:t>Janssens W.J. Pharmacology of nebivolol</w:t>
      </w:r>
      <w:r>
        <w:rPr>
          <w:sz w:val="28"/>
          <w:szCs w:val="28"/>
          <w:lang w:val="uk-UA"/>
        </w:rPr>
        <w:t>/</w:t>
      </w:r>
      <w:r w:rsidRPr="006C5DB4">
        <w:rPr>
          <w:sz w:val="28"/>
          <w:szCs w:val="28"/>
          <w:lang w:val="en-GB"/>
        </w:rPr>
        <w:t xml:space="preserve"> W.J. Janssens</w:t>
      </w:r>
      <w:r>
        <w:rPr>
          <w:sz w:val="28"/>
          <w:szCs w:val="28"/>
          <w:lang w:val="uk-UA"/>
        </w:rPr>
        <w:t xml:space="preserve"> </w:t>
      </w:r>
      <w:r w:rsidRPr="006C5DB4">
        <w:rPr>
          <w:sz w:val="28"/>
          <w:szCs w:val="28"/>
          <w:lang w:val="en-GB"/>
        </w:rPr>
        <w:t>// J. Pharm. Belg.- 1992.- Vol.47.- P.323-327</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Pr>
          <w:szCs w:val="28"/>
          <w:lang w:val="uk-UA"/>
        </w:rPr>
        <w:t>Kahn</w:t>
      </w:r>
      <w:r w:rsidRPr="00786164">
        <w:rPr>
          <w:szCs w:val="28"/>
          <w:lang w:val="uk-UA"/>
        </w:rPr>
        <w:t xml:space="preserve"> B.B.</w:t>
      </w:r>
      <w:r>
        <w:rPr>
          <w:szCs w:val="28"/>
          <w:lang w:val="uk-UA"/>
        </w:rPr>
        <w:t xml:space="preserve"> </w:t>
      </w:r>
      <w:r w:rsidRPr="00786164">
        <w:rPr>
          <w:szCs w:val="28"/>
          <w:lang w:val="uk-UA"/>
        </w:rPr>
        <w:t>Obesity and insulin resistance</w:t>
      </w:r>
      <w:r>
        <w:rPr>
          <w:szCs w:val="28"/>
          <w:lang w:val="en-US"/>
        </w:rPr>
        <w:t>/</w:t>
      </w:r>
      <w:r w:rsidRPr="00786164">
        <w:rPr>
          <w:szCs w:val="28"/>
          <w:lang w:val="uk-UA"/>
        </w:rPr>
        <w:t xml:space="preserve"> B.B.</w:t>
      </w:r>
      <w:r>
        <w:rPr>
          <w:szCs w:val="28"/>
          <w:lang w:val="uk-UA"/>
        </w:rPr>
        <w:t>Kahn</w:t>
      </w:r>
      <w:r w:rsidRPr="00786164">
        <w:rPr>
          <w:szCs w:val="28"/>
          <w:lang w:val="uk-UA"/>
        </w:rPr>
        <w:t>, and J.S. Flier // J. Clin. Invest. – 2000. – Vol.  106. – P.473-481.</w:t>
      </w:r>
    </w:p>
    <w:p w:rsidR="00A75BF2" w:rsidRPr="00096A4D"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Kamp O.</w:t>
      </w:r>
      <w:r>
        <w:rPr>
          <w:sz w:val="28"/>
          <w:szCs w:val="28"/>
          <w:lang w:val="en-US"/>
        </w:rPr>
        <w:t xml:space="preserve"> </w:t>
      </w:r>
      <w:r w:rsidRPr="00786164">
        <w:rPr>
          <w:sz w:val="28"/>
          <w:szCs w:val="28"/>
          <w:lang w:val="uk-UA"/>
        </w:rPr>
        <w:t>Comparison of effects on systolic and diastolic left ventricular function of nebivolol versus atenolol in patients with uncom</w:t>
      </w:r>
      <w:r>
        <w:rPr>
          <w:sz w:val="28"/>
          <w:szCs w:val="28"/>
          <w:lang w:val="uk-UA"/>
        </w:rPr>
        <w:t>plicated essential hypertension</w:t>
      </w:r>
      <w:r>
        <w:rPr>
          <w:sz w:val="28"/>
          <w:szCs w:val="28"/>
          <w:lang w:val="en-US"/>
        </w:rPr>
        <w:t xml:space="preserve">/ </w:t>
      </w:r>
      <w:r w:rsidRPr="00786164">
        <w:rPr>
          <w:sz w:val="28"/>
          <w:szCs w:val="28"/>
          <w:lang w:val="uk-UA"/>
        </w:rPr>
        <w:t>O.</w:t>
      </w:r>
      <w:r>
        <w:rPr>
          <w:sz w:val="28"/>
          <w:szCs w:val="28"/>
          <w:lang w:val="en-US"/>
        </w:rPr>
        <w:t xml:space="preserve"> </w:t>
      </w:r>
      <w:r w:rsidRPr="00786164">
        <w:rPr>
          <w:sz w:val="28"/>
          <w:szCs w:val="28"/>
          <w:lang w:val="uk-UA"/>
        </w:rPr>
        <w:t xml:space="preserve">Kamp, G.Sieswerda, C.Visser // Am. J. Cardiol. – 2003. – Vol. 92. – P. 344 – 348.  </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Pr>
          <w:sz w:val="28"/>
          <w:szCs w:val="28"/>
          <w:lang w:val="en-US"/>
        </w:rPr>
        <w:t xml:space="preserve">Kannel W.B. The coronary profile: 12-year follow-up in Framingam Study/ W.B. Kannel, W. P. Castelli, M.P. McNamara// J.Occup. Med. – 1987. – V.9. – P. 611 – 619.    </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pacing w:val="3"/>
          <w:szCs w:val="28"/>
          <w:lang w:val="uk-UA"/>
        </w:rPr>
        <w:t xml:space="preserve">Kaplan KM.   The  deadly   quartet:  upper-body  obesity, glucose </w:t>
      </w:r>
      <w:r w:rsidRPr="00786164">
        <w:rPr>
          <w:szCs w:val="28"/>
          <w:lang w:val="uk-UA"/>
        </w:rPr>
        <w:t>intolerance, hypertriglyceridemia and hypertension</w:t>
      </w:r>
      <w:r>
        <w:rPr>
          <w:szCs w:val="28"/>
          <w:lang w:val="en-US"/>
        </w:rPr>
        <w:t xml:space="preserve">/ </w:t>
      </w:r>
      <w:r w:rsidRPr="00786164">
        <w:rPr>
          <w:spacing w:val="3"/>
          <w:szCs w:val="28"/>
          <w:lang w:val="uk-UA"/>
        </w:rPr>
        <w:t>K</w:t>
      </w:r>
      <w:r>
        <w:rPr>
          <w:spacing w:val="3"/>
          <w:szCs w:val="28"/>
          <w:lang w:val="en-US"/>
        </w:rPr>
        <w:t>.</w:t>
      </w:r>
      <w:r w:rsidRPr="00786164">
        <w:rPr>
          <w:spacing w:val="3"/>
          <w:szCs w:val="28"/>
          <w:lang w:val="uk-UA"/>
        </w:rPr>
        <w:t xml:space="preserve">M.Kaplan </w:t>
      </w:r>
      <w:r w:rsidRPr="00786164">
        <w:rPr>
          <w:szCs w:val="28"/>
          <w:lang w:val="uk-UA"/>
        </w:rPr>
        <w:t>// Arch. Intern. Med. – 1989. –Vol. 149. – P. 1514-1520</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Karter A.J.Insulin sensitivity and abdominal obesity in African-American, Hispanic and non-Hispanic white men and women: the Insulin Resistance and Atherosclerosis Study</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A.J.Karter, E.J.Mayer-Davis, J.V.Selby at all. // Diabetes – 1996. – Vol. 45 – P. 1547-1555 </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Kashiwabara H.</w:t>
      </w:r>
      <w:r w:rsidRPr="00786164">
        <w:rPr>
          <w:rStyle w:val="aff6"/>
          <w:b w:val="0"/>
          <w:bCs w:val="0"/>
          <w:lang w:val="uk-UA"/>
        </w:rPr>
        <w:t>Insulin levels during fasting and the glucose tolerance test and Homa's index predict subsequent development of hypertension</w:t>
      </w:r>
      <w:r>
        <w:rPr>
          <w:rStyle w:val="aff6"/>
          <w:b w:val="0"/>
          <w:bCs w:val="0"/>
          <w:lang w:val="en-US"/>
        </w:rPr>
        <w:t>/</w:t>
      </w:r>
      <w:r w:rsidRPr="00786164">
        <w:rPr>
          <w:szCs w:val="28"/>
          <w:lang w:val="uk-UA"/>
        </w:rPr>
        <w:t xml:space="preserve"> H.Kashiwabara, M.Inaba, Y.Maruno at all.</w:t>
      </w:r>
      <w:r w:rsidRPr="00786164">
        <w:rPr>
          <w:rStyle w:val="aff6"/>
          <w:b w:val="0"/>
          <w:bCs w:val="0"/>
          <w:lang w:val="uk-UA"/>
        </w:rPr>
        <w:t xml:space="preserve"> // </w:t>
      </w:r>
      <w:r>
        <w:rPr>
          <w:noProof/>
          <w:szCs w:val="28"/>
          <w:lang w:eastAsia="ru-RU"/>
        </w:rPr>
        <mc:AlternateContent>
          <mc:Choice Requires="wps">
            <w:drawing>
              <wp:inline distT="0" distB="0" distL="0" distR="0">
                <wp:extent cx="104775" cy="66675"/>
                <wp:effectExtent l="0" t="0" r="0" b="0"/>
                <wp:docPr id="3729" name="Прямоугольник 3729" descr="arrowRtra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29" o:spid="_x0000_s1026" alt="arrowRtrans" style="width:8.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" filled="f" stroked="f">
                <o:lock v:ext="edit" aspectratio="t"/>
                <w10:anchorlock/>
              </v:rect>
            </w:pict>
          </mc:Fallback>
        </mc:AlternateContent>
      </w:r>
      <w:r w:rsidRPr="00786164">
        <w:rPr>
          <w:szCs w:val="28"/>
          <w:lang w:val="uk-UA"/>
        </w:rPr>
        <w:t>J. Hypertens. – 2000. – Vol. 18. – P. 83-88</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Kekalainen P</w:t>
      </w:r>
      <w:r>
        <w:rPr>
          <w:sz w:val="28"/>
          <w:szCs w:val="28"/>
          <w:lang w:val="en-US"/>
        </w:rPr>
        <w:t>.</w:t>
      </w:r>
      <w:r w:rsidRPr="00786164">
        <w:rPr>
          <w:sz w:val="28"/>
          <w:szCs w:val="28"/>
          <w:lang w:val="uk-UA"/>
        </w:rPr>
        <w:t xml:space="preserve"> Hyperinsulinemia cluster predicts the development of type 2 diabetes independently of family histiry of diabetes</w:t>
      </w:r>
      <w:r>
        <w:rPr>
          <w:sz w:val="28"/>
          <w:szCs w:val="28"/>
          <w:lang w:val="en-US"/>
        </w:rPr>
        <w:t>/</w:t>
      </w:r>
      <w:r w:rsidRPr="00786164">
        <w:rPr>
          <w:sz w:val="28"/>
          <w:szCs w:val="28"/>
          <w:lang w:val="uk-UA"/>
        </w:rPr>
        <w:t xml:space="preserve"> P.Kekalainen, H.Sarlund, K.Pyorala et al. // Diabetes Care – 1999. – Vol. 22. – P. 86 – 92.</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Kernan W.N.</w:t>
      </w:r>
      <w:r>
        <w:rPr>
          <w:sz w:val="28"/>
          <w:szCs w:val="28"/>
          <w:lang w:val="en-US"/>
        </w:rPr>
        <w:t xml:space="preserve"> </w:t>
      </w:r>
      <w:r w:rsidRPr="00786164">
        <w:rPr>
          <w:sz w:val="28"/>
          <w:szCs w:val="28"/>
          <w:lang w:val="uk-UA"/>
        </w:rPr>
        <w:t>Insulin resistance and risk for stroke</w:t>
      </w:r>
      <w:r>
        <w:rPr>
          <w:sz w:val="28"/>
          <w:szCs w:val="28"/>
          <w:lang w:val="en-US"/>
        </w:rPr>
        <w:t>/</w:t>
      </w:r>
      <w:r w:rsidRPr="00786164">
        <w:rPr>
          <w:sz w:val="28"/>
          <w:szCs w:val="28"/>
          <w:lang w:val="uk-UA"/>
        </w:rPr>
        <w:t xml:space="preserve"> W.N.Kernan, S.E.Inzucchi, C.M.Viscoli at all. // Neurology. – 2002. – Vol. 59. – P. 809-815.</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lastRenderedPageBreak/>
        <w:t>Klannemark M.The putative role of the hormone-sensitive lipase gene in the pathogenesis of Type II diabetes mellitus and abdominal obesity</w:t>
      </w:r>
      <w:r>
        <w:rPr>
          <w:sz w:val="28"/>
          <w:szCs w:val="28"/>
          <w:lang w:val="en-US"/>
        </w:rPr>
        <w:t>/</w:t>
      </w:r>
      <w:r w:rsidRPr="00786164">
        <w:rPr>
          <w:sz w:val="28"/>
          <w:szCs w:val="28"/>
          <w:lang w:val="uk-UA"/>
        </w:rPr>
        <w:t xml:space="preserve"> M.Klannemark, M.Orho, D.L.H</w:t>
      </w:r>
      <w:r>
        <w:rPr>
          <w:sz w:val="28"/>
          <w:szCs w:val="28"/>
          <w:lang w:val="en-US"/>
        </w:rPr>
        <w:t>.</w:t>
      </w:r>
      <w:r w:rsidRPr="00786164">
        <w:rPr>
          <w:sz w:val="28"/>
          <w:szCs w:val="28"/>
          <w:lang w:val="uk-UA"/>
        </w:rPr>
        <w:t xml:space="preserve"> Langin at all. // Diabetologia. – 1998. – Vol. 41. – P. 1516-1522.</w:t>
      </w:r>
    </w:p>
    <w:p w:rsidR="00A75BF2" w:rsidRDefault="00A75BF2" w:rsidP="000C0BB6">
      <w:pPr>
        <w:numPr>
          <w:ilvl w:val="0"/>
          <w:numId w:val="69"/>
        </w:numPr>
        <w:suppressAutoHyphens w:val="0"/>
        <w:spacing w:line="360" w:lineRule="auto"/>
        <w:ind w:left="644" w:hanging="284"/>
        <w:jc w:val="both"/>
        <w:rPr>
          <w:spacing w:val="-3"/>
          <w:sz w:val="28"/>
          <w:szCs w:val="28"/>
          <w:lang w:val="uk-UA"/>
        </w:rPr>
      </w:pPr>
      <w:r w:rsidRPr="00786164">
        <w:rPr>
          <w:spacing w:val="-3"/>
          <w:sz w:val="28"/>
          <w:szCs w:val="28"/>
          <w:lang w:val="uk-UA"/>
        </w:rPr>
        <w:t>Kurtz T.W.Antidiabetic mechanisms of ACE inhibitors and AII receptor antagonists: beyong the rennin-angiotensin system</w:t>
      </w:r>
      <w:r>
        <w:rPr>
          <w:spacing w:val="-3"/>
          <w:sz w:val="28"/>
          <w:szCs w:val="28"/>
          <w:lang w:val="en-US"/>
        </w:rPr>
        <w:t>/</w:t>
      </w:r>
      <w:r w:rsidRPr="00786164">
        <w:rPr>
          <w:spacing w:val="-3"/>
          <w:sz w:val="28"/>
          <w:szCs w:val="28"/>
          <w:lang w:val="uk-UA"/>
        </w:rPr>
        <w:t xml:space="preserve"> T.W.Kurtz, M.Pravenec // Journal of Hypertension. – 2004. – Vol. 22. – P. 1-9.</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Pr>
          <w:spacing w:val="-3"/>
          <w:sz w:val="28"/>
          <w:szCs w:val="28"/>
          <w:lang w:val="en-US"/>
        </w:rPr>
        <w:t>Kylin E. Studien uber das Hypertonie, Hyperglikamie, Hyperurikamiessyndrome/ E.</w:t>
      </w:r>
      <w:r w:rsidRPr="00324A3B">
        <w:rPr>
          <w:spacing w:val="-3"/>
          <w:sz w:val="28"/>
          <w:szCs w:val="28"/>
          <w:lang w:val="en-US"/>
        </w:rPr>
        <w:t xml:space="preserve"> </w:t>
      </w:r>
      <w:r>
        <w:rPr>
          <w:spacing w:val="-3"/>
          <w:sz w:val="28"/>
          <w:szCs w:val="28"/>
          <w:lang w:val="en-US"/>
        </w:rPr>
        <w:t>Kylin // Zentralbl. Innere Med. – 1923. – V.7 – P.105 - 112</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Laakso M.</w:t>
      </w:r>
      <w:r>
        <w:rPr>
          <w:sz w:val="28"/>
          <w:szCs w:val="28"/>
          <w:lang w:val="en-US"/>
        </w:rPr>
        <w:t xml:space="preserve"> </w:t>
      </w:r>
      <w:r w:rsidRPr="00786164">
        <w:rPr>
          <w:sz w:val="28"/>
          <w:szCs w:val="28"/>
          <w:lang w:val="uk-UA"/>
        </w:rPr>
        <w:t>Decreased effect of insulin to stimulate skeletal muscle blood flow in obese man. A novel mechanism for insulin resistance</w:t>
      </w:r>
      <w:r>
        <w:rPr>
          <w:sz w:val="28"/>
          <w:szCs w:val="28"/>
          <w:lang w:val="en-US"/>
        </w:rPr>
        <w:t>/</w:t>
      </w:r>
      <w:r w:rsidRPr="00786164">
        <w:rPr>
          <w:sz w:val="28"/>
          <w:szCs w:val="28"/>
          <w:lang w:val="uk-UA"/>
        </w:rPr>
        <w:t xml:space="preserve"> M.Laakso, S.V.Edelman, G.Brechtel, and A.D. Baron // J. Clin. Invest. – 1990. – Vol. 85. – P. 1844-1852.</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Landsberg L. Insulin resistance and hypertension</w:t>
      </w:r>
      <w:r>
        <w:rPr>
          <w:szCs w:val="28"/>
          <w:lang w:val="en-US"/>
        </w:rPr>
        <w:t>/</w:t>
      </w:r>
      <w:r w:rsidRPr="00786164">
        <w:rPr>
          <w:szCs w:val="28"/>
          <w:lang w:val="uk-UA"/>
        </w:rPr>
        <w:t xml:space="preserve"> L.Landsberg // Clin. Exp. Hypertens. – 1999. – Vol. 21. – P. 885-894.</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 xml:space="preserve">Landsberg L. </w:t>
      </w:r>
      <w:r w:rsidRPr="00786164">
        <w:rPr>
          <w:rStyle w:val="aff6"/>
          <w:b w:val="0"/>
          <w:bCs w:val="0"/>
          <w:shd w:val="clear" w:color="auto" w:fill="FFFFFF"/>
          <w:lang w:val="uk-UA"/>
        </w:rPr>
        <w:t>Insulin</w:t>
      </w:r>
      <w:r w:rsidRPr="00786164">
        <w:rPr>
          <w:szCs w:val="28"/>
          <w:lang w:val="uk-UA"/>
        </w:rPr>
        <w:t xml:space="preserve"> sensitivity in the pathogenesis of hypertension and hypertensive complications // Clin. Exp. Hypertens.</w:t>
      </w:r>
      <w:r w:rsidRPr="00786164">
        <w:rPr>
          <w:i/>
          <w:iCs/>
          <w:szCs w:val="28"/>
          <w:lang w:val="uk-UA"/>
        </w:rPr>
        <w:t xml:space="preserve"> </w:t>
      </w:r>
      <w:r w:rsidRPr="00786164">
        <w:rPr>
          <w:szCs w:val="28"/>
          <w:lang w:val="uk-UA"/>
        </w:rPr>
        <w:t>– 1996. – Vol. 18. – P. 337–346.</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Lawlor D.A.</w:t>
      </w:r>
      <w:r>
        <w:rPr>
          <w:sz w:val="28"/>
          <w:szCs w:val="28"/>
          <w:lang w:val="en-US"/>
        </w:rPr>
        <w:t xml:space="preserve"> </w:t>
      </w:r>
      <w:r w:rsidRPr="00786164">
        <w:rPr>
          <w:sz w:val="28"/>
          <w:szCs w:val="28"/>
          <w:lang w:val="uk-UA"/>
        </w:rPr>
        <w:t>Life course influences on insulin resistance (Findings from the British Women”s Heart and Health Study)</w:t>
      </w:r>
      <w:r>
        <w:rPr>
          <w:sz w:val="28"/>
          <w:szCs w:val="28"/>
          <w:lang w:val="en-US"/>
        </w:rPr>
        <w:t>/</w:t>
      </w:r>
      <w:r w:rsidRPr="00945F2C">
        <w:rPr>
          <w:sz w:val="28"/>
          <w:szCs w:val="28"/>
          <w:lang w:val="uk-UA"/>
        </w:rPr>
        <w:t xml:space="preserve"> </w:t>
      </w:r>
      <w:r w:rsidRPr="00786164">
        <w:rPr>
          <w:sz w:val="28"/>
          <w:szCs w:val="28"/>
          <w:lang w:val="uk-UA"/>
        </w:rPr>
        <w:t>D.A. Lawlor, G.D.Smith, Shah Ebrahim // Diabetes Care – 2003. – Vol. 26. – P. 97 – 103.</w:t>
      </w:r>
    </w:p>
    <w:p w:rsidR="00A75BF2" w:rsidRPr="00BE5C5C" w:rsidRDefault="00A75BF2" w:rsidP="000C0BB6">
      <w:pPr>
        <w:numPr>
          <w:ilvl w:val="0"/>
          <w:numId w:val="69"/>
        </w:numPr>
        <w:suppressAutoHyphens w:val="0"/>
        <w:spacing w:line="360" w:lineRule="auto"/>
        <w:jc w:val="both"/>
        <w:rPr>
          <w:sz w:val="28"/>
          <w:szCs w:val="28"/>
          <w:lang w:val="en-GB"/>
        </w:rPr>
      </w:pPr>
      <w:r w:rsidRPr="00BE5C5C">
        <w:rPr>
          <w:sz w:val="28"/>
          <w:szCs w:val="28"/>
          <w:lang w:val="en-GB"/>
        </w:rPr>
        <w:t>Lacourciere Y.</w:t>
      </w:r>
      <w:r>
        <w:rPr>
          <w:sz w:val="28"/>
          <w:szCs w:val="28"/>
          <w:lang w:val="uk-UA"/>
        </w:rPr>
        <w:t xml:space="preserve"> </w:t>
      </w:r>
      <w:r w:rsidRPr="00BE5C5C">
        <w:rPr>
          <w:sz w:val="28"/>
          <w:szCs w:val="28"/>
          <w:lang w:val="en-GB"/>
        </w:rPr>
        <w:t>Treatment of ambulatory hypertensives with nebivolol or hydrochlorthiazide alone and in combination. A randomized, double-blind, placebo-controlled, factorial design trial</w:t>
      </w:r>
      <w:r>
        <w:rPr>
          <w:sz w:val="28"/>
          <w:szCs w:val="28"/>
          <w:lang w:val="uk-UA"/>
        </w:rPr>
        <w:t>/</w:t>
      </w:r>
      <w:r w:rsidRPr="00BE5C5C">
        <w:rPr>
          <w:sz w:val="28"/>
          <w:szCs w:val="28"/>
          <w:lang w:val="en-GB"/>
        </w:rPr>
        <w:t xml:space="preserve"> Y.</w:t>
      </w:r>
      <w:r>
        <w:rPr>
          <w:sz w:val="28"/>
          <w:szCs w:val="28"/>
          <w:lang w:val="en-GB"/>
        </w:rPr>
        <w:t xml:space="preserve"> </w:t>
      </w:r>
      <w:r w:rsidRPr="00BE5C5C">
        <w:rPr>
          <w:sz w:val="28"/>
          <w:szCs w:val="28"/>
          <w:lang w:val="en-GB"/>
        </w:rPr>
        <w:t xml:space="preserve">Lacourciere, </w:t>
      </w:r>
      <w:r>
        <w:rPr>
          <w:sz w:val="28"/>
          <w:szCs w:val="28"/>
          <w:lang w:val="en-GB"/>
        </w:rPr>
        <w:t>J</w:t>
      </w:r>
      <w:r w:rsidRPr="00BE5C5C">
        <w:rPr>
          <w:sz w:val="28"/>
          <w:szCs w:val="28"/>
          <w:lang w:val="en-GB"/>
        </w:rPr>
        <w:t>.</w:t>
      </w:r>
      <w:r>
        <w:rPr>
          <w:sz w:val="28"/>
          <w:szCs w:val="28"/>
          <w:lang w:val="uk-UA"/>
        </w:rPr>
        <w:t xml:space="preserve"> </w:t>
      </w:r>
      <w:r w:rsidRPr="00BE5C5C">
        <w:rPr>
          <w:sz w:val="28"/>
          <w:szCs w:val="28"/>
          <w:lang w:val="en-GB"/>
        </w:rPr>
        <w:t>Lefebvre, L.</w:t>
      </w:r>
      <w:r>
        <w:rPr>
          <w:sz w:val="28"/>
          <w:szCs w:val="28"/>
          <w:lang w:val="en-GB"/>
        </w:rPr>
        <w:t xml:space="preserve"> </w:t>
      </w:r>
      <w:r w:rsidRPr="00BE5C5C">
        <w:rPr>
          <w:sz w:val="28"/>
          <w:szCs w:val="28"/>
          <w:lang w:val="en-GB"/>
        </w:rPr>
        <w:t>Poirier //Am. J. Hypertens.- 1994.- Vol.7.- P.137-145</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Lee E.T.</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The Strong Heart Study: a study of cardiovascular disease in American Indians: design and methods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E.T.Lee, T.K.Welty, R.Fabsitz at all. // Am. Epidemiol. – 1990. – Vol. 132. – P. 1141-1155 </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Lehto S.</w:t>
      </w:r>
      <w:r>
        <w:rPr>
          <w:rStyle w:val="desc2"/>
          <w:rFonts w:ascii="Times New Roman" w:hAnsi="Times New Roman" w:cs="Times New Roman"/>
          <w:color w:val="auto"/>
          <w:sz w:val="28"/>
          <w:szCs w:val="28"/>
          <w:lang w:val="en-US"/>
        </w:rPr>
        <w:t xml:space="preserve"> </w:t>
      </w:r>
      <w:r w:rsidRPr="00786164">
        <w:rPr>
          <w:rStyle w:val="desc2"/>
          <w:rFonts w:ascii="Times New Roman" w:hAnsi="Times New Roman" w:cs="Times New Roman"/>
          <w:color w:val="auto"/>
          <w:sz w:val="28"/>
          <w:szCs w:val="28"/>
          <w:lang w:val="uk-UA"/>
        </w:rPr>
        <w:t xml:space="preserve">Cardiovascular risk factors clustering with endogenous hyperinsulinaemia predict death from coronary heart disease in patients with </w:t>
      </w:r>
      <w:r w:rsidRPr="00786164">
        <w:rPr>
          <w:rStyle w:val="desc2"/>
          <w:rFonts w:ascii="Times New Roman" w:hAnsi="Times New Roman" w:cs="Times New Roman"/>
          <w:color w:val="auto"/>
          <w:sz w:val="28"/>
          <w:szCs w:val="28"/>
          <w:lang w:val="uk-UA"/>
        </w:rPr>
        <w:lastRenderedPageBreak/>
        <w:t>type II diabetes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S.Lehto, T.Ronnemaa, K.Pyorala, M.Laakso // Diabetologia – 2000. – Vol. 43. – P. 148-155 </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rStyle w:val="aff6"/>
          <w:b w:val="0"/>
          <w:bCs w:val="0"/>
          <w:lang w:val="uk-UA"/>
        </w:rPr>
        <w:t>Lewis GF</w:t>
      </w:r>
      <w:r>
        <w:rPr>
          <w:rStyle w:val="aff6"/>
          <w:b w:val="0"/>
          <w:bCs w:val="0"/>
          <w:lang w:val="en-US"/>
        </w:rPr>
        <w:t>.</w:t>
      </w:r>
      <w:r w:rsidRPr="00786164">
        <w:rPr>
          <w:szCs w:val="28"/>
          <w:lang w:val="uk-UA"/>
        </w:rPr>
        <w:t xml:space="preserve"> Disordered Fat Storage and Mobilization in the Pathogenesis of Insulin Resistance and Type 2 Diabetes</w:t>
      </w:r>
      <w:r>
        <w:rPr>
          <w:szCs w:val="28"/>
          <w:lang w:val="en-US"/>
        </w:rPr>
        <w:t>/</w:t>
      </w:r>
      <w:r w:rsidRPr="00786164">
        <w:rPr>
          <w:szCs w:val="28"/>
          <w:lang w:val="uk-UA"/>
        </w:rPr>
        <w:t xml:space="preserve"> </w:t>
      </w:r>
      <w:r w:rsidRPr="00786164">
        <w:rPr>
          <w:rStyle w:val="aff6"/>
          <w:b w:val="0"/>
          <w:bCs w:val="0"/>
          <w:lang w:val="uk-UA"/>
        </w:rPr>
        <w:t xml:space="preserve">GF Lewis; A Carpentier; K Adeli; A.Giacca </w:t>
      </w:r>
      <w:r w:rsidRPr="00786164">
        <w:rPr>
          <w:szCs w:val="28"/>
          <w:lang w:val="uk-UA"/>
        </w:rPr>
        <w:t>// Endocrine Reviews. – 2002. – Vol. 23. – P. 201-229</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Lewis G.F. Fatty acid regulation of very low density lipoprotein (VLDL) production</w:t>
      </w:r>
      <w:r>
        <w:rPr>
          <w:sz w:val="28"/>
          <w:szCs w:val="28"/>
          <w:lang w:val="en-US"/>
        </w:rPr>
        <w:t xml:space="preserve">/ </w:t>
      </w:r>
      <w:r w:rsidRPr="00786164">
        <w:rPr>
          <w:sz w:val="28"/>
          <w:szCs w:val="28"/>
          <w:lang w:val="uk-UA"/>
        </w:rPr>
        <w:t>G.F.  Lewis // Curr. Opin. Lipidol. – 1997. – Vol. 8. – P. 146-153.</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Lewis G.F. Effects of acute hyperinsulinemia on VLDL triglyceride and VLDL apoB production in normal weight and obese individuals</w:t>
      </w:r>
      <w:r>
        <w:rPr>
          <w:sz w:val="28"/>
          <w:szCs w:val="28"/>
          <w:lang w:val="en-US"/>
        </w:rPr>
        <w:t>/</w:t>
      </w:r>
      <w:r w:rsidRPr="00072E18">
        <w:rPr>
          <w:sz w:val="28"/>
          <w:szCs w:val="28"/>
          <w:lang w:val="uk-UA"/>
        </w:rPr>
        <w:t xml:space="preserve"> </w:t>
      </w:r>
      <w:r>
        <w:rPr>
          <w:sz w:val="28"/>
          <w:szCs w:val="28"/>
          <w:lang w:val="uk-UA"/>
        </w:rPr>
        <w:t>G.F.</w:t>
      </w:r>
      <w:r w:rsidRPr="00786164">
        <w:rPr>
          <w:sz w:val="28"/>
          <w:szCs w:val="28"/>
          <w:lang w:val="uk-UA"/>
        </w:rPr>
        <w:t xml:space="preserve"> </w:t>
      </w:r>
      <w:r>
        <w:rPr>
          <w:sz w:val="28"/>
          <w:szCs w:val="28"/>
          <w:lang w:val="uk-UA"/>
        </w:rPr>
        <w:t>Lewis</w:t>
      </w:r>
      <w:r>
        <w:rPr>
          <w:sz w:val="28"/>
          <w:szCs w:val="28"/>
          <w:lang w:val="en-US"/>
        </w:rPr>
        <w:t>,</w:t>
      </w:r>
      <w:r w:rsidRPr="00786164">
        <w:rPr>
          <w:sz w:val="28"/>
          <w:szCs w:val="28"/>
          <w:lang w:val="uk-UA"/>
        </w:rPr>
        <w:t xml:space="preserve"> K.D.Uffelman, L.W.Szeto, and G. Steiner // Diabetes. – 1993. – Vol. 42. – P. 833-842.</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Li H.Consequences of a family history of type 1 and type 2 diabetes on the phenotype of patients with type 2 diabetes</w:t>
      </w:r>
      <w:r>
        <w:rPr>
          <w:sz w:val="28"/>
          <w:szCs w:val="28"/>
          <w:lang w:val="en-US"/>
        </w:rPr>
        <w:t>/</w:t>
      </w:r>
      <w:r w:rsidRPr="00786164">
        <w:rPr>
          <w:sz w:val="28"/>
          <w:szCs w:val="28"/>
          <w:lang w:val="uk-UA"/>
        </w:rPr>
        <w:t xml:space="preserve"> H.Li, M.R.Isomaa, Taskinet et al. // Diabetes Care. – 2000. – Vol. 23. – P. 589-594.</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Liese A</w:t>
      </w:r>
      <w:r>
        <w:rPr>
          <w:szCs w:val="28"/>
          <w:lang w:val="en-US"/>
        </w:rPr>
        <w:t>.</w:t>
      </w:r>
      <w:r w:rsidRPr="00786164">
        <w:rPr>
          <w:szCs w:val="28"/>
          <w:lang w:val="uk-UA"/>
        </w:rPr>
        <w:t>D</w:t>
      </w:r>
      <w:r>
        <w:rPr>
          <w:szCs w:val="28"/>
          <w:lang w:val="en-US"/>
        </w:rPr>
        <w:t>.</w:t>
      </w:r>
      <w:r w:rsidRPr="00786164">
        <w:rPr>
          <w:szCs w:val="28"/>
          <w:lang w:val="uk-UA"/>
        </w:rPr>
        <w:t xml:space="preserve"> Elevated fasting </w:t>
      </w:r>
      <w:r w:rsidRPr="00786164">
        <w:rPr>
          <w:rStyle w:val="aff6"/>
          <w:b w:val="0"/>
          <w:bCs w:val="0"/>
          <w:shd w:val="clear" w:color="auto" w:fill="FFFFFF"/>
          <w:lang w:val="uk-UA"/>
        </w:rPr>
        <w:t>insulin</w:t>
      </w:r>
      <w:r w:rsidRPr="00786164">
        <w:rPr>
          <w:szCs w:val="28"/>
          <w:lang w:val="uk-UA"/>
        </w:rPr>
        <w:t xml:space="preserve"> predicts incident hypertension: the ARIC study: Atherosclerosis Risk in Communities Study Investigators</w:t>
      </w:r>
      <w:r>
        <w:rPr>
          <w:szCs w:val="28"/>
          <w:lang w:val="en-US"/>
        </w:rPr>
        <w:t>/</w:t>
      </w:r>
      <w:r w:rsidRPr="00F86115">
        <w:rPr>
          <w:szCs w:val="28"/>
          <w:lang w:val="uk-UA"/>
        </w:rPr>
        <w:t xml:space="preserve"> </w:t>
      </w:r>
      <w:r w:rsidRPr="00786164">
        <w:rPr>
          <w:szCs w:val="28"/>
          <w:lang w:val="uk-UA"/>
        </w:rPr>
        <w:t>AD Liese, EJ Mayer-Davis, LE Chambless, AR Folsom, AR Sharrett, FL Bancoti, G.Heiss // J Hypertens. – 1999. – Vol. 17. – P. 1169–1177.</w:t>
      </w:r>
    </w:p>
    <w:p w:rsidR="00A75BF2" w:rsidRPr="00786164" w:rsidRDefault="00A75BF2" w:rsidP="000C0BB6">
      <w:pPr>
        <w:numPr>
          <w:ilvl w:val="0"/>
          <w:numId w:val="69"/>
        </w:numPr>
        <w:suppressAutoHyphens w:val="0"/>
        <w:spacing w:line="360" w:lineRule="auto"/>
        <w:ind w:left="644" w:hanging="284"/>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Lillioja S.Obesity and insulin resistance: lessons learned from the Pima Indians</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S.Lillioja, C.Bogardus // Diabetes Metab. Rev. – 1988. – Vol. 4. – P. 517-540. </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Lind L</w:t>
      </w:r>
      <w:r>
        <w:rPr>
          <w:szCs w:val="28"/>
          <w:lang w:val="en-US"/>
        </w:rPr>
        <w:t>.</w:t>
      </w:r>
      <w:r w:rsidRPr="00786164">
        <w:rPr>
          <w:szCs w:val="28"/>
          <w:lang w:val="uk-UA"/>
        </w:rPr>
        <w:t xml:space="preserve"> Prevalence of </w:t>
      </w:r>
      <w:r w:rsidRPr="00786164">
        <w:rPr>
          <w:rStyle w:val="aff6"/>
          <w:b w:val="0"/>
          <w:bCs w:val="0"/>
          <w:shd w:val="clear" w:color="auto" w:fill="FFFFFF"/>
          <w:lang w:val="uk-UA"/>
        </w:rPr>
        <w:t>insulin</w:t>
      </w:r>
      <w:r w:rsidRPr="00786164">
        <w:rPr>
          <w:szCs w:val="28"/>
          <w:lang w:val="uk-UA"/>
        </w:rPr>
        <w:t xml:space="preserve"> </w:t>
      </w:r>
      <w:r w:rsidRPr="00786164">
        <w:rPr>
          <w:rStyle w:val="aff6"/>
          <w:b w:val="0"/>
          <w:bCs w:val="0"/>
          <w:shd w:val="clear" w:color="auto" w:fill="FFFFFF"/>
          <w:lang w:val="uk-UA"/>
        </w:rPr>
        <w:t>resistance</w:t>
      </w:r>
      <w:r w:rsidRPr="00786164">
        <w:rPr>
          <w:szCs w:val="28"/>
          <w:lang w:val="uk-UA"/>
        </w:rPr>
        <w:t xml:space="preserve"> in essential hypertension</w:t>
      </w:r>
      <w:r>
        <w:rPr>
          <w:szCs w:val="28"/>
          <w:lang w:val="en-US"/>
        </w:rPr>
        <w:t>/</w:t>
      </w:r>
      <w:r w:rsidRPr="00786164">
        <w:rPr>
          <w:szCs w:val="28"/>
          <w:lang w:val="uk-UA"/>
        </w:rPr>
        <w:t xml:space="preserve"> L</w:t>
      </w:r>
      <w:r>
        <w:rPr>
          <w:szCs w:val="28"/>
          <w:lang w:val="en-US"/>
        </w:rPr>
        <w:t>.</w:t>
      </w:r>
      <w:r w:rsidRPr="00786164">
        <w:rPr>
          <w:szCs w:val="28"/>
          <w:lang w:val="uk-UA"/>
        </w:rPr>
        <w:t>Lind, C</w:t>
      </w:r>
      <w:r>
        <w:rPr>
          <w:szCs w:val="28"/>
          <w:lang w:val="en-US"/>
        </w:rPr>
        <w:t>.</w:t>
      </w:r>
      <w:r w:rsidRPr="00786164">
        <w:rPr>
          <w:szCs w:val="28"/>
          <w:lang w:val="uk-UA"/>
        </w:rPr>
        <w:t xml:space="preserve"> Berne, H.Lithell // J Hypertens. – 1995. – Vol. 13. – P. 1457–1462.</w:t>
      </w:r>
    </w:p>
    <w:p w:rsidR="00A75BF2" w:rsidRPr="00786164" w:rsidRDefault="00A75BF2" w:rsidP="000C0BB6">
      <w:pPr>
        <w:widowControl w:val="0"/>
        <w:numPr>
          <w:ilvl w:val="0"/>
          <w:numId w:val="69"/>
        </w:numPr>
        <w:shd w:val="clear" w:color="auto" w:fill="FFFFFF"/>
        <w:suppressAutoHyphens w:val="0"/>
        <w:autoSpaceDE w:val="0"/>
        <w:autoSpaceDN w:val="0"/>
        <w:adjustRightInd w:val="0"/>
        <w:spacing w:line="360" w:lineRule="auto"/>
        <w:ind w:left="644" w:right="14" w:hanging="284"/>
        <w:jc w:val="both"/>
        <w:rPr>
          <w:spacing w:val="-13"/>
          <w:sz w:val="28"/>
          <w:szCs w:val="28"/>
          <w:lang w:val="uk-UA"/>
        </w:rPr>
      </w:pPr>
      <w:r w:rsidRPr="00786164">
        <w:rPr>
          <w:spacing w:val="-13"/>
          <w:sz w:val="28"/>
          <w:szCs w:val="28"/>
          <w:lang w:val="uk-UA"/>
        </w:rPr>
        <w:t>Mancia G.</w:t>
      </w:r>
      <w:r>
        <w:rPr>
          <w:spacing w:val="-13"/>
          <w:sz w:val="28"/>
          <w:szCs w:val="28"/>
          <w:lang w:val="en-US"/>
        </w:rPr>
        <w:t xml:space="preserve"> </w:t>
      </w:r>
      <w:r w:rsidRPr="00786164">
        <w:rPr>
          <w:spacing w:val="-13"/>
          <w:sz w:val="28"/>
          <w:szCs w:val="28"/>
          <w:lang w:val="uk-UA"/>
        </w:rPr>
        <w:t>Metabolic Syndrome in the Pressioni Arteriose Monitorate E Loro Associazioni (PAMELA) Study</w:t>
      </w:r>
      <w:r>
        <w:rPr>
          <w:spacing w:val="-13"/>
          <w:sz w:val="28"/>
          <w:szCs w:val="28"/>
          <w:lang w:val="en-US"/>
        </w:rPr>
        <w:t>/</w:t>
      </w:r>
      <w:r w:rsidRPr="00786164">
        <w:rPr>
          <w:spacing w:val="-13"/>
          <w:sz w:val="28"/>
          <w:szCs w:val="28"/>
          <w:lang w:val="uk-UA"/>
        </w:rPr>
        <w:t xml:space="preserve"> G.Mancia, M.Bombelli, G. Corrao at all. // Hypertension. – 2007. – Vol. 49. – P. 40.</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Mancia G</w:t>
      </w:r>
      <w:r>
        <w:rPr>
          <w:szCs w:val="28"/>
          <w:lang w:val="en-US"/>
        </w:rPr>
        <w:t>.</w:t>
      </w:r>
      <w:r w:rsidRPr="00786164">
        <w:rPr>
          <w:szCs w:val="28"/>
          <w:lang w:val="uk-UA"/>
        </w:rPr>
        <w:t xml:space="preserve"> Relationship of Office, Home, and Ambulatory Blood Pressure to Blood Glucose and Lipid Variables in the PAMELA Population</w:t>
      </w:r>
      <w:r>
        <w:rPr>
          <w:szCs w:val="28"/>
          <w:lang w:val="en-US"/>
        </w:rPr>
        <w:t>/</w:t>
      </w:r>
      <w:r w:rsidRPr="00786164">
        <w:rPr>
          <w:szCs w:val="28"/>
          <w:lang w:val="uk-UA"/>
        </w:rPr>
        <w:t xml:space="preserve"> G</w:t>
      </w:r>
      <w:r>
        <w:rPr>
          <w:szCs w:val="28"/>
          <w:lang w:val="en-US"/>
        </w:rPr>
        <w:t>.</w:t>
      </w:r>
      <w:r w:rsidRPr="00786164">
        <w:rPr>
          <w:szCs w:val="28"/>
          <w:lang w:val="uk-UA"/>
        </w:rPr>
        <w:t xml:space="preserve"> Mancia; R</w:t>
      </w:r>
      <w:r>
        <w:rPr>
          <w:szCs w:val="28"/>
          <w:lang w:val="en-US"/>
        </w:rPr>
        <w:t>.</w:t>
      </w:r>
      <w:r w:rsidRPr="00786164">
        <w:rPr>
          <w:szCs w:val="28"/>
          <w:lang w:val="uk-UA"/>
        </w:rPr>
        <w:t xml:space="preserve"> Facchetti; M</w:t>
      </w:r>
      <w:r>
        <w:rPr>
          <w:szCs w:val="28"/>
          <w:lang w:val="en-US"/>
        </w:rPr>
        <w:t>.</w:t>
      </w:r>
      <w:r w:rsidRPr="00786164">
        <w:rPr>
          <w:szCs w:val="28"/>
          <w:lang w:val="uk-UA"/>
        </w:rPr>
        <w:t xml:space="preserve"> Bombelli at all. // </w:t>
      </w:r>
      <w:r w:rsidRPr="00A75BF2">
        <w:rPr>
          <w:rStyle w:val="afff"/>
          <w:i w:val="0"/>
          <w:iCs w:val="0"/>
          <w:szCs w:val="28"/>
          <w:lang w:val="en-US"/>
        </w:rPr>
        <w:t>Hypertension. –</w:t>
      </w:r>
      <w:r w:rsidRPr="00786164">
        <w:rPr>
          <w:i/>
          <w:iCs/>
          <w:szCs w:val="28"/>
          <w:lang w:val="uk-UA"/>
        </w:rPr>
        <w:t xml:space="preserve"> </w:t>
      </w:r>
      <w:r w:rsidRPr="00786164">
        <w:rPr>
          <w:szCs w:val="28"/>
          <w:lang w:val="uk-UA"/>
        </w:rPr>
        <w:t>2005. – Vol. 45. – P. 1072</w:t>
      </w:r>
    </w:p>
    <w:p w:rsidR="00A75BF2" w:rsidRPr="00786164" w:rsidRDefault="00A75BF2" w:rsidP="000C0BB6">
      <w:pPr>
        <w:pStyle w:val="affffffffb"/>
        <w:numPr>
          <w:ilvl w:val="0"/>
          <w:numId w:val="69"/>
        </w:numPr>
        <w:suppressAutoHyphens w:val="0"/>
        <w:spacing w:after="0"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lastRenderedPageBreak/>
        <w:t>Manson JE</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A prospective study of maturity-onset diabetes mellitus and risk of coronary heart disease and stroke in women</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JE Manson, GA Colditz, MJ Stampfer, at all. // Arch. Intern. Med. – 1991. – Vol. 151. – P.1141-1147.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424E7A">
        <w:rPr>
          <w:sz w:val="28"/>
          <w:szCs w:val="28"/>
          <w:lang w:val="uk-UA"/>
        </w:rPr>
        <w:t>Marin R</w:t>
      </w:r>
      <w:r>
        <w:rPr>
          <w:sz w:val="28"/>
          <w:szCs w:val="28"/>
          <w:lang w:val="en-US"/>
        </w:rPr>
        <w:t>.</w:t>
      </w:r>
      <w:r w:rsidRPr="00424E7A">
        <w:rPr>
          <w:sz w:val="28"/>
          <w:szCs w:val="28"/>
          <w:lang w:val="uk-UA"/>
        </w:rPr>
        <w:t xml:space="preserve"> </w:t>
      </w:r>
      <w:r w:rsidRPr="00786164">
        <w:rPr>
          <w:sz w:val="28"/>
          <w:szCs w:val="28"/>
          <w:lang w:val="uk-UA"/>
        </w:rPr>
        <w:t>A random comparison of fosinopril and nifedipine GITS in patients with primary renal disease</w:t>
      </w:r>
      <w:r>
        <w:rPr>
          <w:sz w:val="28"/>
          <w:szCs w:val="28"/>
          <w:lang w:val="en-US"/>
        </w:rPr>
        <w:t>/</w:t>
      </w:r>
      <w:r w:rsidRPr="00786164">
        <w:rPr>
          <w:sz w:val="28"/>
          <w:szCs w:val="28"/>
          <w:lang w:val="uk-UA"/>
        </w:rPr>
        <w:t xml:space="preserve"> </w:t>
      </w:r>
      <w:r w:rsidRPr="00424E7A">
        <w:rPr>
          <w:sz w:val="28"/>
          <w:szCs w:val="28"/>
          <w:lang w:val="uk-UA"/>
        </w:rPr>
        <w:t xml:space="preserve">R </w:t>
      </w:r>
      <w:hyperlink r:id="rId20" w:history="1">
        <w:r w:rsidRPr="0066185A">
          <w:rPr>
            <w:rStyle w:val="afb"/>
            <w:lang w:val="uk-UA"/>
          </w:rPr>
          <w:t xml:space="preserve">Marin, </w:t>
        </w:r>
        <w:r w:rsidRPr="00424E7A">
          <w:rPr>
            <w:rStyle w:val="afb"/>
            <w:lang w:val="uk-UA"/>
          </w:rPr>
          <w:t xml:space="preserve">LM </w:t>
        </w:r>
        <w:r w:rsidRPr="0066185A">
          <w:rPr>
            <w:rStyle w:val="afb"/>
            <w:lang w:val="uk-UA"/>
          </w:rPr>
          <w:t xml:space="preserve">Ruilope, </w:t>
        </w:r>
        <w:r w:rsidRPr="00424E7A">
          <w:rPr>
            <w:rStyle w:val="afb"/>
            <w:lang w:val="uk-UA"/>
          </w:rPr>
          <w:t xml:space="preserve">P </w:t>
        </w:r>
        <w:r w:rsidRPr="0066185A">
          <w:rPr>
            <w:rStyle w:val="afb"/>
            <w:lang w:val="uk-UA"/>
          </w:rPr>
          <w:t xml:space="preserve">Aljama, </w:t>
        </w:r>
        <w:r w:rsidRPr="00424E7A">
          <w:rPr>
            <w:rStyle w:val="afb"/>
            <w:lang w:val="uk-UA"/>
          </w:rPr>
          <w:t xml:space="preserve">P </w:t>
        </w:r>
        <w:r w:rsidRPr="0066185A">
          <w:rPr>
            <w:rStyle w:val="afb"/>
            <w:lang w:val="uk-UA"/>
          </w:rPr>
          <w:t xml:space="preserve">Aranda, </w:t>
        </w:r>
        <w:r w:rsidRPr="00424E7A">
          <w:rPr>
            <w:rStyle w:val="afb"/>
            <w:lang w:val="uk-UA"/>
          </w:rPr>
          <w:t xml:space="preserve">J </w:t>
        </w:r>
        <w:r w:rsidRPr="0066185A">
          <w:rPr>
            <w:rStyle w:val="afb"/>
            <w:lang w:val="uk-UA"/>
          </w:rPr>
          <w:t xml:space="preserve">Segura, </w:t>
        </w:r>
        <w:r w:rsidRPr="00424E7A">
          <w:rPr>
            <w:rStyle w:val="afb"/>
            <w:lang w:val="uk-UA"/>
          </w:rPr>
          <w:t>J.</w:t>
        </w:r>
        <w:r w:rsidRPr="0066185A">
          <w:rPr>
            <w:rStyle w:val="afb"/>
            <w:lang w:val="uk-UA"/>
          </w:rPr>
          <w:t xml:space="preserve">Diez </w:t>
        </w:r>
      </w:hyperlink>
      <w:r w:rsidRPr="0066185A">
        <w:rPr>
          <w:sz w:val="28"/>
          <w:szCs w:val="28"/>
          <w:lang w:val="uk-UA"/>
        </w:rPr>
        <w:t xml:space="preserve"> </w:t>
      </w:r>
      <w:r w:rsidRPr="00786164">
        <w:rPr>
          <w:sz w:val="28"/>
          <w:szCs w:val="28"/>
          <w:lang w:val="uk-UA"/>
        </w:rPr>
        <w:t>// J. Hypertens. – 2001. – Vol. 19. – P.1871-1876</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Marks J.B. Metabolic syndrome: to be or not to be?</w:t>
      </w:r>
      <w:r>
        <w:rPr>
          <w:sz w:val="28"/>
          <w:szCs w:val="28"/>
          <w:lang w:val="en-US"/>
        </w:rPr>
        <w:t xml:space="preserve">/ </w:t>
      </w:r>
      <w:r w:rsidRPr="00786164">
        <w:rPr>
          <w:sz w:val="28"/>
          <w:szCs w:val="28"/>
          <w:lang w:val="uk-UA"/>
        </w:rPr>
        <w:t>J.B. Marks // Clinical Diabetes – 2006. – Vol. 24. – P. 3 – 4.</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Marx N.</w:t>
      </w:r>
      <w:r>
        <w:rPr>
          <w:sz w:val="28"/>
          <w:szCs w:val="28"/>
          <w:lang w:val="en-US"/>
        </w:rPr>
        <w:t xml:space="preserve"> </w:t>
      </w:r>
      <w:r w:rsidRPr="00786164">
        <w:rPr>
          <w:sz w:val="28"/>
          <w:szCs w:val="28"/>
          <w:lang w:val="uk-UA"/>
        </w:rPr>
        <w:t>Peroxisome proliferator-activated receptor gamma activators inhibit gene expression and migration in human vascular smooth muscle cells</w:t>
      </w:r>
      <w:r>
        <w:rPr>
          <w:sz w:val="28"/>
          <w:szCs w:val="28"/>
          <w:lang w:val="en-US"/>
        </w:rPr>
        <w:t>/</w:t>
      </w:r>
      <w:r w:rsidRPr="00416E5C">
        <w:rPr>
          <w:sz w:val="28"/>
          <w:szCs w:val="28"/>
          <w:lang w:val="uk-UA"/>
        </w:rPr>
        <w:t xml:space="preserve"> </w:t>
      </w:r>
      <w:r w:rsidRPr="00786164">
        <w:rPr>
          <w:sz w:val="28"/>
          <w:szCs w:val="28"/>
          <w:lang w:val="uk-UA"/>
        </w:rPr>
        <w:t>N</w:t>
      </w:r>
      <w:r>
        <w:rPr>
          <w:sz w:val="28"/>
          <w:szCs w:val="28"/>
          <w:lang w:val="en-US"/>
        </w:rPr>
        <w:t>.</w:t>
      </w:r>
      <w:r w:rsidRPr="00786164">
        <w:rPr>
          <w:sz w:val="28"/>
          <w:szCs w:val="28"/>
          <w:lang w:val="uk-UA"/>
        </w:rPr>
        <w:t xml:space="preserve"> Marx, U.Schonbeck, M.A.Lazar, P.Libby, and J.Plutzky // Circ. Res. – 1998. – Vol. 83. – P. 1097-1103.</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Matthews DR</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Homeostasis model assessment: insulin resistance and beta cell function from fasting plasma glucose and insulin concentrations in man</w:t>
      </w:r>
      <w:r>
        <w:rPr>
          <w:rStyle w:val="desc2"/>
          <w:rFonts w:ascii="Times New Roman" w:hAnsi="Times New Roman" w:cs="Times New Roman"/>
          <w:color w:val="auto"/>
          <w:sz w:val="28"/>
          <w:szCs w:val="28"/>
          <w:lang w:val="en-US"/>
        </w:rPr>
        <w:t>/</w:t>
      </w:r>
      <w:r w:rsidRPr="00786164">
        <w:rPr>
          <w:rStyle w:val="desc2"/>
          <w:rFonts w:ascii="Times New Roman" w:hAnsi="Times New Roman" w:cs="Times New Roman"/>
          <w:color w:val="auto"/>
          <w:sz w:val="28"/>
          <w:szCs w:val="28"/>
          <w:lang w:val="uk-UA"/>
        </w:rPr>
        <w:t xml:space="preserve"> DR Matthews,</w:t>
      </w:r>
      <w:r w:rsidRPr="00065824">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 xml:space="preserve">JP Hosker, AS Rudenski, BA Naylor, DF Treacher, RC.Turner // Diabetologia – 1985. – Vol. 28. – P. 412- 419 </w:t>
      </w:r>
    </w:p>
    <w:p w:rsidR="00A75BF2" w:rsidRPr="00786164" w:rsidRDefault="00A75BF2" w:rsidP="000C0BB6">
      <w:pPr>
        <w:numPr>
          <w:ilvl w:val="0"/>
          <w:numId w:val="69"/>
        </w:numPr>
        <w:suppressAutoHyphens w:val="0"/>
        <w:spacing w:line="360" w:lineRule="auto"/>
        <w:ind w:left="644" w:hanging="284"/>
        <w:jc w:val="both"/>
        <w:rPr>
          <w:spacing w:val="-7"/>
          <w:sz w:val="28"/>
          <w:szCs w:val="28"/>
          <w:lang w:val="uk-UA"/>
        </w:rPr>
      </w:pPr>
      <w:r w:rsidRPr="00786164">
        <w:rPr>
          <w:sz w:val="28"/>
          <w:szCs w:val="28"/>
          <w:lang w:val="uk-UA"/>
        </w:rPr>
        <w:t>McFarlane S.I.</w:t>
      </w:r>
      <w:r>
        <w:rPr>
          <w:sz w:val="28"/>
          <w:szCs w:val="28"/>
          <w:lang w:val="en-US"/>
        </w:rPr>
        <w:t xml:space="preserve"> </w:t>
      </w:r>
      <w:r w:rsidRPr="00786164">
        <w:rPr>
          <w:sz w:val="28"/>
          <w:szCs w:val="28"/>
          <w:lang w:val="uk-UA"/>
        </w:rPr>
        <w:t>Insulin resistance and cardiovascular disease</w:t>
      </w:r>
      <w:r>
        <w:rPr>
          <w:sz w:val="28"/>
          <w:szCs w:val="28"/>
          <w:lang w:val="en-US"/>
        </w:rPr>
        <w:t>/</w:t>
      </w:r>
      <w:r w:rsidRPr="00786164">
        <w:rPr>
          <w:sz w:val="28"/>
          <w:szCs w:val="28"/>
          <w:lang w:val="uk-UA"/>
        </w:rPr>
        <w:t xml:space="preserve"> S.I.McFarlane, M.Banerji, J.R.Sowers // J. Clin. Endocrinol. Metab. – 2001. – Vol. 86. – P. 713 – 718.</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McNeely W.</w:t>
      </w:r>
      <w:r>
        <w:rPr>
          <w:sz w:val="28"/>
          <w:szCs w:val="28"/>
          <w:lang w:val="en-US"/>
        </w:rPr>
        <w:t xml:space="preserve"> </w:t>
      </w:r>
      <w:r w:rsidRPr="00786164">
        <w:rPr>
          <w:sz w:val="28"/>
          <w:szCs w:val="28"/>
          <w:lang w:val="uk-UA"/>
        </w:rPr>
        <w:t>Nebivolol in the management of e</w:t>
      </w:r>
      <w:r>
        <w:rPr>
          <w:sz w:val="28"/>
          <w:szCs w:val="28"/>
          <w:lang w:val="uk-UA"/>
        </w:rPr>
        <w:t xml:space="preserve">ssential hypertension: a review/ </w:t>
      </w:r>
      <w:r w:rsidRPr="00786164">
        <w:rPr>
          <w:sz w:val="28"/>
          <w:szCs w:val="28"/>
          <w:lang w:val="uk-UA"/>
        </w:rPr>
        <w:t>W.McNeely, K.L.Goa // Drugs. – 1999. – Vol. 57. – P. 633 – 651.</w:t>
      </w:r>
    </w:p>
    <w:p w:rsidR="00A75BF2" w:rsidRPr="00786164" w:rsidRDefault="00A75BF2" w:rsidP="000C0BB6">
      <w:pPr>
        <w:numPr>
          <w:ilvl w:val="0"/>
          <w:numId w:val="69"/>
        </w:numPr>
        <w:suppressAutoHyphens w:val="0"/>
        <w:spacing w:line="360" w:lineRule="auto"/>
        <w:ind w:left="644" w:hanging="284"/>
        <w:jc w:val="both"/>
        <w:rPr>
          <w:spacing w:val="-7"/>
          <w:sz w:val="28"/>
          <w:szCs w:val="28"/>
          <w:lang w:val="uk-UA"/>
        </w:rPr>
      </w:pPr>
      <w:r w:rsidRPr="00786164">
        <w:rPr>
          <w:spacing w:val="-9"/>
          <w:sz w:val="28"/>
          <w:szCs w:val="28"/>
          <w:lang w:val="uk-UA"/>
        </w:rPr>
        <w:t>Mehnert H.</w:t>
      </w:r>
      <w:r>
        <w:rPr>
          <w:spacing w:val="-9"/>
          <w:sz w:val="28"/>
          <w:szCs w:val="28"/>
          <w:lang w:val="en-US"/>
        </w:rPr>
        <w:t xml:space="preserve"> </w:t>
      </w:r>
      <w:r w:rsidRPr="00786164">
        <w:rPr>
          <w:spacing w:val="-9"/>
          <w:sz w:val="28"/>
          <w:szCs w:val="28"/>
          <w:lang w:val="uk-UA"/>
        </w:rPr>
        <w:t>Hypertonie and Diabetes meflitus</w:t>
      </w:r>
      <w:r>
        <w:rPr>
          <w:spacing w:val="-9"/>
          <w:sz w:val="28"/>
          <w:szCs w:val="28"/>
          <w:lang w:val="en-US"/>
        </w:rPr>
        <w:t>/</w:t>
      </w:r>
      <w:r w:rsidRPr="00786164">
        <w:rPr>
          <w:spacing w:val="-9"/>
          <w:sz w:val="28"/>
          <w:szCs w:val="28"/>
          <w:lang w:val="uk-UA"/>
        </w:rPr>
        <w:t xml:space="preserve"> H.</w:t>
      </w:r>
      <w:r>
        <w:rPr>
          <w:spacing w:val="-9"/>
          <w:sz w:val="28"/>
          <w:szCs w:val="28"/>
          <w:lang w:val="en-US"/>
        </w:rPr>
        <w:t xml:space="preserve"> </w:t>
      </w:r>
      <w:r w:rsidRPr="00786164">
        <w:rPr>
          <w:spacing w:val="-9"/>
          <w:sz w:val="28"/>
          <w:szCs w:val="28"/>
          <w:lang w:val="uk-UA"/>
        </w:rPr>
        <w:t>Mehnert, H.Kuhlmann // Deutsch.</w:t>
      </w:r>
      <w:r w:rsidRPr="00786164">
        <w:rPr>
          <w:spacing w:val="-9"/>
          <w:sz w:val="28"/>
          <w:szCs w:val="28"/>
          <w:lang w:val="uk-UA"/>
        </w:rPr>
        <w:br/>
      </w:r>
      <w:r w:rsidRPr="00786164">
        <w:rPr>
          <w:spacing w:val="7"/>
          <w:sz w:val="28"/>
          <w:szCs w:val="28"/>
          <w:lang w:val="uk-UA"/>
        </w:rPr>
        <w:t>Med.J. – 1968. – Vol. 19. – P. 567-571.</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Metzler W</w:t>
      </w:r>
      <w:r>
        <w:rPr>
          <w:sz w:val="28"/>
          <w:szCs w:val="28"/>
          <w:lang w:val="en-US"/>
        </w:rPr>
        <w:t>.</w:t>
      </w:r>
      <w:r w:rsidRPr="00786164">
        <w:rPr>
          <w:sz w:val="28"/>
          <w:szCs w:val="28"/>
          <w:lang w:val="uk-UA"/>
        </w:rPr>
        <w:t xml:space="preserve"> Significance of triglycerides for other metabolic parameters in the familial metabolic syndrome</w:t>
      </w:r>
      <w:r>
        <w:rPr>
          <w:sz w:val="28"/>
          <w:szCs w:val="28"/>
          <w:lang w:val="en-US"/>
        </w:rPr>
        <w:t>/</w:t>
      </w:r>
      <w:r w:rsidRPr="00786164">
        <w:rPr>
          <w:sz w:val="28"/>
          <w:szCs w:val="28"/>
          <w:lang w:val="uk-UA"/>
        </w:rPr>
        <w:t xml:space="preserve"> W</w:t>
      </w:r>
      <w:r>
        <w:rPr>
          <w:sz w:val="28"/>
          <w:szCs w:val="28"/>
          <w:lang w:val="en-US"/>
        </w:rPr>
        <w:t>.</w:t>
      </w:r>
      <w:r w:rsidRPr="00786164">
        <w:rPr>
          <w:sz w:val="28"/>
          <w:szCs w:val="28"/>
          <w:lang w:val="uk-UA"/>
        </w:rPr>
        <w:t xml:space="preserve"> Metzler, K</w:t>
      </w:r>
      <w:r>
        <w:rPr>
          <w:sz w:val="28"/>
          <w:szCs w:val="28"/>
          <w:lang w:val="en-US"/>
        </w:rPr>
        <w:t>.</w:t>
      </w:r>
      <w:r w:rsidRPr="00786164">
        <w:rPr>
          <w:sz w:val="28"/>
          <w:szCs w:val="28"/>
          <w:lang w:val="uk-UA"/>
        </w:rPr>
        <w:t xml:space="preserve"> Fucker,</w:t>
      </w:r>
      <w:r w:rsidRPr="002C71A7">
        <w:rPr>
          <w:sz w:val="28"/>
          <w:szCs w:val="28"/>
          <w:lang w:val="uk-UA"/>
        </w:rPr>
        <w:t xml:space="preserve"> </w:t>
      </w:r>
      <w:r w:rsidRPr="00786164">
        <w:rPr>
          <w:sz w:val="28"/>
          <w:szCs w:val="28"/>
          <w:lang w:val="uk-UA"/>
        </w:rPr>
        <w:t>U</w:t>
      </w:r>
      <w:r>
        <w:rPr>
          <w:sz w:val="28"/>
          <w:szCs w:val="28"/>
          <w:lang w:val="en-US"/>
        </w:rPr>
        <w:t>.</w:t>
      </w:r>
      <w:r w:rsidRPr="00786164">
        <w:rPr>
          <w:sz w:val="28"/>
          <w:szCs w:val="28"/>
          <w:lang w:val="uk-UA"/>
        </w:rPr>
        <w:t xml:space="preserve"> Schwanebeck, M</w:t>
      </w:r>
      <w:r>
        <w:rPr>
          <w:sz w:val="28"/>
          <w:szCs w:val="28"/>
          <w:lang w:val="en-US"/>
        </w:rPr>
        <w:t>.</w:t>
      </w:r>
      <w:r w:rsidRPr="00786164">
        <w:rPr>
          <w:sz w:val="28"/>
          <w:szCs w:val="28"/>
          <w:lang w:val="uk-UA"/>
        </w:rPr>
        <w:t xml:space="preserve"> Hanefeld, U</w:t>
      </w:r>
      <w:r>
        <w:rPr>
          <w:sz w:val="28"/>
          <w:szCs w:val="28"/>
          <w:lang w:val="en-US"/>
        </w:rPr>
        <w:t>.</w:t>
      </w:r>
      <w:r w:rsidRPr="00786164">
        <w:rPr>
          <w:sz w:val="28"/>
          <w:szCs w:val="28"/>
          <w:lang w:val="uk-UA"/>
        </w:rPr>
        <w:t xml:space="preserve"> Julius, B</w:t>
      </w:r>
      <w:r>
        <w:rPr>
          <w:sz w:val="28"/>
          <w:szCs w:val="28"/>
          <w:lang w:val="en-US"/>
        </w:rPr>
        <w:t>.</w:t>
      </w:r>
      <w:r w:rsidRPr="00786164">
        <w:rPr>
          <w:sz w:val="28"/>
          <w:szCs w:val="28"/>
          <w:lang w:val="uk-UA"/>
        </w:rPr>
        <w:t xml:space="preserve"> Kindel, S.Fischer // Dtsch. Med. Wochenschr. – 2003. – Vol. 128. – P. 1941-1946.</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pacing w:val="-3"/>
          <w:sz w:val="28"/>
          <w:szCs w:val="28"/>
          <w:lang w:val="uk-UA"/>
        </w:rPr>
        <w:t>Michel MC</w:t>
      </w:r>
      <w:r>
        <w:rPr>
          <w:spacing w:val="-3"/>
          <w:sz w:val="28"/>
          <w:szCs w:val="28"/>
          <w:lang w:val="en-US"/>
        </w:rPr>
        <w:t>.</w:t>
      </w:r>
      <w:r w:rsidRPr="00786164">
        <w:rPr>
          <w:spacing w:val="-3"/>
          <w:sz w:val="28"/>
          <w:szCs w:val="28"/>
          <w:lang w:val="uk-UA"/>
        </w:rPr>
        <w:t xml:space="preserve"> Safety of telmisartan in patients with arterial hypertension: an open-label observational study</w:t>
      </w:r>
      <w:r>
        <w:rPr>
          <w:spacing w:val="-3"/>
          <w:sz w:val="28"/>
          <w:szCs w:val="28"/>
          <w:lang w:val="en-US"/>
        </w:rPr>
        <w:t>/</w:t>
      </w:r>
      <w:r w:rsidRPr="00786164">
        <w:rPr>
          <w:spacing w:val="-3"/>
          <w:sz w:val="28"/>
          <w:szCs w:val="28"/>
          <w:lang w:val="uk-UA"/>
        </w:rPr>
        <w:t xml:space="preserve"> MC Michel, H Bohner,</w:t>
      </w:r>
      <w:r w:rsidRPr="00545BF7">
        <w:rPr>
          <w:spacing w:val="-3"/>
          <w:sz w:val="28"/>
          <w:szCs w:val="28"/>
          <w:lang w:val="uk-UA"/>
        </w:rPr>
        <w:t xml:space="preserve"> </w:t>
      </w:r>
      <w:r w:rsidRPr="00786164">
        <w:rPr>
          <w:spacing w:val="-3"/>
          <w:sz w:val="28"/>
          <w:szCs w:val="28"/>
          <w:lang w:val="uk-UA"/>
        </w:rPr>
        <w:t>J Koster, et all. // Drug Safety. – 2004. – Vol. 27. – P. 335-344.</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B066C8">
        <w:rPr>
          <w:spacing w:val="-3"/>
          <w:sz w:val="28"/>
          <w:szCs w:val="28"/>
          <w:lang w:val="uk-UA"/>
        </w:rPr>
        <w:lastRenderedPageBreak/>
        <w:t>Miura Y</w:t>
      </w:r>
      <w:r>
        <w:rPr>
          <w:spacing w:val="-3"/>
          <w:sz w:val="28"/>
          <w:szCs w:val="28"/>
          <w:lang w:val="uk-UA"/>
        </w:rPr>
        <w:t>.</w:t>
      </w:r>
      <w:r w:rsidRPr="00786164">
        <w:rPr>
          <w:spacing w:val="-3"/>
          <w:sz w:val="28"/>
          <w:szCs w:val="28"/>
          <w:lang w:val="uk-UA"/>
        </w:rPr>
        <w:t xml:space="preserve"> Replacement of valsartan and candesartan by telmisartan in hypertensive patients with type 2 diabetes: Metabolic and antiatherogenic consequences</w:t>
      </w:r>
      <w:r>
        <w:rPr>
          <w:spacing w:val="-3"/>
          <w:sz w:val="28"/>
          <w:szCs w:val="28"/>
          <w:lang w:val="uk-UA"/>
        </w:rPr>
        <w:t>/</w:t>
      </w:r>
      <w:r w:rsidRPr="00786164">
        <w:rPr>
          <w:spacing w:val="-3"/>
          <w:sz w:val="28"/>
          <w:szCs w:val="28"/>
          <w:lang w:val="uk-UA"/>
        </w:rPr>
        <w:t xml:space="preserve"> </w:t>
      </w:r>
      <w:r w:rsidRPr="00B066C8">
        <w:rPr>
          <w:spacing w:val="-3"/>
          <w:sz w:val="28"/>
          <w:szCs w:val="28"/>
          <w:lang w:val="uk-UA"/>
        </w:rPr>
        <w:t>Y</w:t>
      </w:r>
      <w:r>
        <w:rPr>
          <w:spacing w:val="-3"/>
          <w:sz w:val="28"/>
          <w:szCs w:val="28"/>
          <w:lang w:val="uk-UA"/>
        </w:rPr>
        <w:t>.</w:t>
      </w:r>
      <w:r w:rsidRPr="00B066C8">
        <w:rPr>
          <w:spacing w:val="-3"/>
          <w:sz w:val="28"/>
          <w:szCs w:val="28"/>
          <w:lang w:val="uk-UA"/>
        </w:rPr>
        <w:t xml:space="preserve"> Miura,</w:t>
      </w:r>
      <w:r w:rsidRPr="00786164">
        <w:rPr>
          <w:spacing w:val="-3"/>
          <w:sz w:val="28"/>
          <w:szCs w:val="28"/>
          <w:lang w:val="uk-UA"/>
        </w:rPr>
        <w:t xml:space="preserve"> N</w:t>
      </w:r>
      <w:r>
        <w:rPr>
          <w:spacing w:val="-3"/>
          <w:sz w:val="28"/>
          <w:szCs w:val="28"/>
          <w:lang w:val="uk-UA"/>
        </w:rPr>
        <w:t>.</w:t>
      </w:r>
      <w:r w:rsidRPr="00786164">
        <w:rPr>
          <w:spacing w:val="-3"/>
          <w:sz w:val="28"/>
          <w:szCs w:val="28"/>
          <w:lang w:val="uk-UA"/>
        </w:rPr>
        <w:t xml:space="preserve"> Yamamoto, S</w:t>
      </w:r>
      <w:r>
        <w:rPr>
          <w:spacing w:val="-3"/>
          <w:sz w:val="28"/>
          <w:szCs w:val="28"/>
          <w:lang w:val="uk-UA"/>
        </w:rPr>
        <w:t>.</w:t>
      </w:r>
      <w:r w:rsidRPr="00786164">
        <w:rPr>
          <w:spacing w:val="-3"/>
          <w:sz w:val="28"/>
          <w:szCs w:val="28"/>
          <w:lang w:val="uk-UA"/>
        </w:rPr>
        <w:t xml:space="preserve"> Tsunekawa, et all. // Diabetes Care. – 2005. – Vol. 28. – P. 757-758.</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Mykkanen L</w:t>
      </w:r>
      <w:r>
        <w:rPr>
          <w:sz w:val="28"/>
          <w:szCs w:val="28"/>
          <w:lang w:val="uk-UA"/>
        </w:rPr>
        <w:t>.</w:t>
      </w:r>
      <w:r w:rsidRPr="00786164">
        <w:rPr>
          <w:sz w:val="28"/>
          <w:szCs w:val="28"/>
          <w:lang w:val="uk-UA"/>
        </w:rPr>
        <w:t xml:space="preserve"> Microalbuminuria is associated with </w:t>
      </w:r>
      <w:r w:rsidRPr="00786164">
        <w:rPr>
          <w:rStyle w:val="aff6"/>
          <w:b w:val="0"/>
          <w:bCs w:val="0"/>
          <w:shd w:val="clear" w:color="auto" w:fill="FFFFFF"/>
          <w:lang w:val="uk-UA"/>
        </w:rPr>
        <w:t>insulin</w:t>
      </w:r>
      <w:r w:rsidRPr="00786164">
        <w:rPr>
          <w:sz w:val="28"/>
          <w:szCs w:val="28"/>
          <w:lang w:val="uk-UA"/>
        </w:rPr>
        <w:t xml:space="preserve"> </w:t>
      </w:r>
      <w:r w:rsidRPr="00786164">
        <w:rPr>
          <w:rStyle w:val="aff6"/>
          <w:b w:val="0"/>
          <w:bCs w:val="0"/>
          <w:shd w:val="clear" w:color="auto" w:fill="FFFFFF"/>
          <w:lang w:val="uk-UA"/>
        </w:rPr>
        <w:t>resistance</w:t>
      </w:r>
      <w:r w:rsidRPr="00786164">
        <w:rPr>
          <w:sz w:val="28"/>
          <w:szCs w:val="28"/>
          <w:lang w:val="uk-UA"/>
        </w:rPr>
        <w:t xml:space="preserve"> in nondiabetic subjects: the </w:t>
      </w:r>
      <w:r w:rsidRPr="00786164">
        <w:rPr>
          <w:rStyle w:val="aff6"/>
          <w:b w:val="0"/>
          <w:bCs w:val="0"/>
          <w:shd w:val="clear" w:color="auto" w:fill="FFFFFF"/>
          <w:lang w:val="uk-UA"/>
        </w:rPr>
        <w:t>Insulin</w:t>
      </w:r>
      <w:r w:rsidRPr="00786164">
        <w:rPr>
          <w:sz w:val="28"/>
          <w:szCs w:val="28"/>
          <w:lang w:val="uk-UA"/>
        </w:rPr>
        <w:t xml:space="preserve"> </w:t>
      </w:r>
      <w:r w:rsidRPr="00786164">
        <w:rPr>
          <w:rStyle w:val="aff6"/>
          <w:b w:val="0"/>
          <w:bCs w:val="0"/>
          <w:shd w:val="clear" w:color="auto" w:fill="FFFFFF"/>
          <w:lang w:val="uk-UA"/>
        </w:rPr>
        <w:t>Resistance</w:t>
      </w:r>
      <w:r w:rsidRPr="00786164">
        <w:rPr>
          <w:sz w:val="28"/>
          <w:szCs w:val="28"/>
          <w:lang w:val="uk-UA"/>
        </w:rPr>
        <w:t xml:space="preserve"> Atherosclerosis Study</w:t>
      </w:r>
      <w:r>
        <w:rPr>
          <w:sz w:val="28"/>
          <w:szCs w:val="28"/>
          <w:lang w:val="uk-UA"/>
        </w:rPr>
        <w:t>/</w:t>
      </w:r>
      <w:r w:rsidRPr="00786164">
        <w:rPr>
          <w:sz w:val="28"/>
          <w:szCs w:val="28"/>
          <w:lang w:val="uk-UA"/>
        </w:rPr>
        <w:t xml:space="preserve"> L</w:t>
      </w:r>
      <w:r>
        <w:rPr>
          <w:sz w:val="28"/>
          <w:szCs w:val="28"/>
          <w:lang w:val="uk-UA"/>
        </w:rPr>
        <w:t xml:space="preserve">. </w:t>
      </w:r>
      <w:r w:rsidRPr="00786164">
        <w:rPr>
          <w:sz w:val="28"/>
          <w:szCs w:val="28"/>
          <w:lang w:val="uk-UA"/>
        </w:rPr>
        <w:t>Mykkanen, D</w:t>
      </w:r>
      <w:r>
        <w:rPr>
          <w:sz w:val="28"/>
          <w:szCs w:val="28"/>
          <w:lang w:val="uk-UA"/>
        </w:rPr>
        <w:t>.</w:t>
      </w:r>
      <w:r w:rsidRPr="00786164">
        <w:rPr>
          <w:sz w:val="28"/>
          <w:szCs w:val="28"/>
          <w:lang w:val="uk-UA"/>
        </w:rPr>
        <w:t>J</w:t>
      </w:r>
      <w:r>
        <w:rPr>
          <w:sz w:val="28"/>
          <w:szCs w:val="28"/>
          <w:lang w:val="uk-UA"/>
        </w:rPr>
        <w:t>.</w:t>
      </w:r>
      <w:r w:rsidRPr="00786164">
        <w:rPr>
          <w:sz w:val="28"/>
          <w:szCs w:val="28"/>
          <w:lang w:val="uk-UA"/>
        </w:rPr>
        <w:t xml:space="preserve"> Zaccaro, L</w:t>
      </w:r>
      <w:r>
        <w:rPr>
          <w:sz w:val="28"/>
          <w:szCs w:val="28"/>
          <w:lang w:val="uk-UA"/>
        </w:rPr>
        <w:t>.</w:t>
      </w:r>
      <w:r w:rsidRPr="00786164">
        <w:rPr>
          <w:sz w:val="28"/>
          <w:szCs w:val="28"/>
          <w:lang w:val="uk-UA"/>
        </w:rPr>
        <w:t>E</w:t>
      </w:r>
      <w:r>
        <w:rPr>
          <w:sz w:val="28"/>
          <w:szCs w:val="28"/>
          <w:lang w:val="uk-UA"/>
        </w:rPr>
        <w:t>.</w:t>
      </w:r>
      <w:r w:rsidRPr="00786164">
        <w:rPr>
          <w:sz w:val="28"/>
          <w:szCs w:val="28"/>
          <w:lang w:val="uk-UA"/>
        </w:rPr>
        <w:t xml:space="preserve"> Wagenknecht, D</w:t>
      </w:r>
      <w:r>
        <w:rPr>
          <w:sz w:val="28"/>
          <w:szCs w:val="28"/>
          <w:lang w:val="uk-UA"/>
        </w:rPr>
        <w:t>.</w:t>
      </w:r>
      <w:r w:rsidRPr="00786164">
        <w:rPr>
          <w:sz w:val="28"/>
          <w:szCs w:val="28"/>
          <w:lang w:val="uk-UA"/>
        </w:rPr>
        <w:t>C</w:t>
      </w:r>
      <w:r>
        <w:rPr>
          <w:sz w:val="28"/>
          <w:szCs w:val="28"/>
          <w:lang w:val="uk-UA"/>
        </w:rPr>
        <w:t>.</w:t>
      </w:r>
      <w:r w:rsidRPr="00786164">
        <w:rPr>
          <w:sz w:val="28"/>
          <w:szCs w:val="28"/>
          <w:lang w:val="uk-UA"/>
        </w:rPr>
        <w:t xml:space="preserve"> Robbins, M</w:t>
      </w:r>
      <w:r>
        <w:rPr>
          <w:sz w:val="28"/>
          <w:szCs w:val="28"/>
          <w:lang w:val="uk-UA"/>
        </w:rPr>
        <w:t>.</w:t>
      </w:r>
      <w:r w:rsidRPr="00786164">
        <w:rPr>
          <w:sz w:val="28"/>
          <w:szCs w:val="28"/>
          <w:lang w:val="uk-UA"/>
        </w:rPr>
        <w:t xml:space="preserve"> Gabriel, S</w:t>
      </w:r>
      <w:r>
        <w:rPr>
          <w:sz w:val="28"/>
          <w:szCs w:val="28"/>
          <w:lang w:val="uk-UA"/>
        </w:rPr>
        <w:t>.</w:t>
      </w:r>
      <w:r w:rsidRPr="00786164">
        <w:rPr>
          <w:sz w:val="28"/>
          <w:szCs w:val="28"/>
          <w:lang w:val="uk-UA"/>
        </w:rPr>
        <w:t>M.Haffner // Diabetes.</w:t>
      </w:r>
      <w:r w:rsidRPr="00786164">
        <w:rPr>
          <w:i/>
          <w:iCs/>
          <w:sz w:val="28"/>
          <w:szCs w:val="28"/>
          <w:lang w:val="uk-UA"/>
        </w:rPr>
        <w:t xml:space="preserve"> </w:t>
      </w:r>
      <w:r w:rsidRPr="00786164">
        <w:rPr>
          <w:sz w:val="28"/>
          <w:szCs w:val="28"/>
          <w:lang w:val="uk-UA"/>
        </w:rPr>
        <w:t>– 1998. – Vol. 47. – P. 793–800.</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Mykkanen L.</w:t>
      </w:r>
      <w:r>
        <w:rPr>
          <w:szCs w:val="28"/>
          <w:lang w:val="uk-UA"/>
        </w:rPr>
        <w:t xml:space="preserve"> </w:t>
      </w:r>
      <w:r w:rsidRPr="00786164">
        <w:rPr>
          <w:szCs w:val="28"/>
          <w:lang w:val="uk-UA"/>
        </w:rPr>
        <w:t>Prevalence of diabetes and impaired glucose tolerance in elderly subjects and their association with obesity and family history of diabetes</w:t>
      </w:r>
      <w:r>
        <w:rPr>
          <w:szCs w:val="28"/>
          <w:lang w:val="uk-UA"/>
        </w:rPr>
        <w:t>/</w:t>
      </w:r>
      <w:r w:rsidRPr="00786164">
        <w:rPr>
          <w:szCs w:val="28"/>
          <w:lang w:val="uk-UA"/>
        </w:rPr>
        <w:t xml:space="preserve"> L.</w:t>
      </w:r>
      <w:r>
        <w:rPr>
          <w:szCs w:val="28"/>
          <w:lang w:val="uk-UA"/>
        </w:rPr>
        <w:t xml:space="preserve"> </w:t>
      </w:r>
      <w:r w:rsidRPr="00786164">
        <w:rPr>
          <w:szCs w:val="28"/>
          <w:lang w:val="uk-UA"/>
        </w:rPr>
        <w:t>Mykkanen, M.</w:t>
      </w:r>
      <w:r>
        <w:rPr>
          <w:szCs w:val="28"/>
          <w:lang w:val="uk-UA"/>
        </w:rPr>
        <w:t xml:space="preserve"> </w:t>
      </w:r>
      <w:r w:rsidRPr="00786164">
        <w:rPr>
          <w:szCs w:val="28"/>
          <w:lang w:val="uk-UA"/>
        </w:rPr>
        <w:t>Laakso, M.</w:t>
      </w:r>
      <w:r>
        <w:rPr>
          <w:szCs w:val="28"/>
          <w:lang w:val="uk-UA"/>
        </w:rPr>
        <w:t xml:space="preserve"> </w:t>
      </w:r>
      <w:r w:rsidRPr="00786164">
        <w:rPr>
          <w:szCs w:val="28"/>
          <w:lang w:val="uk-UA"/>
        </w:rPr>
        <w:t>Uusitupa et al. // Diabetes Care. – 1990. – Vol. 13. – P. 1099-1105.</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rStyle w:val="aff6"/>
          <w:b w:val="0"/>
          <w:bCs w:val="0"/>
          <w:lang w:val="uk-UA"/>
        </w:rPr>
        <w:t>Nagaretani H</w:t>
      </w:r>
      <w:r>
        <w:rPr>
          <w:rStyle w:val="aff6"/>
          <w:b w:val="0"/>
          <w:bCs w:val="0"/>
          <w:lang w:val="uk-UA"/>
        </w:rPr>
        <w:t>.</w:t>
      </w:r>
      <w:r w:rsidRPr="00786164">
        <w:rPr>
          <w:szCs w:val="28"/>
          <w:lang w:val="uk-UA"/>
        </w:rPr>
        <w:t xml:space="preserve"> Visceral Fat Is a Major Contributor for Multiple Risk Factor Clustering in Japanese Men With Impaired Glucose Tolerance</w:t>
      </w:r>
      <w:r>
        <w:rPr>
          <w:szCs w:val="28"/>
          <w:lang w:val="uk-UA"/>
        </w:rPr>
        <w:t>/</w:t>
      </w:r>
      <w:r w:rsidRPr="00786164">
        <w:rPr>
          <w:szCs w:val="28"/>
          <w:lang w:val="uk-UA"/>
        </w:rPr>
        <w:t xml:space="preserve"> </w:t>
      </w:r>
      <w:r w:rsidRPr="00786164">
        <w:rPr>
          <w:rStyle w:val="aff6"/>
          <w:b w:val="0"/>
          <w:bCs w:val="0"/>
          <w:lang w:val="uk-UA"/>
        </w:rPr>
        <w:t>H</w:t>
      </w:r>
      <w:r>
        <w:rPr>
          <w:rStyle w:val="aff6"/>
          <w:b w:val="0"/>
          <w:bCs w:val="0"/>
          <w:lang w:val="uk-UA"/>
        </w:rPr>
        <w:t>.</w:t>
      </w:r>
      <w:r w:rsidRPr="00786164">
        <w:rPr>
          <w:rStyle w:val="aff6"/>
          <w:b w:val="0"/>
          <w:bCs w:val="0"/>
          <w:lang w:val="uk-UA"/>
        </w:rPr>
        <w:t xml:space="preserve"> Nagaretani, T</w:t>
      </w:r>
      <w:r>
        <w:rPr>
          <w:rStyle w:val="aff6"/>
          <w:b w:val="0"/>
          <w:bCs w:val="0"/>
          <w:lang w:val="uk-UA"/>
        </w:rPr>
        <w:t>.</w:t>
      </w:r>
      <w:r w:rsidRPr="00786164">
        <w:rPr>
          <w:rStyle w:val="aff6"/>
          <w:b w:val="0"/>
          <w:bCs w:val="0"/>
          <w:lang w:val="uk-UA"/>
        </w:rPr>
        <w:t xml:space="preserve"> Nakamura,</w:t>
      </w:r>
      <w:r w:rsidRPr="00020DBA">
        <w:rPr>
          <w:rStyle w:val="aff6"/>
          <w:b w:val="0"/>
          <w:bCs w:val="0"/>
          <w:lang w:val="uk-UA"/>
        </w:rPr>
        <w:t xml:space="preserve"> </w:t>
      </w:r>
      <w:r w:rsidRPr="00786164">
        <w:rPr>
          <w:rStyle w:val="aff6"/>
          <w:b w:val="0"/>
          <w:bCs w:val="0"/>
          <w:lang w:val="uk-UA"/>
        </w:rPr>
        <w:t>T</w:t>
      </w:r>
      <w:r>
        <w:rPr>
          <w:rStyle w:val="aff6"/>
          <w:b w:val="0"/>
          <w:bCs w:val="0"/>
          <w:lang w:val="uk-UA"/>
        </w:rPr>
        <w:t>.</w:t>
      </w:r>
      <w:r w:rsidRPr="00786164">
        <w:rPr>
          <w:rStyle w:val="aff6"/>
          <w:b w:val="0"/>
          <w:bCs w:val="0"/>
          <w:lang w:val="uk-UA"/>
        </w:rPr>
        <w:t xml:space="preserve"> Funahashi, at all. </w:t>
      </w:r>
      <w:r w:rsidRPr="00786164">
        <w:rPr>
          <w:szCs w:val="28"/>
          <w:lang w:val="uk-UA"/>
        </w:rPr>
        <w:t>// Diabetes Care. – 2001. – Vol. 24. – P. 2127-2133</w:t>
      </w:r>
    </w:p>
    <w:p w:rsidR="00A75BF2" w:rsidRPr="003E7F80"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 xml:space="preserve">National Institutes of Health: Third Report of the National Cholesterol Education Program Expert Panel on Detection, Evaluation, and Treatment of High Blood Cholesterol in Adults (Adult Treatment Panel III). Washington, DC, US Govt. Printing Office, 2001 (NIH publ. no. 01-3670) </w:t>
      </w:r>
    </w:p>
    <w:p w:rsidR="00A75BF2" w:rsidRPr="003E7F80"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3E7F80">
        <w:rPr>
          <w:sz w:val="28"/>
          <w:szCs w:val="28"/>
          <w:lang w:val="en-GB"/>
        </w:rPr>
        <w:t xml:space="preserve">Nebivolol. The first highly selective </w:t>
      </w:r>
      <w:r w:rsidRPr="003E7F80">
        <w:rPr>
          <w:sz w:val="28"/>
          <w:szCs w:val="28"/>
        </w:rPr>
        <w:sym w:font="Symbol" w:char="F062"/>
      </w:r>
      <w:r w:rsidRPr="003E7F80">
        <w:rPr>
          <w:sz w:val="28"/>
          <w:szCs w:val="28"/>
          <w:lang w:val="en-GB"/>
        </w:rPr>
        <w:t xml:space="preserve">1-blocker with NO (nitric oxide) modulating properties// Nebivolol monograph. - London: Churchill Communications Europe, 1996.- </w:t>
      </w:r>
      <w:r w:rsidRPr="003E7F80">
        <w:rPr>
          <w:sz w:val="28"/>
          <w:szCs w:val="28"/>
        </w:rPr>
        <w:t>63 P</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Nodari S.</w:t>
      </w:r>
      <w:r>
        <w:rPr>
          <w:sz w:val="28"/>
          <w:szCs w:val="28"/>
          <w:lang w:val="uk-UA"/>
        </w:rPr>
        <w:t xml:space="preserve"> </w:t>
      </w:r>
      <w:r w:rsidRPr="00786164">
        <w:rPr>
          <w:sz w:val="28"/>
          <w:szCs w:val="28"/>
          <w:lang w:val="uk-UA"/>
        </w:rPr>
        <w:t xml:space="preserve">Beta blocker treatment of the patient with diastolic heart failure and arterial hypertension. A prospective, randomized comparison of the long-term effects of </w:t>
      </w:r>
      <w:r>
        <w:rPr>
          <w:sz w:val="28"/>
          <w:szCs w:val="28"/>
          <w:lang w:val="uk-UA"/>
        </w:rPr>
        <w:t xml:space="preserve">atenolol versus nebivolol/ </w:t>
      </w:r>
      <w:r w:rsidRPr="00786164">
        <w:rPr>
          <w:sz w:val="28"/>
          <w:szCs w:val="28"/>
          <w:lang w:val="uk-UA"/>
        </w:rPr>
        <w:t>S.Nodari, M.</w:t>
      </w:r>
      <w:r>
        <w:rPr>
          <w:sz w:val="28"/>
          <w:szCs w:val="28"/>
          <w:lang w:val="uk-UA"/>
        </w:rPr>
        <w:t xml:space="preserve"> </w:t>
      </w:r>
      <w:r w:rsidRPr="00786164">
        <w:rPr>
          <w:sz w:val="28"/>
          <w:szCs w:val="28"/>
          <w:lang w:val="uk-UA"/>
        </w:rPr>
        <w:t>Metra, L.</w:t>
      </w:r>
      <w:r>
        <w:rPr>
          <w:sz w:val="28"/>
          <w:szCs w:val="28"/>
          <w:lang w:val="uk-UA"/>
        </w:rPr>
        <w:t xml:space="preserve"> </w:t>
      </w:r>
      <w:r w:rsidRPr="00786164">
        <w:rPr>
          <w:sz w:val="28"/>
          <w:szCs w:val="28"/>
          <w:lang w:val="uk-UA"/>
        </w:rPr>
        <w:t>Dei Cas // Eur. J. Fail. – 2003. – Vol. 5. – P. 621 – 627.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hyperlink r:id="rId21" w:tooltip="Click to search for citations by this author." w:history="1">
        <w:r w:rsidRPr="00786164">
          <w:rPr>
            <w:bCs/>
            <w:sz w:val="28"/>
            <w:szCs w:val="28"/>
            <w:lang w:val="uk-UA"/>
          </w:rPr>
          <w:t>Nuttall S.L</w:t>
        </w:r>
      </w:hyperlink>
      <w:r w:rsidRPr="00786164">
        <w:rPr>
          <w:sz w:val="28"/>
          <w:szCs w:val="28"/>
          <w:lang w:val="uk-UA"/>
        </w:rPr>
        <w:t>.</w:t>
      </w:r>
      <w:r>
        <w:rPr>
          <w:sz w:val="28"/>
          <w:szCs w:val="28"/>
          <w:lang w:val="uk-UA"/>
        </w:rPr>
        <w:t xml:space="preserve"> </w:t>
      </w:r>
      <w:r w:rsidRPr="00786164">
        <w:rPr>
          <w:sz w:val="28"/>
          <w:szCs w:val="28"/>
          <w:lang w:val="uk-UA"/>
        </w:rPr>
        <w:t xml:space="preserve">A </w:t>
      </w:r>
      <w:r w:rsidRPr="00786164">
        <w:rPr>
          <w:bCs/>
          <w:sz w:val="28"/>
          <w:szCs w:val="28"/>
          <w:lang w:val="uk-UA"/>
        </w:rPr>
        <w:t>comparison of the beta1-selectivity of three beta1-selective beta-blockers</w:t>
      </w:r>
      <w:r>
        <w:rPr>
          <w:bCs/>
          <w:sz w:val="28"/>
          <w:szCs w:val="28"/>
          <w:lang w:val="uk-UA"/>
        </w:rPr>
        <w:t>/</w:t>
      </w:r>
      <w:r w:rsidRPr="00786164">
        <w:rPr>
          <w:sz w:val="28"/>
          <w:szCs w:val="28"/>
          <w:lang w:val="uk-UA"/>
        </w:rPr>
        <w:t xml:space="preserve"> </w:t>
      </w:r>
      <w:r w:rsidRPr="00B47563">
        <w:rPr>
          <w:sz w:val="28"/>
          <w:szCs w:val="28"/>
          <w:lang w:val="uk-UA"/>
        </w:rPr>
        <w:t>S.L</w:t>
      </w:r>
      <w:r>
        <w:rPr>
          <w:sz w:val="28"/>
          <w:szCs w:val="28"/>
          <w:lang w:val="uk-UA"/>
        </w:rPr>
        <w:t>.</w:t>
      </w:r>
      <w:r w:rsidRPr="00B47563">
        <w:rPr>
          <w:sz w:val="28"/>
          <w:szCs w:val="28"/>
          <w:lang w:val="uk-UA"/>
        </w:rPr>
        <w:t xml:space="preserve"> </w:t>
      </w:r>
      <w:hyperlink r:id="rId22" w:tooltip="Click to search for citations by this author." w:history="1">
        <w:r w:rsidRPr="00786164">
          <w:rPr>
            <w:bCs/>
            <w:sz w:val="28"/>
            <w:szCs w:val="28"/>
            <w:lang w:val="uk-UA"/>
          </w:rPr>
          <w:t>Nuttall</w:t>
        </w:r>
      </w:hyperlink>
      <w:r w:rsidRPr="00786164">
        <w:rPr>
          <w:sz w:val="28"/>
          <w:szCs w:val="28"/>
          <w:lang w:val="uk-UA"/>
        </w:rPr>
        <w:t xml:space="preserve">, </w:t>
      </w:r>
      <w:r w:rsidRPr="00B47563">
        <w:rPr>
          <w:sz w:val="28"/>
          <w:szCs w:val="28"/>
          <w:lang w:val="uk-UA"/>
        </w:rPr>
        <w:t>H.C</w:t>
      </w:r>
      <w:r>
        <w:rPr>
          <w:sz w:val="28"/>
          <w:szCs w:val="28"/>
          <w:lang w:val="uk-UA"/>
        </w:rPr>
        <w:t>.</w:t>
      </w:r>
      <w:r w:rsidRPr="00B47563">
        <w:rPr>
          <w:sz w:val="28"/>
          <w:szCs w:val="28"/>
          <w:lang w:val="uk-UA"/>
        </w:rPr>
        <w:t xml:space="preserve"> </w:t>
      </w:r>
      <w:hyperlink r:id="rId23" w:tooltip="Click to search for citations by this author." w:history="1">
        <w:r w:rsidRPr="00786164">
          <w:rPr>
            <w:bCs/>
            <w:sz w:val="28"/>
            <w:szCs w:val="28"/>
            <w:lang w:val="uk-UA"/>
          </w:rPr>
          <w:t>Routledge</w:t>
        </w:r>
      </w:hyperlink>
      <w:r w:rsidRPr="00786164">
        <w:rPr>
          <w:sz w:val="28"/>
          <w:szCs w:val="28"/>
          <w:lang w:val="uk-UA"/>
        </w:rPr>
        <w:t xml:space="preserve">, </w:t>
      </w:r>
      <w:r w:rsidRPr="00B47563">
        <w:rPr>
          <w:sz w:val="28"/>
          <w:szCs w:val="28"/>
          <w:lang w:val="uk-UA"/>
        </w:rPr>
        <w:t>M.J</w:t>
      </w:r>
      <w:r>
        <w:rPr>
          <w:sz w:val="28"/>
          <w:szCs w:val="28"/>
          <w:lang w:val="uk-UA"/>
        </w:rPr>
        <w:t>.</w:t>
      </w:r>
      <w:r w:rsidRPr="00B47563">
        <w:rPr>
          <w:sz w:val="28"/>
          <w:szCs w:val="28"/>
          <w:lang w:val="uk-UA"/>
        </w:rPr>
        <w:t xml:space="preserve"> </w:t>
      </w:r>
      <w:hyperlink r:id="rId24" w:tooltip="Click to search for citations by this author." w:history="1">
        <w:r w:rsidRPr="00786164">
          <w:rPr>
            <w:bCs/>
            <w:sz w:val="28"/>
            <w:szCs w:val="28"/>
            <w:lang w:val="uk-UA"/>
          </w:rPr>
          <w:t>Kendall</w:t>
        </w:r>
      </w:hyperlink>
      <w:r w:rsidRPr="00786164">
        <w:rPr>
          <w:sz w:val="28"/>
          <w:szCs w:val="28"/>
          <w:lang w:val="uk-UA"/>
        </w:rPr>
        <w:t xml:space="preserve"> // </w:t>
      </w:r>
      <w:hyperlink r:id="rId25" w:history="1">
        <w:r w:rsidRPr="00786164">
          <w:rPr>
            <w:sz w:val="28"/>
            <w:szCs w:val="28"/>
            <w:lang w:val="uk-UA"/>
          </w:rPr>
          <w:t>J. Clin. Pharm. Ther.</w:t>
        </w:r>
      </w:hyperlink>
      <w:r w:rsidRPr="00786164">
        <w:rPr>
          <w:sz w:val="28"/>
          <w:szCs w:val="28"/>
          <w:lang w:val="uk-UA"/>
        </w:rPr>
        <w:t xml:space="preserve"> – 2003. – Vol. 28. – P. 179-186.</w:t>
      </w:r>
    </w:p>
    <w:p w:rsidR="00A75BF2" w:rsidRPr="00786164" w:rsidRDefault="00A75BF2" w:rsidP="000C0BB6">
      <w:pPr>
        <w:numPr>
          <w:ilvl w:val="0"/>
          <w:numId w:val="69"/>
        </w:numPr>
        <w:suppressAutoHyphens w:val="0"/>
        <w:spacing w:before="100" w:beforeAutospacing="1" w:after="100" w:afterAutospacing="1" w:line="360" w:lineRule="auto"/>
        <w:ind w:left="644" w:hanging="284"/>
        <w:jc w:val="both"/>
        <w:rPr>
          <w:sz w:val="28"/>
          <w:szCs w:val="28"/>
          <w:lang w:val="uk-UA"/>
        </w:rPr>
      </w:pPr>
      <w:r w:rsidRPr="00786164">
        <w:rPr>
          <w:sz w:val="28"/>
          <w:szCs w:val="28"/>
          <w:lang w:val="uk-UA"/>
        </w:rPr>
        <w:lastRenderedPageBreak/>
        <w:t>Ogihara T.</w:t>
      </w:r>
      <w:r>
        <w:rPr>
          <w:sz w:val="28"/>
          <w:szCs w:val="28"/>
          <w:lang w:val="uk-UA"/>
        </w:rPr>
        <w:t xml:space="preserve"> </w:t>
      </w:r>
      <w:r w:rsidRPr="00786164">
        <w:rPr>
          <w:sz w:val="28"/>
          <w:szCs w:val="28"/>
          <w:lang w:val="uk-UA"/>
        </w:rPr>
        <w:t xml:space="preserve">Angiotensin II–Induced </w:t>
      </w:r>
      <w:r w:rsidRPr="00786164">
        <w:rPr>
          <w:rStyle w:val="aff6"/>
          <w:b w:val="0"/>
          <w:bCs w:val="0"/>
          <w:shd w:val="clear" w:color="auto" w:fill="FFFFFF"/>
          <w:lang w:val="uk-UA"/>
        </w:rPr>
        <w:t>Insulin</w:t>
      </w:r>
      <w:r w:rsidRPr="00786164">
        <w:rPr>
          <w:sz w:val="28"/>
          <w:szCs w:val="28"/>
          <w:lang w:val="uk-UA"/>
        </w:rPr>
        <w:t xml:space="preserve"> </w:t>
      </w:r>
      <w:r w:rsidRPr="00786164">
        <w:rPr>
          <w:rStyle w:val="aff6"/>
          <w:b w:val="0"/>
          <w:bCs w:val="0"/>
          <w:shd w:val="clear" w:color="auto" w:fill="FFFFFF"/>
          <w:lang w:val="uk-UA"/>
        </w:rPr>
        <w:t>Resistance</w:t>
      </w:r>
      <w:r w:rsidRPr="00786164">
        <w:rPr>
          <w:sz w:val="28"/>
          <w:szCs w:val="28"/>
          <w:lang w:val="uk-UA"/>
        </w:rPr>
        <w:t xml:space="preserve"> Is Associated With Enhanced </w:t>
      </w:r>
      <w:r w:rsidRPr="00786164">
        <w:rPr>
          <w:rStyle w:val="aff6"/>
          <w:b w:val="0"/>
          <w:bCs w:val="0"/>
          <w:shd w:val="clear" w:color="auto" w:fill="FFFFFF"/>
          <w:lang w:val="uk-UA"/>
        </w:rPr>
        <w:t>Insulin</w:t>
      </w:r>
      <w:r w:rsidRPr="00786164">
        <w:rPr>
          <w:sz w:val="28"/>
          <w:szCs w:val="28"/>
          <w:lang w:val="uk-UA"/>
        </w:rPr>
        <w:t xml:space="preserve"> Signaling</w:t>
      </w:r>
      <w:r>
        <w:rPr>
          <w:sz w:val="28"/>
          <w:szCs w:val="28"/>
          <w:lang w:val="uk-UA"/>
        </w:rPr>
        <w:t>/</w:t>
      </w:r>
      <w:r w:rsidRPr="00786164">
        <w:rPr>
          <w:sz w:val="28"/>
          <w:szCs w:val="28"/>
          <w:lang w:val="uk-UA"/>
        </w:rPr>
        <w:t xml:space="preserve"> T.Ogihara, T.</w:t>
      </w:r>
      <w:r>
        <w:rPr>
          <w:sz w:val="28"/>
          <w:szCs w:val="28"/>
          <w:lang w:val="uk-UA"/>
        </w:rPr>
        <w:t xml:space="preserve"> </w:t>
      </w:r>
      <w:r w:rsidRPr="00786164">
        <w:rPr>
          <w:sz w:val="28"/>
          <w:szCs w:val="28"/>
          <w:lang w:val="uk-UA"/>
        </w:rPr>
        <w:t>Asano, K.</w:t>
      </w:r>
      <w:r>
        <w:rPr>
          <w:sz w:val="28"/>
          <w:szCs w:val="28"/>
          <w:lang w:val="uk-UA"/>
        </w:rPr>
        <w:t xml:space="preserve"> </w:t>
      </w:r>
      <w:r w:rsidRPr="00786164">
        <w:rPr>
          <w:sz w:val="28"/>
          <w:szCs w:val="28"/>
          <w:lang w:val="uk-UA"/>
        </w:rPr>
        <w:t xml:space="preserve">Ando, at all. // </w:t>
      </w:r>
      <w:r w:rsidRPr="00A75BF2">
        <w:rPr>
          <w:rStyle w:val="afff"/>
          <w:i w:val="0"/>
          <w:iCs w:val="0"/>
          <w:sz w:val="28"/>
          <w:szCs w:val="28"/>
          <w:lang w:val="en-US"/>
        </w:rPr>
        <w:t>Hypertension. –</w:t>
      </w:r>
      <w:r w:rsidRPr="00786164">
        <w:rPr>
          <w:sz w:val="28"/>
          <w:szCs w:val="28"/>
          <w:lang w:val="uk-UA"/>
        </w:rPr>
        <w:t xml:space="preserve"> 2002. – Vol. 40. – P. 872.</w:t>
      </w:r>
    </w:p>
    <w:p w:rsidR="00A75BF2" w:rsidRPr="00786164" w:rsidRDefault="00A75BF2" w:rsidP="000C0BB6">
      <w:pPr>
        <w:numPr>
          <w:ilvl w:val="0"/>
          <w:numId w:val="69"/>
        </w:numPr>
        <w:suppressAutoHyphens w:val="0"/>
        <w:spacing w:before="100" w:beforeAutospacing="1" w:after="100" w:afterAutospacing="1" w:line="360" w:lineRule="auto"/>
        <w:ind w:left="644" w:hanging="284"/>
        <w:jc w:val="both"/>
        <w:rPr>
          <w:sz w:val="28"/>
          <w:szCs w:val="28"/>
          <w:lang w:val="uk-UA"/>
        </w:rPr>
      </w:pPr>
      <w:r w:rsidRPr="00786164">
        <w:rPr>
          <w:sz w:val="28"/>
          <w:szCs w:val="28"/>
          <w:lang w:val="uk-UA"/>
        </w:rPr>
        <w:t>Oh J.Y.</w:t>
      </w:r>
      <w:r>
        <w:rPr>
          <w:sz w:val="28"/>
          <w:szCs w:val="28"/>
          <w:lang w:val="uk-UA"/>
        </w:rPr>
        <w:t xml:space="preserve"> </w:t>
      </w:r>
      <w:r w:rsidRPr="00786164">
        <w:rPr>
          <w:sz w:val="28"/>
          <w:szCs w:val="28"/>
          <w:lang w:val="uk-UA"/>
        </w:rPr>
        <w:t>Endogenous Sex Hormones and the Development of type 2 diabetes in older men and women: the Rancho Bernardo Study</w:t>
      </w:r>
      <w:r>
        <w:rPr>
          <w:sz w:val="28"/>
          <w:szCs w:val="28"/>
          <w:lang w:val="uk-UA"/>
        </w:rPr>
        <w:t>/</w:t>
      </w:r>
      <w:r w:rsidRPr="00786164">
        <w:rPr>
          <w:sz w:val="28"/>
          <w:szCs w:val="28"/>
          <w:lang w:val="uk-UA"/>
        </w:rPr>
        <w:t xml:space="preserve"> J.Y.</w:t>
      </w:r>
      <w:r>
        <w:rPr>
          <w:sz w:val="28"/>
          <w:szCs w:val="28"/>
          <w:lang w:val="uk-UA"/>
        </w:rPr>
        <w:t xml:space="preserve"> </w:t>
      </w:r>
      <w:r w:rsidRPr="00786164">
        <w:rPr>
          <w:sz w:val="28"/>
          <w:szCs w:val="28"/>
          <w:lang w:val="uk-UA"/>
        </w:rPr>
        <w:t>Oh, E.</w:t>
      </w:r>
      <w:r>
        <w:rPr>
          <w:sz w:val="28"/>
          <w:szCs w:val="28"/>
          <w:lang w:val="uk-UA"/>
        </w:rPr>
        <w:t xml:space="preserve"> </w:t>
      </w:r>
      <w:r w:rsidRPr="00786164">
        <w:rPr>
          <w:sz w:val="28"/>
          <w:szCs w:val="28"/>
          <w:lang w:val="uk-UA"/>
        </w:rPr>
        <w:t>Barret-Connor, N.M.</w:t>
      </w:r>
      <w:r>
        <w:rPr>
          <w:sz w:val="28"/>
          <w:szCs w:val="28"/>
          <w:lang w:val="uk-UA"/>
        </w:rPr>
        <w:t xml:space="preserve"> </w:t>
      </w:r>
      <w:r w:rsidRPr="00786164">
        <w:rPr>
          <w:sz w:val="28"/>
          <w:szCs w:val="28"/>
          <w:lang w:val="uk-UA"/>
        </w:rPr>
        <w:t xml:space="preserve">Wedick et al. // </w:t>
      </w:r>
      <w:r w:rsidRPr="00786164">
        <w:rPr>
          <w:spacing w:val="-3"/>
          <w:sz w:val="28"/>
          <w:szCs w:val="28"/>
          <w:lang w:val="uk-UA"/>
        </w:rPr>
        <w:t>Diabetes Care. – 2002. – Vol. 25. – P. 55-60.</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3D250D">
        <w:rPr>
          <w:sz w:val="28"/>
          <w:szCs w:val="28"/>
          <w:lang w:val="uk-UA"/>
        </w:rPr>
        <w:t>Olivier P</w:t>
      </w:r>
      <w:r>
        <w:rPr>
          <w:sz w:val="28"/>
          <w:szCs w:val="28"/>
          <w:lang w:val="uk-UA"/>
        </w:rPr>
        <w:t>.</w:t>
      </w:r>
      <w:r w:rsidRPr="003D250D">
        <w:rPr>
          <w:sz w:val="28"/>
          <w:szCs w:val="28"/>
          <w:lang w:val="uk-UA"/>
        </w:rPr>
        <w:t>B</w:t>
      </w:r>
      <w:r>
        <w:rPr>
          <w:sz w:val="28"/>
          <w:szCs w:val="28"/>
          <w:lang w:val="uk-UA"/>
        </w:rPr>
        <w:t>.</w:t>
      </w:r>
      <w:r w:rsidRPr="003D250D">
        <w:rPr>
          <w:sz w:val="28"/>
          <w:szCs w:val="28"/>
          <w:lang w:val="uk-UA"/>
        </w:rPr>
        <w:t xml:space="preserve"> </w:t>
      </w:r>
      <w:r w:rsidRPr="00786164">
        <w:rPr>
          <w:sz w:val="28"/>
          <w:szCs w:val="28"/>
          <w:lang w:val="uk-UA"/>
        </w:rPr>
        <w:t>Elevation of serum creatinine following fosinopril therapy</w:t>
      </w:r>
      <w:r>
        <w:rPr>
          <w:sz w:val="28"/>
          <w:szCs w:val="28"/>
          <w:lang w:val="uk-UA"/>
        </w:rPr>
        <w:t>/</w:t>
      </w:r>
      <w:r w:rsidRPr="003D250D">
        <w:rPr>
          <w:sz w:val="28"/>
          <w:szCs w:val="28"/>
          <w:lang w:val="uk-UA"/>
        </w:rPr>
        <w:t xml:space="preserve"> P</w:t>
      </w:r>
      <w:r>
        <w:rPr>
          <w:sz w:val="28"/>
          <w:szCs w:val="28"/>
          <w:lang w:val="uk-UA"/>
        </w:rPr>
        <w:t>.</w:t>
      </w:r>
      <w:r w:rsidRPr="003D250D">
        <w:rPr>
          <w:sz w:val="28"/>
          <w:szCs w:val="28"/>
          <w:lang w:val="uk-UA"/>
        </w:rPr>
        <w:t>B</w:t>
      </w:r>
      <w:r>
        <w:rPr>
          <w:sz w:val="28"/>
          <w:szCs w:val="28"/>
          <w:lang w:val="uk-UA"/>
        </w:rPr>
        <w:t>.</w:t>
      </w:r>
      <w:r w:rsidRPr="003D250D">
        <w:rPr>
          <w:sz w:val="28"/>
          <w:szCs w:val="28"/>
          <w:lang w:val="uk-UA"/>
        </w:rPr>
        <w:t xml:space="preserve"> </w:t>
      </w:r>
      <w:hyperlink r:id="rId26" w:history="1">
        <w:r w:rsidRPr="003D250D">
          <w:rPr>
            <w:rStyle w:val="afb"/>
            <w:lang w:val="uk-UA"/>
          </w:rPr>
          <w:t xml:space="preserve">Olivier, </w:t>
        </w:r>
        <w:r w:rsidRPr="004B7BA5">
          <w:rPr>
            <w:rStyle w:val="afb"/>
            <w:lang w:val="uk-UA"/>
          </w:rPr>
          <w:t>M</w:t>
        </w:r>
        <w:r>
          <w:rPr>
            <w:rStyle w:val="afb"/>
            <w:lang w:val="uk-UA"/>
          </w:rPr>
          <w:t>.</w:t>
        </w:r>
        <w:r w:rsidRPr="004B7BA5">
          <w:rPr>
            <w:rStyle w:val="afb"/>
            <w:lang w:val="uk-UA"/>
          </w:rPr>
          <w:t>L</w:t>
        </w:r>
        <w:r>
          <w:rPr>
            <w:rStyle w:val="afb"/>
            <w:lang w:val="uk-UA"/>
          </w:rPr>
          <w:t>.</w:t>
        </w:r>
        <w:r w:rsidRPr="004B7BA5">
          <w:rPr>
            <w:rStyle w:val="afb"/>
            <w:lang w:val="uk-UA"/>
          </w:rPr>
          <w:t xml:space="preserve"> </w:t>
        </w:r>
        <w:r w:rsidRPr="003D250D">
          <w:rPr>
            <w:rStyle w:val="afb"/>
            <w:lang w:val="uk-UA"/>
          </w:rPr>
          <w:t xml:space="preserve">Germain, </w:t>
        </w:r>
        <w:r w:rsidRPr="004B7BA5">
          <w:rPr>
            <w:rStyle w:val="afb"/>
            <w:lang w:val="uk-UA"/>
          </w:rPr>
          <w:t>B</w:t>
        </w:r>
        <w:r>
          <w:rPr>
            <w:rStyle w:val="afb"/>
            <w:lang w:val="uk-UA"/>
          </w:rPr>
          <w:t>.</w:t>
        </w:r>
        <w:r w:rsidRPr="004B7BA5">
          <w:rPr>
            <w:rStyle w:val="afb"/>
            <w:lang w:val="uk-UA"/>
          </w:rPr>
          <w:t>D</w:t>
        </w:r>
        <w:r>
          <w:rPr>
            <w:rStyle w:val="afb"/>
            <w:lang w:val="uk-UA"/>
          </w:rPr>
          <w:t>.</w:t>
        </w:r>
        <w:r w:rsidRPr="004B7BA5">
          <w:rPr>
            <w:rStyle w:val="afb"/>
            <w:lang w:val="uk-UA"/>
          </w:rPr>
          <w:t xml:space="preserve"> </w:t>
        </w:r>
        <w:r w:rsidRPr="003D250D">
          <w:rPr>
            <w:rStyle w:val="afb"/>
            <w:lang w:val="uk-UA"/>
          </w:rPr>
          <w:t>Carette,</w:t>
        </w:r>
        <w:r w:rsidRPr="004B7BA5">
          <w:rPr>
            <w:lang w:val="en-GB"/>
          </w:rPr>
          <w:t xml:space="preserve"> </w:t>
        </w:r>
        <w:r w:rsidRPr="004B7BA5">
          <w:rPr>
            <w:rStyle w:val="afb"/>
            <w:lang w:val="uk-UA"/>
          </w:rPr>
          <w:t>H</w:t>
        </w:r>
        <w:r>
          <w:rPr>
            <w:rStyle w:val="afb"/>
            <w:lang w:val="uk-UA"/>
          </w:rPr>
          <w:t>.</w:t>
        </w:r>
        <w:r w:rsidRPr="004B7BA5">
          <w:rPr>
            <w:rStyle w:val="afb"/>
            <w:lang w:val="uk-UA"/>
          </w:rPr>
          <w:t>G</w:t>
        </w:r>
        <w:r>
          <w:rPr>
            <w:rStyle w:val="afb"/>
            <w:lang w:val="uk-UA"/>
          </w:rPr>
          <w:t>.</w:t>
        </w:r>
        <w:r w:rsidRPr="003D250D">
          <w:rPr>
            <w:rStyle w:val="afb"/>
            <w:lang w:val="uk-UA"/>
          </w:rPr>
          <w:t xml:space="preserve"> Millart, </w:t>
        </w:r>
        <w:r w:rsidRPr="004B7BA5">
          <w:rPr>
            <w:rStyle w:val="afb"/>
            <w:lang w:val="uk-UA"/>
          </w:rPr>
          <w:t>T</w:t>
        </w:r>
        <w:r>
          <w:rPr>
            <w:rStyle w:val="afb"/>
            <w:lang w:val="uk-UA"/>
          </w:rPr>
          <w:t>.</w:t>
        </w:r>
        <w:r w:rsidRPr="004B7BA5">
          <w:rPr>
            <w:rStyle w:val="afb"/>
            <w:lang w:val="uk-UA"/>
          </w:rPr>
          <w:t>C.</w:t>
        </w:r>
        <w:r w:rsidRPr="003D250D">
          <w:rPr>
            <w:rStyle w:val="afb"/>
            <w:lang w:val="uk-UA"/>
          </w:rPr>
          <w:t xml:space="preserve">Trenque </w:t>
        </w:r>
      </w:hyperlink>
      <w:r w:rsidRPr="003D250D">
        <w:rPr>
          <w:sz w:val="28"/>
          <w:szCs w:val="28"/>
          <w:lang w:val="uk-UA"/>
        </w:rPr>
        <w:t xml:space="preserve"> </w:t>
      </w:r>
      <w:r w:rsidRPr="00786164">
        <w:rPr>
          <w:sz w:val="28"/>
          <w:szCs w:val="28"/>
          <w:lang w:val="uk-UA"/>
        </w:rPr>
        <w:t>// Ann. Pharmacother. – 1999. – Vol. 33. – P. 382-383</w:t>
      </w:r>
    </w:p>
    <w:p w:rsidR="00A75BF2" w:rsidRPr="00786164" w:rsidRDefault="00A75BF2" w:rsidP="000C0BB6">
      <w:pPr>
        <w:numPr>
          <w:ilvl w:val="0"/>
          <w:numId w:val="69"/>
        </w:numPr>
        <w:suppressAutoHyphens w:val="0"/>
        <w:spacing w:before="100" w:beforeAutospacing="1" w:after="100" w:afterAutospacing="1" w:line="360" w:lineRule="auto"/>
        <w:ind w:left="644" w:hanging="284"/>
        <w:jc w:val="both"/>
        <w:rPr>
          <w:sz w:val="28"/>
          <w:szCs w:val="28"/>
          <w:lang w:val="uk-UA"/>
        </w:rPr>
      </w:pPr>
      <w:r w:rsidRPr="00786164">
        <w:rPr>
          <w:rStyle w:val="aff6"/>
          <w:b w:val="0"/>
          <w:bCs w:val="0"/>
          <w:lang w:val="uk-UA"/>
        </w:rPr>
        <w:t>Olivieri O.</w:t>
      </w:r>
      <w:r>
        <w:rPr>
          <w:rStyle w:val="aff6"/>
          <w:b w:val="0"/>
          <w:bCs w:val="0"/>
          <w:lang w:val="uk-UA"/>
        </w:rPr>
        <w:t xml:space="preserve"> </w:t>
      </w:r>
      <w:r w:rsidRPr="00786164">
        <w:rPr>
          <w:rStyle w:val="aff6"/>
          <w:b w:val="0"/>
          <w:bCs w:val="0"/>
          <w:lang w:val="uk-UA"/>
        </w:rPr>
        <w:t>Apolipoprotein C-III, metabolic syndrome, and risk of coronary artery disease</w:t>
      </w:r>
      <w:r>
        <w:rPr>
          <w:rStyle w:val="aff6"/>
          <w:b w:val="0"/>
          <w:bCs w:val="0"/>
          <w:lang w:val="uk-UA"/>
        </w:rPr>
        <w:t>/</w:t>
      </w:r>
      <w:r w:rsidRPr="00786164">
        <w:rPr>
          <w:rStyle w:val="aff6"/>
          <w:b w:val="0"/>
          <w:bCs w:val="0"/>
          <w:lang w:val="uk-UA"/>
        </w:rPr>
        <w:t xml:space="preserve"> O.</w:t>
      </w:r>
      <w:r>
        <w:rPr>
          <w:rStyle w:val="aff6"/>
          <w:b w:val="0"/>
          <w:bCs w:val="0"/>
          <w:lang w:val="uk-UA"/>
        </w:rPr>
        <w:t xml:space="preserve"> </w:t>
      </w:r>
      <w:r w:rsidRPr="00786164">
        <w:rPr>
          <w:rStyle w:val="aff6"/>
          <w:b w:val="0"/>
          <w:bCs w:val="0"/>
          <w:lang w:val="uk-UA"/>
        </w:rPr>
        <w:t>Olivieri, A.</w:t>
      </w:r>
      <w:r>
        <w:rPr>
          <w:rStyle w:val="aff6"/>
          <w:b w:val="0"/>
          <w:bCs w:val="0"/>
          <w:lang w:val="uk-UA"/>
        </w:rPr>
        <w:t xml:space="preserve"> </w:t>
      </w:r>
      <w:r w:rsidRPr="00786164">
        <w:rPr>
          <w:rStyle w:val="aff6"/>
          <w:b w:val="0"/>
          <w:bCs w:val="0"/>
          <w:lang w:val="uk-UA"/>
        </w:rPr>
        <w:t>Bassi, C.</w:t>
      </w:r>
      <w:r>
        <w:rPr>
          <w:rStyle w:val="aff6"/>
          <w:b w:val="0"/>
          <w:bCs w:val="0"/>
          <w:lang w:val="uk-UA"/>
        </w:rPr>
        <w:t xml:space="preserve"> </w:t>
      </w:r>
      <w:r w:rsidRPr="00786164">
        <w:rPr>
          <w:rStyle w:val="aff6"/>
          <w:b w:val="0"/>
          <w:bCs w:val="0"/>
          <w:lang w:val="uk-UA"/>
        </w:rPr>
        <w:t xml:space="preserve">Stranieri At all. </w:t>
      </w:r>
      <w:r w:rsidRPr="00786164">
        <w:rPr>
          <w:sz w:val="28"/>
          <w:szCs w:val="28"/>
          <w:lang w:val="uk-UA"/>
        </w:rPr>
        <w:t>// Journal of Lipid Research. – 2003. – Vol. 44. – P. 2374-2381.</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6A6C25">
        <w:rPr>
          <w:sz w:val="28"/>
          <w:szCs w:val="28"/>
          <w:lang w:val="uk-UA"/>
        </w:rPr>
        <w:t>Pahor M</w:t>
      </w:r>
      <w:r>
        <w:rPr>
          <w:sz w:val="28"/>
          <w:szCs w:val="28"/>
          <w:lang w:val="uk-UA"/>
        </w:rPr>
        <w:t>.</w:t>
      </w:r>
      <w:r w:rsidRPr="006A6C25">
        <w:rPr>
          <w:sz w:val="28"/>
          <w:szCs w:val="28"/>
          <w:lang w:val="uk-UA"/>
        </w:rPr>
        <w:t xml:space="preserve"> </w:t>
      </w:r>
      <w:r w:rsidRPr="00786164">
        <w:rPr>
          <w:sz w:val="28"/>
          <w:szCs w:val="28"/>
          <w:lang w:val="uk-UA"/>
        </w:rPr>
        <w:t>The Fosinopril versus Amlodipine Cardiovascular Events Trial (FACET) and combination therapies</w:t>
      </w:r>
      <w:r>
        <w:rPr>
          <w:sz w:val="28"/>
          <w:szCs w:val="28"/>
          <w:lang w:val="uk-UA"/>
        </w:rPr>
        <w:t>/</w:t>
      </w:r>
      <w:r w:rsidRPr="00786164">
        <w:rPr>
          <w:sz w:val="28"/>
          <w:szCs w:val="28"/>
          <w:lang w:val="uk-UA"/>
        </w:rPr>
        <w:t xml:space="preserve"> </w:t>
      </w:r>
      <w:r w:rsidRPr="006A6C25">
        <w:rPr>
          <w:sz w:val="28"/>
          <w:szCs w:val="28"/>
          <w:lang w:val="uk-UA"/>
        </w:rPr>
        <w:t>M</w:t>
      </w:r>
      <w:r>
        <w:rPr>
          <w:sz w:val="28"/>
          <w:szCs w:val="28"/>
          <w:lang w:val="uk-UA"/>
        </w:rPr>
        <w:t>.</w:t>
      </w:r>
      <w:r w:rsidRPr="006A6C25">
        <w:rPr>
          <w:sz w:val="28"/>
          <w:szCs w:val="28"/>
          <w:lang w:val="uk-UA"/>
        </w:rPr>
        <w:t xml:space="preserve"> </w:t>
      </w:r>
      <w:hyperlink r:id="rId27" w:history="1">
        <w:r w:rsidRPr="006A6C25">
          <w:rPr>
            <w:rStyle w:val="afb"/>
            <w:lang w:val="uk-UA"/>
          </w:rPr>
          <w:t>Pahor, P.</w:t>
        </w:r>
        <w:r>
          <w:rPr>
            <w:rStyle w:val="afb"/>
            <w:lang w:val="uk-UA"/>
          </w:rPr>
          <w:t xml:space="preserve"> </w:t>
        </w:r>
        <w:r w:rsidRPr="006A6C25">
          <w:rPr>
            <w:rStyle w:val="afb"/>
            <w:lang w:val="uk-UA"/>
          </w:rPr>
          <w:t xml:space="preserve">Tatti </w:t>
        </w:r>
      </w:hyperlink>
      <w:r w:rsidRPr="00786164">
        <w:rPr>
          <w:sz w:val="28"/>
          <w:szCs w:val="28"/>
          <w:lang w:val="uk-UA"/>
        </w:rPr>
        <w:t xml:space="preserve"> // Am. J. Cardiol. – 1999. – Vol. 83. – P. 819-820</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z w:val="28"/>
          <w:szCs w:val="28"/>
          <w:lang w:val="uk-UA"/>
        </w:rPr>
        <w:t>Pannacciullini N.</w:t>
      </w:r>
      <w:r>
        <w:rPr>
          <w:sz w:val="28"/>
          <w:szCs w:val="28"/>
          <w:lang w:val="uk-UA"/>
        </w:rPr>
        <w:t xml:space="preserve"> </w:t>
      </w:r>
      <w:r w:rsidRPr="00786164">
        <w:rPr>
          <w:sz w:val="28"/>
          <w:szCs w:val="28"/>
          <w:lang w:val="uk-UA"/>
        </w:rPr>
        <w:t>Effect of family history of type 2 diabetes on the intima-media thickness of the common carotid artery in normal-weight, over-weight, and obese glucose-tolerant yung adults</w:t>
      </w:r>
      <w:r>
        <w:rPr>
          <w:sz w:val="28"/>
          <w:szCs w:val="28"/>
          <w:lang w:val="uk-UA"/>
        </w:rPr>
        <w:t>/</w:t>
      </w:r>
      <w:r w:rsidRPr="009442DE">
        <w:rPr>
          <w:sz w:val="28"/>
          <w:szCs w:val="28"/>
          <w:lang w:val="uk-UA"/>
        </w:rPr>
        <w:t xml:space="preserve"> </w:t>
      </w:r>
      <w:r w:rsidRPr="00786164">
        <w:rPr>
          <w:sz w:val="28"/>
          <w:szCs w:val="28"/>
          <w:lang w:val="uk-UA"/>
        </w:rPr>
        <w:t xml:space="preserve">N. Pannacciullini, G.De Pergola, M.Ciccone </w:t>
      </w:r>
      <w:r>
        <w:rPr>
          <w:sz w:val="28"/>
          <w:szCs w:val="28"/>
          <w:lang w:val="uk-UA"/>
        </w:rPr>
        <w:t>е</w:t>
      </w:r>
      <w:r w:rsidRPr="00786164">
        <w:rPr>
          <w:sz w:val="28"/>
          <w:szCs w:val="28"/>
          <w:lang w:val="uk-UA"/>
        </w:rPr>
        <w:t xml:space="preserve">t al. // </w:t>
      </w:r>
      <w:r w:rsidRPr="00786164">
        <w:rPr>
          <w:spacing w:val="-3"/>
          <w:sz w:val="28"/>
          <w:szCs w:val="28"/>
          <w:lang w:val="uk-UA"/>
        </w:rPr>
        <w:t>Diabetes Care. – 2003. – Vol. 26. – P. 1230-1234.</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pacing w:val="-3"/>
          <w:sz w:val="28"/>
          <w:szCs w:val="28"/>
          <w:lang w:val="uk-UA"/>
        </w:rPr>
        <w:t>Pershadsingh H.A.</w:t>
      </w:r>
      <w:r>
        <w:rPr>
          <w:spacing w:val="-3"/>
          <w:sz w:val="28"/>
          <w:szCs w:val="28"/>
          <w:lang w:val="uk-UA"/>
        </w:rPr>
        <w:t xml:space="preserve"> </w:t>
      </w:r>
      <w:r w:rsidRPr="00786164">
        <w:rPr>
          <w:spacing w:val="-3"/>
          <w:sz w:val="28"/>
          <w:szCs w:val="28"/>
          <w:lang w:val="uk-UA"/>
        </w:rPr>
        <w:t>Insulin-sentizing effects of telmisartan: Implications for treatimg insulin-resistans hypertension and cardiovascular disease</w:t>
      </w:r>
      <w:r>
        <w:rPr>
          <w:spacing w:val="-3"/>
          <w:sz w:val="28"/>
          <w:szCs w:val="28"/>
          <w:lang w:val="uk-UA"/>
        </w:rPr>
        <w:t>/</w:t>
      </w:r>
      <w:r w:rsidRPr="00786164">
        <w:rPr>
          <w:spacing w:val="-3"/>
          <w:sz w:val="28"/>
          <w:szCs w:val="28"/>
          <w:lang w:val="uk-UA"/>
        </w:rPr>
        <w:t xml:space="preserve"> H.A.</w:t>
      </w:r>
      <w:r>
        <w:rPr>
          <w:spacing w:val="-3"/>
          <w:sz w:val="28"/>
          <w:szCs w:val="28"/>
          <w:lang w:val="uk-UA"/>
        </w:rPr>
        <w:t xml:space="preserve"> </w:t>
      </w:r>
      <w:r w:rsidRPr="00786164">
        <w:rPr>
          <w:spacing w:val="-3"/>
          <w:sz w:val="28"/>
          <w:szCs w:val="28"/>
          <w:lang w:val="uk-UA"/>
        </w:rPr>
        <w:t>Pershadsingh, T.W. Kurtz // Diabetes Care. – 2004. – Vol. 27. – P. 1015.</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rStyle w:val="aff6"/>
          <w:b w:val="0"/>
          <w:bCs w:val="0"/>
          <w:lang w:val="uk-UA"/>
        </w:rPr>
        <w:t>Piero G.</w:t>
      </w:r>
      <w:r>
        <w:rPr>
          <w:rStyle w:val="aff6"/>
          <w:b w:val="0"/>
          <w:bCs w:val="0"/>
          <w:lang w:val="uk-UA"/>
        </w:rPr>
        <w:t xml:space="preserve"> </w:t>
      </w:r>
      <w:r w:rsidRPr="00786164">
        <w:rPr>
          <w:bCs/>
          <w:szCs w:val="28"/>
          <w:lang w:val="uk-UA"/>
        </w:rPr>
        <w:t>The Significance of Impaired Fasting Glucose Versus Impaired Glucose Tolerance</w:t>
      </w:r>
      <w:r>
        <w:rPr>
          <w:bCs/>
          <w:szCs w:val="28"/>
          <w:lang w:val="uk-UA"/>
        </w:rPr>
        <w:t>/</w:t>
      </w:r>
      <w:r w:rsidRPr="00786164">
        <w:rPr>
          <w:bCs/>
          <w:szCs w:val="28"/>
          <w:lang w:val="uk-UA"/>
        </w:rPr>
        <w:t xml:space="preserve"> </w:t>
      </w:r>
      <w:r w:rsidRPr="00786164">
        <w:rPr>
          <w:rStyle w:val="aff6"/>
          <w:b w:val="0"/>
          <w:bCs w:val="0"/>
          <w:lang w:val="uk-UA"/>
        </w:rPr>
        <w:t>G.Piero, C.Schianca, A.Rossi, PP.</w:t>
      </w:r>
      <w:r>
        <w:rPr>
          <w:rStyle w:val="aff6"/>
          <w:b w:val="0"/>
          <w:bCs w:val="0"/>
          <w:lang w:val="uk-UA"/>
        </w:rPr>
        <w:t xml:space="preserve"> </w:t>
      </w:r>
      <w:r w:rsidRPr="00786164">
        <w:rPr>
          <w:rStyle w:val="aff6"/>
          <w:b w:val="0"/>
          <w:bCs w:val="0"/>
          <w:lang w:val="uk-UA"/>
        </w:rPr>
        <w:t xml:space="preserve">Sainaghi at all. </w:t>
      </w:r>
      <w:r w:rsidRPr="00786164">
        <w:rPr>
          <w:bCs/>
          <w:szCs w:val="28"/>
          <w:lang w:val="uk-UA"/>
        </w:rPr>
        <w:t xml:space="preserve">// </w:t>
      </w:r>
      <w:r w:rsidRPr="00786164">
        <w:rPr>
          <w:szCs w:val="28"/>
          <w:lang w:val="uk-UA"/>
        </w:rPr>
        <w:t>Diabetes Care. – 2003. – Vol. 26. – P. 1333-1337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Poirier L.</w:t>
      </w:r>
      <w:r>
        <w:rPr>
          <w:sz w:val="28"/>
          <w:szCs w:val="28"/>
          <w:lang w:val="uk-UA"/>
        </w:rPr>
        <w:t xml:space="preserve"> </w:t>
      </w:r>
      <w:r w:rsidRPr="00786164">
        <w:rPr>
          <w:sz w:val="28"/>
          <w:szCs w:val="28"/>
          <w:lang w:val="uk-UA"/>
        </w:rPr>
        <w:t>Effects nebivolol and atenolol on insulin sensitivity and haemodynamics in hypertensive patients</w:t>
      </w:r>
      <w:r>
        <w:rPr>
          <w:sz w:val="28"/>
          <w:szCs w:val="28"/>
          <w:lang w:val="uk-UA"/>
        </w:rPr>
        <w:t>/</w:t>
      </w:r>
      <w:r w:rsidRPr="00786164">
        <w:rPr>
          <w:sz w:val="28"/>
          <w:szCs w:val="28"/>
          <w:lang w:val="uk-UA"/>
        </w:rPr>
        <w:t xml:space="preserve"> L.</w:t>
      </w:r>
      <w:r>
        <w:rPr>
          <w:sz w:val="28"/>
          <w:szCs w:val="28"/>
          <w:lang w:val="uk-UA"/>
        </w:rPr>
        <w:t xml:space="preserve"> </w:t>
      </w:r>
      <w:r w:rsidRPr="00786164">
        <w:rPr>
          <w:sz w:val="28"/>
          <w:szCs w:val="28"/>
          <w:lang w:val="uk-UA"/>
        </w:rPr>
        <w:t>Poirier, J.</w:t>
      </w:r>
      <w:r>
        <w:rPr>
          <w:sz w:val="28"/>
          <w:szCs w:val="28"/>
          <w:lang w:val="uk-UA"/>
        </w:rPr>
        <w:t xml:space="preserve"> </w:t>
      </w:r>
      <w:r w:rsidRPr="00786164">
        <w:rPr>
          <w:sz w:val="28"/>
          <w:szCs w:val="28"/>
          <w:lang w:val="uk-UA"/>
        </w:rPr>
        <w:t>Cleroux, A.</w:t>
      </w:r>
      <w:r>
        <w:rPr>
          <w:sz w:val="28"/>
          <w:szCs w:val="28"/>
          <w:lang w:val="uk-UA"/>
        </w:rPr>
        <w:t xml:space="preserve"> </w:t>
      </w:r>
      <w:r w:rsidRPr="00786164">
        <w:rPr>
          <w:sz w:val="28"/>
          <w:szCs w:val="28"/>
          <w:lang w:val="uk-UA"/>
        </w:rPr>
        <w:t>Nadeau, et al.. // J. Hypertens. – 2001. – Vol. 19. – P. 1429 – 1435.</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Prior J.O.</w:t>
      </w:r>
      <w:r>
        <w:rPr>
          <w:sz w:val="28"/>
          <w:szCs w:val="28"/>
          <w:lang w:val="uk-UA"/>
        </w:rPr>
        <w:t xml:space="preserve"> </w:t>
      </w:r>
      <w:r w:rsidRPr="00786164">
        <w:rPr>
          <w:sz w:val="28"/>
          <w:szCs w:val="28"/>
          <w:lang w:val="uk-UA"/>
        </w:rPr>
        <w:t>Coronary circulatory dysfunction in insulin resistance, impaired glucose tolerance, and type 2 diabetes mellitus</w:t>
      </w:r>
      <w:r>
        <w:rPr>
          <w:sz w:val="28"/>
          <w:szCs w:val="28"/>
          <w:lang w:val="uk-UA"/>
        </w:rPr>
        <w:t>/</w:t>
      </w:r>
      <w:r w:rsidRPr="00786164">
        <w:rPr>
          <w:sz w:val="28"/>
          <w:szCs w:val="28"/>
          <w:lang w:val="uk-UA"/>
        </w:rPr>
        <w:t xml:space="preserve"> J.O.</w:t>
      </w:r>
      <w:r>
        <w:rPr>
          <w:sz w:val="28"/>
          <w:szCs w:val="28"/>
          <w:lang w:val="uk-UA"/>
        </w:rPr>
        <w:t xml:space="preserve"> </w:t>
      </w:r>
      <w:r w:rsidRPr="00786164">
        <w:rPr>
          <w:sz w:val="28"/>
          <w:szCs w:val="28"/>
          <w:lang w:val="uk-UA"/>
        </w:rPr>
        <w:t>Prior, M.J.</w:t>
      </w:r>
      <w:r>
        <w:rPr>
          <w:sz w:val="28"/>
          <w:szCs w:val="28"/>
          <w:lang w:val="uk-UA"/>
        </w:rPr>
        <w:t xml:space="preserve"> </w:t>
      </w:r>
      <w:r w:rsidRPr="00786164">
        <w:rPr>
          <w:sz w:val="28"/>
          <w:szCs w:val="28"/>
          <w:lang w:val="uk-UA"/>
        </w:rPr>
        <w:t>Quinones, M.</w:t>
      </w:r>
      <w:r>
        <w:rPr>
          <w:sz w:val="28"/>
          <w:szCs w:val="28"/>
          <w:lang w:val="uk-UA"/>
        </w:rPr>
        <w:t xml:space="preserve"> </w:t>
      </w:r>
      <w:r w:rsidRPr="00786164">
        <w:rPr>
          <w:sz w:val="28"/>
          <w:szCs w:val="28"/>
          <w:lang w:val="uk-UA"/>
        </w:rPr>
        <w:t>Hernandez-Pampaloni at all. // Circulation – 2005. – Vol. 111. – P. 2291 – 2298.</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rStyle w:val="aff6"/>
          <w:b w:val="0"/>
          <w:bCs w:val="0"/>
          <w:lang w:val="uk-UA"/>
        </w:rPr>
        <w:lastRenderedPageBreak/>
        <w:t>Psaty B.M.</w:t>
      </w:r>
      <w:r>
        <w:rPr>
          <w:rStyle w:val="aff6"/>
          <w:b w:val="0"/>
          <w:bCs w:val="0"/>
          <w:lang w:val="uk-UA"/>
        </w:rPr>
        <w:t xml:space="preserve"> </w:t>
      </w:r>
      <w:r w:rsidRPr="00786164">
        <w:rPr>
          <w:sz w:val="28"/>
          <w:szCs w:val="28"/>
          <w:lang w:val="uk-UA"/>
        </w:rPr>
        <w:t>The Metabolic Syndrome: Time for a Critical Appraisal: Joint Statement From the American Diabetes Association and the European Association for the Study of Diabetes</w:t>
      </w:r>
      <w:r>
        <w:rPr>
          <w:sz w:val="28"/>
          <w:szCs w:val="28"/>
          <w:lang w:val="uk-UA"/>
        </w:rPr>
        <w:t>/</w:t>
      </w:r>
      <w:r w:rsidRPr="00786164">
        <w:rPr>
          <w:rStyle w:val="aff6"/>
          <w:b w:val="0"/>
          <w:bCs w:val="0"/>
          <w:lang w:val="uk-UA"/>
        </w:rPr>
        <w:t xml:space="preserve"> B.M.Psaty, T.Lumley, C.D.Furberg </w:t>
      </w:r>
      <w:r w:rsidRPr="00786164">
        <w:rPr>
          <w:sz w:val="28"/>
          <w:szCs w:val="28"/>
          <w:lang w:val="uk-UA"/>
        </w:rPr>
        <w:t>// Diabetes Care – 2006. – Vol. 29. – P.177.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pacing w:val="-3"/>
          <w:sz w:val="28"/>
          <w:szCs w:val="28"/>
          <w:lang w:val="uk-UA"/>
        </w:rPr>
        <w:t>Raji A</w:t>
      </w:r>
      <w:r>
        <w:rPr>
          <w:spacing w:val="-3"/>
          <w:sz w:val="28"/>
          <w:szCs w:val="28"/>
          <w:lang w:val="uk-UA"/>
        </w:rPr>
        <w:t>.</w:t>
      </w:r>
      <w:r w:rsidRPr="00786164">
        <w:rPr>
          <w:spacing w:val="-3"/>
          <w:sz w:val="28"/>
          <w:szCs w:val="28"/>
          <w:lang w:val="uk-UA"/>
        </w:rPr>
        <w:t xml:space="preserve"> Rosiglitazone improves insulin sensitivity and lowers blood pressure in hypertensive patients</w:t>
      </w:r>
      <w:r>
        <w:rPr>
          <w:spacing w:val="-3"/>
          <w:sz w:val="28"/>
          <w:szCs w:val="28"/>
          <w:lang w:val="uk-UA"/>
        </w:rPr>
        <w:t>/</w:t>
      </w:r>
      <w:r w:rsidRPr="00786164">
        <w:rPr>
          <w:spacing w:val="-3"/>
          <w:sz w:val="28"/>
          <w:szCs w:val="28"/>
          <w:lang w:val="uk-UA"/>
        </w:rPr>
        <w:t xml:space="preserve"> A </w:t>
      </w:r>
      <w:r>
        <w:rPr>
          <w:spacing w:val="-3"/>
          <w:sz w:val="28"/>
          <w:szCs w:val="28"/>
          <w:lang w:val="uk-UA"/>
        </w:rPr>
        <w:t>.</w:t>
      </w:r>
      <w:r w:rsidRPr="00786164">
        <w:rPr>
          <w:spacing w:val="-3"/>
          <w:sz w:val="28"/>
          <w:szCs w:val="28"/>
          <w:lang w:val="uk-UA"/>
        </w:rPr>
        <w:t>Raji, E</w:t>
      </w:r>
      <w:r>
        <w:rPr>
          <w:spacing w:val="-3"/>
          <w:sz w:val="28"/>
          <w:szCs w:val="28"/>
          <w:lang w:val="uk-UA"/>
        </w:rPr>
        <w:t>.</w:t>
      </w:r>
      <w:r w:rsidRPr="00786164">
        <w:rPr>
          <w:spacing w:val="-3"/>
          <w:sz w:val="28"/>
          <w:szCs w:val="28"/>
          <w:lang w:val="uk-UA"/>
        </w:rPr>
        <w:t>W</w:t>
      </w:r>
      <w:r>
        <w:rPr>
          <w:spacing w:val="-3"/>
          <w:sz w:val="28"/>
          <w:szCs w:val="28"/>
          <w:lang w:val="uk-UA"/>
        </w:rPr>
        <w:t>.</w:t>
      </w:r>
      <w:r w:rsidRPr="00786164">
        <w:rPr>
          <w:spacing w:val="-3"/>
          <w:sz w:val="28"/>
          <w:szCs w:val="28"/>
          <w:lang w:val="uk-UA"/>
        </w:rPr>
        <w:t xml:space="preserve"> Seely, S</w:t>
      </w:r>
      <w:r>
        <w:rPr>
          <w:spacing w:val="-3"/>
          <w:sz w:val="28"/>
          <w:szCs w:val="28"/>
          <w:lang w:val="uk-UA"/>
        </w:rPr>
        <w:t>.</w:t>
      </w:r>
      <w:r w:rsidRPr="00786164">
        <w:rPr>
          <w:spacing w:val="-3"/>
          <w:sz w:val="28"/>
          <w:szCs w:val="28"/>
          <w:lang w:val="uk-UA"/>
        </w:rPr>
        <w:t>A</w:t>
      </w:r>
      <w:r>
        <w:rPr>
          <w:spacing w:val="-3"/>
          <w:sz w:val="28"/>
          <w:szCs w:val="28"/>
          <w:lang w:val="uk-UA"/>
        </w:rPr>
        <w:t>.</w:t>
      </w:r>
      <w:r w:rsidRPr="00786164">
        <w:rPr>
          <w:spacing w:val="-3"/>
          <w:sz w:val="28"/>
          <w:szCs w:val="28"/>
          <w:lang w:val="uk-UA"/>
        </w:rPr>
        <w:t xml:space="preserve"> Bekins et all. // Diabetes Care. – 2003. – vol. 26. – p. 172-178. </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 xml:space="preserve">Rao R.H. Effects of angiotensin II on </w:t>
      </w:r>
      <w:r w:rsidRPr="00786164">
        <w:rPr>
          <w:rStyle w:val="aff6"/>
          <w:b w:val="0"/>
          <w:bCs w:val="0"/>
          <w:shd w:val="clear" w:color="auto" w:fill="FFFFFF"/>
          <w:lang w:val="uk-UA"/>
        </w:rPr>
        <w:t>insulin</w:t>
      </w:r>
      <w:r w:rsidRPr="00786164">
        <w:rPr>
          <w:szCs w:val="28"/>
          <w:lang w:val="uk-UA"/>
        </w:rPr>
        <w:t xml:space="preserve"> sensitivity and fasting glucose metabolism in rats</w:t>
      </w:r>
      <w:r>
        <w:rPr>
          <w:szCs w:val="28"/>
          <w:lang w:val="uk-UA"/>
        </w:rPr>
        <w:t>/</w:t>
      </w:r>
      <w:r w:rsidRPr="00587B1D">
        <w:rPr>
          <w:szCs w:val="28"/>
          <w:lang w:val="uk-UA"/>
        </w:rPr>
        <w:t xml:space="preserve"> </w:t>
      </w:r>
      <w:r w:rsidRPr="00786164">
        <w:rPr>
          <w:szCs w:val="28"/>
          <w:lang w:val="uk-UA"/>
        </w:rPr>
        <w:t>R.H. Rao // Am. J. Hypertens.</w:t>
      </w:r>
      <w:r w:rsidRPr="00786164">
        <w:rPr>
          <w:i/>
          <w:iCs/>
          <w:szCs w:val="28"/>
          <w:lang w:val="uk-UA"/>
        </w:rPr>
        <w:t xml:space="preserve"> </w:t>
      </w:r>
      <w:r w:rsidRPr="00786164">
        <w:rPr>
          <w:szCs w:val="28"/>
          <w:lang w:val="uk-UA"/>
        </w:rPr>
        <w:t>– 1994. – Vol. 7. – P. 655–660.</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z w:val="28"/>
          <w:szCs w:val="28"/>
          <w:lang w:val="uk-UA"/>
        </w:rPr>
        <w:t>Reaven G.</w:t>
      </w:r>
      <w:r w:rsidRPr="00786164">
        <w:rPr>
          <w:bCs/>
          <w:sz w:val="28"/>
          <w:szCs w:val="28"/>
          <w:lang w:val="uk-UA"/>
        </w:rPr>
        <w:t xml:space="preserve"> </w:t>
      </w:r>
      <w:r w:rsidRPr="00786164">
        <w:rPr>
          <w:sz w:val="28"/>
          <w:szCs w:val="28"/>
          <w:lang w:val="uk-UA"/>
        </w:rPr>
        <w:t>Metabolic Syndrome</w:t>
      </w:r>
      <w:r>
        <w:rPr>
          <w:sz w:val="28"/>
          <w:szCs w:val="28"/>
          <w:lang w:val="uk-UA"/>
        </w:rPr>
        <w:t>/</w:t>
      </w:r>
      <w:r w:rsidRPr="000A3E11">
        <w:rPr>
          <w:sz w:val="28"/>
          <w:szCs w:val="28"/>
          <w:lang w:val="uk-UA"/>
        </w:rPr>
        <w:t xml:space="preserve"> </w:t>
      </w:r>
      <w:r w:rsidRPr="00786164">
        <w:rPr>
          <w:sz w:val="28"/>
          <w:szCs w:val="28"/>
          <w:lang w:val="uk-UA"/>
        </w:rPr>
        <w:t>G.</w:t>
      </w:r>
      <w:r>
        <w:rPr>
          <w:sz w:val="28"/>
          <w:szCs w:val="28"/>
          <w:lang w:val="uk-UA"/>
        </w:rPr>
        <w:t xml:space="preserve"> </w:t>
      </w:r>
      <w:r w:rsidRPr="00786164">
        <w:rPr>
          <w:sz w:val="28"/>
          <w:szCs w:val="28"/>
          <w:lang w:val="uk-UA"/>
        </w:rPr>
        <w:t xml:space="preserve">Reaven // </w:t>
      </w:r>
      <w:r w:rsidRPr="00A75BF2">
        <w:rPr>
          <w:rStyle w:val="afff"/>
          <w:i w:val="0"/>
          <w:iCs w:val="0"/>
          <w:sz w:val="28"/>
          <w:szCs w:val="28"/>
          <w:lang w:val="en-US"/>
        </w:rPr>
        <w:t>Circulation.</w:t>
      </w:r>
      <w:r w:rsidRPr="00786164">
        <w:rPr>
          <w:sz w:val="28"/>
          <w:szCs w:val="28"/>
          <w:lang w:val="uk-UA"/>
        </w:rPr>
        <w:t xml:space="preserve"> – 2002. – vol. 106. – P. 286</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Reaven G.M. Counterpoint: just being alive is not good enough</w:t>
      </w:r>
      <w:r>
        <w:rPr>
          <w:sz w:val="28"/>
          <w:szCs w:val="28"/>
          <w:lang w:val="uk-UA"/>
        </w:rPr>
        <w:t>/</w:t>
      </w:r>
      <w:r w:rsidRPr="00B523DF">
        <w:rPr>
          <w:sz w:val="28"/>
          <w:szCs w:val="28"/>
          <w:lang w:val="uk-UA"/>
        </w:rPr>
        <w:t xml:space="preserve"> </w:t>
      </w:r>
      <w:r w:rsidRPr="00786164">
        <w:rPr>
          <w:sz w:val="28"/>
          <w:szCs w:val="28"/>
          <w:lang w:val="uk-UA"/>
        </w:rPr>
        <w:t>G.M. Reaven // Clinical Chemistry. – 2005. – Vol. 51. – P. 1354 – 1357.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Reaven G.M. Dr. Reaven responds: // Clinical Chemistry – 2005. – Vol. 51. – P. 1083 – 1084.</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Reaven G.M. Role of insulin resistance in human disease</w:t>
      </w:r>
      <w:r>
        <w:rPr>
          <w:sz w:val="28"/>
          <w:szCs w:val="28"/>
          <w:lang w:val="uk-UA"/>
        </w:rPr>
        <w:t>/</w:t>
      </w:r>
      <w:r w:rsidRPr="00B64129">
        <w:rPr>
          <w:sz w:val="28"/>
          <w:szCs w:val="28"/>
          <w:lang w:val="uk-UA"/>
        </w:rPr>
        <w:t xml:space="preserve"> </w:t>
      </w:r>
      <w:r w:rsidRPr="00786164">
        <w:rPr>
          <w:sz w:val="28"/>
          <w:szCs w:val="28"/>
          <w:lang w:val="uk-UA"/>
        </w:rPr>
        <w:t>G.M.Reaven // Diabetes – 1988. – Vol. 37. – P. 1595 – 1607.</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z w:val="28"/>
          <w:szCs w:val="28"/>
          <w:lang w:val="uk-UA"/>
        </w:rPr>
        <w:t>Reaven G</w:t>
      </w:r>
      <w:r>
        <w:rPr>
          <w:sz w:val="28"/>
          <w:szCs w:val="28"/>
          <w:lang w:val="uk-UA"/>
        </w:rPr>
        <w:t>.</w:t>
      </w:r>
      <w:r w:rsidRPr="00786164">
        <w:rPr>
          <w:sz w:val="28"/>
          <w:szCs w:val="28"/>
          <w:lang w:val="uk-UA"/>
        </w:rPr>
        <w:t>M</w:t>
      </w:r>
      <w:r>
        <w:rPr>
          <w:sz w:val="28"/>
          <w:szCs w:val="28"/>
          <w:lang w:val="uk-UA"/>
        </w:rPr>
        <w:t>.</w:t>
      </w:r>
      <w:r w:rsidRPr="00786164">
        <w:rPr>
          <w:sz w:val="28"/>
          <w:szCs w:val="28"/>
          <w:lang w:val="uk-UA"/>
        </w:rPr>
        <w:t xml:space="preserve"> A role for </w:t>
      </w:r>
      <w:r w:rsidRPr="00786164">
        <w:rPr>
          <w:rStyle w:val="aff6"/>
          <w:b w:val="0"/>
          <w:bCs w:val="0"/>
          <w:shd w:val="clear" w:color="auto" w:fill="FFFFFF"/>
          <w:lang w:val="uk-UA"/>
        </w:rPr>
        <w:t>insulin</w:t>
      </w:r>
      <w:r w:rsidRPr="00786164">
        <w:rPr>
          <w:sz w:val="28"/>
          <w:szCs w:val="28"/>
          <w:lang w:val="uk-UA"/>
        </w:rPr>
        <w:t xml:space="preserve"> in the aetiology and course of hypertension</w:t>
      </w:r>
      <w:r>
        <w:rPr>
          <w:sz w:val="28"/>
          <w:szCs w:val="28"/>
          <w:lang w:val="uk-UA"/>
        </w:rPr>
        <w:t>/</w:t>
      </w:r>
      <w:r w:rsidRPr="00786164">
        <w:rPr>
          <w:sz w:val="28"/>
          <w:szCs w:val="28"/>
          <w:lang w:val="uk-UA"/>
        </w:rPr>
        <w:t xml:space="preserve"> G</w:t>
      </w:r>
      <w:r>
        <w:rPr>
          <w:sz w:val="28"/>
          <w:szCs w:val="28"/>
          <w:lang w:val="uk-UA"/>
        </w:rPr>
        <w:t>.</w:t>
      </w:r>
      <w:r w:rsidRPr="00786164">
        <w:rPr>
          <w:sz w:val="28"/>
          <w:szCs w:val="28"/>
          <w:lang w:val="uk-UA"/>
        </w:rPr>
        <w:t>M</w:t>
      </w:r>
      <w:r>
        <w:rPr>
          <w:sz w:val="28"/>
          <w:szCs w:val="28"/>
          <w:lang w:val="uk-UA"/>
        </w:rPr>
        <w:t>.</w:t>
      </w:r>
      <w:r w:rsidRPr="00786164">
        <w:rPr>
          <w:sz w:val="28"/>
          <w:szCs w:val="28"/>
          <w:lang w:val="uk-UA"/>
        </w:rPr>
        <w:t xml:space="preserve"> Reaven,</w:t>
      </w:r>
      <w:r w:rsidRPr="004E008B">
        <w:rPr>
          <w:sz w:val="28"/>
          <w:szCs w:val="28"/>
          <w:lang w:val="uk-UA"/>
        </w:rPr>
        <w:t xml:space="preserve"> </w:t>
      </w:r>
      <w:r w:rsidRPr="00786164">
        <w:rPr>
          <w:sz w:val="28"/>
          <w:szCs w:val="28"/>
          <w:lang w:val="uk-UA"/>
        </w:rPr>
        <w:t>B</w:t>
      </w:r>
      <w:r>
        <w:rPr>
          <w:sz w:val="28"/>
          <w:szCs w:val="28"/>
          <w:lang w:val="uk-UA"/>
        </w:rPr>
        <w:t>.</w:t>
      </w:r>
      <w:r w:rsidRPr="00786164">
        <w:rPr>
          <w:sz w:val="28"/>
          <w:szCs w:val="28"/>
          <w:lang w:val="uk-UA"/>
        </w:rPr>
        <w:t>B</w:t>
      </w:r>
      <w:r>
        <w:rPr>
          <w:sz w:val="28"/>
          <w:szCs w:val="28"/>
          <w:lang w:val="uk-UA"/>
        </w:rPr>
        <w:t>.</w:t>
      </w:r>
      <w:r w:rsidRPr="00786164">
        <w:rPr>
          <w:sz w:val="28"/>
          <w:szCs w:val="28"/>
          <w:lang w:val="uk-UA"/>
        </w:rPr>
        <w:t xml:space="preserve"> Hoffman // Lancet.</w:t>
      </w:r>
      <w:r w:rsidRPr="00786164">
        <w:rPr>
          <w:i/>
          <w:iCs/>
          <w:sz w:val="28"/>
          <w:szCs w:val="28"/>
          <w:lang w:val="uk-UA"/>
        </w:rPr>
        <w:t xml:space="preserve"> </w:t>
      </w:r>
      <w:r w:rsidRPr="00786164">
        <w:rPr>
          <w:sz w:val="28"/>
          <w:szCs w:val="28"/>
          <w:lang w:val="uk-UA"/>
        </w:rPr>
        <w:t>– 1987. – Vol. 2. – P. 435–437.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Reaven G</w:t>
      </w:r>
      <w:r>
        <w:rPr>
          <w:sz w:val="28"/>
          <w:szCs w:val="28"/>
          <w:lang w:val="uk-UA"/>
        </w:rPr>
        <w:t>.</w:t>
      </w:r>
      <w:r w:rsidRPr="00786164">
        <w:rPr>
          <w:sz w:val="28"/>
          <w:szCs w:val="28"/>
          <w:lang w:val="uk-UA"/>
        </w:rPr>
        <w:t>M</w:t>
      </w:r>
      <w:r>
        <w:rPr>
          <w:sz w:val="28"/>
          <w:szCs w:val="28"/>
          <w:lang w:val="uk-UA"/>
        </w:rPr>
        <w:t>.</w:t>
      </w:r>
      <w:r w:rsidRPr="00786164">
        <w:rPr>
          <w:sz w:val="28"/>
          <w:szCs w:val="28"/>
          <w:lang w:val="uk-UA"/>
        </w:rPr>
        <w:t xml:space="preserve"> Hypertension and associated metabolic abnormalities: the role of </w:t>
      </w:r>
      <w:r w:rsidRPr="00786164">
        <w:rPr>
          <w:rStyle w:val="aff6"/>
          <w:b w:val="0"/>
          <w:bCs w:val="0"/>
          <w:shd w:val="clear" w:color="auto" w:fill="FFFFFF"/>
          <w:lang w:val="uk-UA"/>
        </w:rPr>
        <w:t>insulin</w:t>
      </w:r>
      <w:r w:rsidRPr="00786164">
        <w:rPr>
          <w:sz w:val="28"/>
          <w:szCs w:val="28"/>
          <w:lang w:val="uk-UA"/>
        </w:rPr>
        <w:t xml:space="preserve"> </w:t>
      </w:r>
      <w:r w:rsidRPr="00786164">
        <w:rPr>
          <w:rStyle w:val="aff6"/>
          <w:b w:val="0"/>
          <w:bCs w:val="0"/>
          <w:shd w:val="clear" w:color="auto" w:fill="FFFFFF"/>
          <w:lang w:val="uk-UA"/>
        </w:rPr>
        <w:t>resistance</w:t>
      </w:r>
      <w:r>
        <w:rPr>
          <w:sz w:val="28"/>
          <w:szCs w:val="28"/>
          <w:lang w:val="uk-UA"/>
        </w:rPr>
        <w:t xml:space="preserve"> and the sympathoadrenal system/ </w:t>
      </w:r>
      <w:r w:rsidRPr="00786164">
        <w:rPr>
          <w:sz w:val="28"/>
          <w:szCs w:val="28"/>
          <w:lang w:val="uk-UA"/>
        </w:rPr>
        <w:t>G</w:t>
      </w:r>
      <w:r>
        <w:rPr>
          <w:sz w:val="28"/>
          <w:szCs w:val="28"/>
          <w:lang w:val="uk-UA"/>
        </w:rPr>
        <w:t>.</w:t>
      </w:r>
      <w:r w:rsidRPr="00786164">
        <w:rPr>
          <w:sz w:val="28"/>
          <w:szCs w:val="28"/>
          <w:lang w:val="uk-UA"/>
        </w:rPr>
        <w:t>M</w:t>
      </w:r>
      <w:r>
        <w:rPr>
          <w:sz w:val="28"/>
          <w:szCs w:val="28"/>
          <w:lang w:val="uk-UA"/>
        </w:rPr>
        <w:t>.</w:t>
      </w:r>
      <w:r w:rsidRPr="00786164">
        <w:rPr>
          <w:sz w:val="28"/>
          <w:szCs w:val="28"/>
          <w:lang w:val="uk-UA"/>
        </w:rPr>
        <w:t xml:space="preserve"> Reaven, H</w:t>
      </w:r>
      <w:r>
        <w:rPr>
          <w:sz w:val="28"/>
          <w:szCs w:val="28"/>
          <w:lang w:val="uk-UA"/>
        </w:rPr>
        <w:t>.</w:t>
      </w:r>
      <w:r w:rsidRPr="00786164">
        <w:rPr>
          <w:sz w:val="28"/>
          <w:szCs w:val="28"/>
          <w:lang w:val="uk-UA"/>
        </w:rPr>
        <w:t xml:space="preserve"> Lithell, L.</w:t>
      </w:r>
      <w:r>
        <w:rPr>
          <w:sz w:val="28"/>
          <w:szCs w:val="28"/>
          <w:lang w:val="uk-UA"/>
        </w:rPr>
        <w:t xml:space="preserve"> </w:t>
      </w:r>
      <w:r w:rsidRPr="00786164">
        <w:rPr>
          <w:sz w:val="28"/>
          <w:szCs w:val="28"/>
          <w:lang w:val="uk-UA"/>
        </w:rPr>
        <w:t>Landsberg // N. Engl. J. Med. – 1996. – Vol. 334. – P. 374–381.</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Pr>
          <w:sz w:val="28"/>
          <w:szCs w:val="28"/>
          <w:lang w:val="uk-UA"/>
        </w:rPr>
        <w:t>Reaven</w:t>
      </w:r>
      <w:r w:rsidRPr="00786164">
        <w:rPr>
          <w:sz w:val="28"/>
          <w:szCs w:val="28"/>
          <w:lang w:val="uk-UA"/>
        </w:rPr>
        <w:t xml:space="preserve"> G.M.</w:t>
      </w:r>
      <w:r>
        <w:rPr>
          <w:sz w:val="28"/>
          <w:szCs w:val="28"/>
          <w:lang w:val="uk-UA"/>
        </w:rPr>
        <w:t xml:space="preserve"> </w:t>
      </w:r>
      <w:r w:rsidRPr="00786164">
        <w:rPr>
          <w:sz w:val="28"/>
          <w:szCs w:val="28"/>
          <w:lang w:val="uk-UA"/>
        </w:rPr>
        <w:t xml:space="preserve">Role of insulin in </w:t>
      </w:r>
      <w:r>
        <w:rPr>
          <w:sz w:val="28"/>
          <w:szCs w:val="28"/>
          <w:lang w:val="uk-UA"/>
        </w:rPr>
        <w:t xml:space="preserve">endogenous hypertriglyceridemia/ </w:t>
      </w:r>
      <w:r w:rsidRPr="00786164">
        <w:rPr>
          <w:sz w:val="28"/>
          <w:szCs w:val="28"/>
          <w:lang w:val="uk-UA"/>
        </w:rPr>
        <w:t>G.M.</w:t>
      </w:r>
      <w:r>
        <w:rPr>
          <w:sz w:val="28"/>
          <w:szCs w:val="28"/>
          <w:lang w:val="uk-UA"/>
        </w:rPr>
        <w:t xml:space="preserve"> Reaven</w:t>
      </w:r>
      <w:r w:rsidRPr="00786164">
        <w:rPr>
          <w:sz w:val="28"/>
          <w:szCs w:val="28"/>
          <w:lang w:val="uk-UA"/>
        </w:rPr>
        <w:t>, R.L.</w:t>
      </w:r>
      <w:r>
        <w:rPr>
          <w:sz w:val="28"/>
          <w:szCs w:val="28"/>
          <w:lang w:val="uk-UA"/>
        </w:rPr>
        <w:t xml:space="preserve"> </w:t>
      </w:r>
      <w:r w:rsidRPr="00786164">
        <w:rPr>
          <w:sz w:val="28"/>
          <w:szCs w:val="28"/>
          <w:lang w:val="uk-UA"/>
        </w:rPr>
        <w:t>Lerner, M.P.</w:t>
      </w:r>
      <w:r>
        <w:rPr>
          <w:sz w:val="28"/>
          <w:szCs w:val="28"/>
          <w:lang w:val="uk-UA"/>
        </w:rPr>
        <w:t xml:space="preserve"> </w:t>
      </w:r>
      <w:r w:rsidRPr="00786164">
        <w:rPr>
          <w:sz w:val="28"/>
          <w:szCs w:val="28"/>
          <w:lang w:val="uk-UA"/>
        </w:rPr>
        <w:t>Stern, and J.W.</w:t>
      </w:r>
      <w:r>
        <w:rPr>
          <w:sz w:val="28"/>
          <w:szCs w:val="28"/>
          <w:lang w:val="uk-UA"/>
        </w:rPr>
        <w:t xml:space="preserve"> </w:t>
      </w:r>
      <w:r w:rsidRPr="00786164">
        <w:rPr>
          <w:sz w:val="28"/>
          <w:szCs w:val="28"/>
          <w:lang w:val="uk-UA"/>
        </w:rPr>
        <w:t>Farquhar // J. Clin. Invest. – 1967. – Vol. 46. – P.1756-1767.</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hyperlink r:id="rId28" w:tooltip="Click to search for citations by this author." w:history="1">
        <w:r w:rsidRPr="00786164">
          <w:rPr>
            <w:bCs/>
            <w:sz w:val="28"/>
            <w:szCs w:val="28"/>
            <w:lang w:val="uk-UA"/>
          </w:rPr>
          <w:t>Renna N</w:t>
        </w:r>
      </w:hyperlink>
      <w:r>
        <w:rPr>
          <w:sz w:val="28"/>
          <w:szCs w:val="28"/>
          <w:lang w:val="uk-UA"/>
        </w:rPr>
        <w:t xml:space="preserve">. </w:t>
      </w:r>
      <w:r w:rsidRPr="00786164">
        <w:rPr>
          <w:bCs/>
          <w:sz w:val="28"/>
          <w:szCs w:val="28"/>
          <w:lang w:val="uk-UA"/>
        </w:rPr>
        <w:t>Effect of nebivolol on cardiovascular changes associated with a rat model of insulin-resistance</w:t>
      </w:r>
      <w:r>
        <w:rPr>
          <w:bCs/>
          <w:sz w:val="28"/>
          <w:szCs w:val="28"/>
          <w:lang w:val="uk-UA"/>
        </w:rPr>
        <w:t>/</w:t>
      </w:r>
      <w:r w:rsidRPr="00786164">
        <w:rPr>
          <w:spacing w:val="-3"/>
          <w:sz w:val="28"/>
          <w:szCs w:val="28"/>
          <w:lang w:val="uk-UA"/>
        </w:rPr>
        <w:t xml:space="preserve"> </w:t>
      </w:r>
      <w:r w:rsidRPr="00321355">
        <w:rPr>
          <w:spacing w:val="-3"/>
          <w:sz w:val="28"/>
          <w:szCs w:val="28"/>
          <w:lang w:val="uk-UA"/>
        </w:rPr>
        <w:t>N</w:t>
      </w:r>
      <w:r>
        <w:rPr>
          <w:spacing w:val="-3"/>
          <w:sz w:val="28"/>
          <w:szCs w:val="28"/>
          <w:lang w:val="uk-UA"/>
        </w:rPr>
        <w:t>.</w:t>
      </w:r>
      <w:r w:rsidRPr="00321355">
        <w:rPr>
          <w:spacing w:val="-3"/>
          <w:sz w:val="28"/>
          <w:szCs w:val="28"/>
          <w:lang w:val="uk-UA"/>
        </w:rPr>
        <w:t xml:space="preserve"> </w:t>
      </w:r>
      <w:hyperlink r:id="rId29" w:tooltip="Click to search for citations by this author." w:history="1">
        <w:r w:rsidRPr="00786164">
          <w:rPr>
            <w:bCs/>
            <w:sz w:val="28"/>
            <w:szCs w:val="28"/>
            <w:lang w:val="uk-UA"/>
          </w:rPr>
          <w:t>Renna</w:t>
        </w:r>
      </w:hyperlink>
      <w:r w:rsidRPr="00786164">
        <w:rPr>
          <w:sz w:val="28"/>
          <w:szCs w:val="28"/>
          <w:lang w:val="uk-UA"/>
        </w:rPr>
        <w:t xml:space="preserve">, </w:t>
      </w:r>
      <w:r w:rsidRPr="00321355">
        <w:rPr>
          <w:sz w:val="28"/>
          <w:szCs w:val="28"/>
          <w:lang w:val="uk-UA"/>
        </w:rPr>
        <w:t>N</w:t>
      </w:r>
      <w:r>
        <w:rPr>
          <w:sz w:val="28"/>
          <w:szCs w:val="28"/>
          <w:lang w:val="uk-UA"/>
        </w:rPr>
        <w:t>.</w:t>
      </w:r>
      <w:r w:rsidRPr="00321355">
        <w:rPr>
          <w:sz w:val="28"/>
          <w:szCs w:val="28"/>
          <w:lang w:val="uk-UA"/>
        </w:rPr>
        <w:t xml:space="preserve"> </w:t>
      </w:r>
      <w:hyperlink r:id="rId30" w:tooltip="Click to search for citations by this author." w:history="1">
        <w:r w:rsidRPr="00786164">
          <w:rPr>
            <w:bCs/>
            <w:sz w:val="28"/>
            <w:szCs w:val="28"/>
            <w:lang w:val="uk-UA"/>
          </w:rPr>
          <w:t>Risler</w:t>
        </w:r>
      </w:hyperlink>
      <w:r w:rsidRPr="00786164">
        <w:rPr>
          <w:sz w:val="28"/>
          <w:szCs w:val="28"/>
          <w:lang w:val="uk-UA"/>
        </w:rPr>
        <w:t xml:space="preserve">, </w:t>
      </w:r>
      <w:r w:rsidRPr="00321355">
        <w:rPr>
          <w:sz w:val="28"/>
          <w:szCs w:val="28"/>
          <w:lang w:val="uk-UA"/>
        </w:rPr>
        <w:t>M</w:t>
      </w:r>
      <w:r>
        <w:rPr>
          <w:sz w:val="28"/>
          <w:szCs w:val="28"/>
          <w:lang w:val="uk-UA"/>
        </w:rPr>
        <w:t>.</w:t>
      </w:r>
      <w:r w:rsidRPr="00321355">
        <w:rPr>
          <w:sz w:val="28"/>
          <w:szCs w:val="28"/>
          <w:lang w:val="uk-UA"/>
        </w:rPr>
        <w:t xml:space="preserve"> </w:t>
      </w:r>
      <w:hyperlink r:id="rId31" w:tooltip="Click to search for citations by this author." w:history="1">
        <w:r w:rsidRPr="00786164">
          <w:rPr>
            <w:bCs/>
            <w:sz w:val="28"/>
            <w:szCs w:val="28"/>
            <w:lang w:val="uk-UA"/>
          </w:rPr>
          <w:t>Cruzado</w:t>
        </w:r>
      </w:hyperlink>
      <w:r w:rsidRPr="00786164">
        <w:rPr>
          <w:sz w:val="28"/>
          <w:szCs w:val="28"/>
          <w:lang w:val="uk-UA"/>
        </w:rPr>
        <w:t xml:space="preserve">, </w:t>
      </w:r>
      <w:r w:rsidRPr="00321355">
        <w:rPr>
          <w:sz w:val="28"/>
          <w:szCs w:val="28"/>
          <w:lang w:val="uk-UA"/>
        </w:rPr>
        <w:t>S</w:t>
      </w:r>
      <w:r>
        <w:rPr>
          <w:sz w:val="28"/>
          <w:szCs w:val="28"/>
          <w:lang w:val="uk-UA"/>
        </w:rPr>
        <w:t>.</w:t>
      </w:r>
      <w:r w:rsidRPr="00321355">
        <w:rPr>
          <w:sz w:val="28"/>
          <w:szCs w:val="28"/>
          <w:lang w:val="uk-UA"/>
        </w:rPr>
        <w:t xml:space="preserve"> </w:t>
      </w:r>
      <w:hyperlink r:id="rId32" w:tooltip="Click to search for citations by this author." w:history="1">
        <w:r w:rsidRPr="00786164">
          <w:rPr>
            <w:bCs/>
            <w:sz w:val="28"/>
            <w:szCs w:val="28"/>
            <w:lang w:val="uk-UA"/>
          </w:rPr>
          <w:t>Gonzalez</w:t>
        </w:r>
      </w:hyperlink>
      <w:r w:rsidRPr="00786164">
        <w:rPr>
          <w:sz w:val="28"/>
          <w:szCs w:val="28"/>
          <w:lang w:val="uk-UA"/>
        </w:rPr>
        <w:t>,</w:t>
      </w:r>
      <w:r w:rsidRPr="005D757D">
        <w:rPr>
          <w:lang w:val="en-GB"/>
        </w:rPr>
        <w:t xml:space="preserve"> </w:t>
      </w:r>
      <w:r w:rsidRPr="00321355">
        <w:rPr>
          <w:sz w:val="28"/>
          <w:szCs w:val="28"/>
          <w:lang w:val="uk-UA"/>
        </w:rPr>
        <w:t>C</w:t>
      </w:r>
      <w:r>
        <w:rPr>
          <w:sz w:val="28"/>
          <w:szCs w:val="28"/>
          <w:lang w:val="uk-UA"/>
        </w:rPr>
        <w:t>.</w:t>
      </w:r>
      <w:r w:rsidRPr="00786164">
        <w:rPr>
          <w:sz w:val="28"/>
          <w:szCs w:val="28"/>
          <w:lang w:val="uk-UA"/>
        </w:rPr>
        <w:t xml:space="preserve"> </w:t>
      </w:r>
      <w:hyperlink r:id="rId33" w:tooltip="Click to search for citations by this author." w:history="1">
        <w:r w:rsidRPr="00786164">
          <w:rPr>
            <w:bCs/>
            <w:sz w:val="28"/>
            <w:szCs w:val="28"/>
            <w:lang w:val="uk-UA"/>
          </w:rPr>
          <w:t>Lama</w:t>
        </w:r>
      </w:hyperlink>
      <w:r w:rsidRPr="00786164">
        <w:rPr>
          <w:sz w:val="28"/>
          <w:szCs w:val="28"/>
          <w:lang w:val="uk-UA"/>
        </w:rPr>
        <w:t xml:space="preserve">, </w:t>
      </w:r>
      <w:r w:rsidRPr="005D757D">
        <w:rPr>
          <w:sz w:val="28"/>
          <w:szCs w:val="28"/>
          <w:lang w:val="uk-UA"/>
        </w:rPr>
        <w:t>R</w:t>
      </w:r>
      <w:r>
        <w:rPr>
          <w:sz w:val="28"/>
          <w:szCs w:val="28"/>
          <w:lang w:val="uk-UA"/>
        </w:rPr>
        <w:t>.</w:t>
      </w:r>
      <w:r w:rsidRPr="005D757D">
        <w:rPr>
          <w:sz w:val="28"/>
          <w:szCs w:val="28"/>
          <w:lang w:val="uk-UA"/>
        </w:rPr>
        <w:t>M</w:t>
      </w:r>
      <w:r>
        <w:rPr>
          <w:sz w:val="28"/>
          <w:szCs w:val="28"/>
          <w:lang w:val="uk-UA"/>
        </w:rPr>
        <w:t>.</w:t>
      </w:r>
      <w:r w:rsidRPr="005D757D">
        <w:rPr>
          <w:sz w:val="28"/>
          <w:szCs w:val="28"/>
          <w:lang w:val="uk-UA"/>
        </w:rPr>
        <w:t xml:space="preserve"> </w:t>
      </w:r>
      <w:hyperlink r:id="rId34" w:tooltip="Click to search for citations by this author." w:history="1">
        <w:r w:rsidRPr="00786164">
          <w:rPr>
            <w:bCs/>
            <w:sz w:val="28"/>
            <w:szCs w:val="28"/>
            <w:lang w:val="uk-UA"/>
          </w:rPr>
          <w:t>Miatello</w:t>
        </w:r>
      </w:hyperlink>
      <w:r w:rsidRPr="00786164">
        <w:rPr>
          <w:spacing w:val="-3"/>
          <w:sz w:val="28"/>
          <w:szCs w:val="28"/>
          <w:lang w:val="uk-UA"/>
        </w:rPr>
        <w:t xml:space="preserve"> //  </w:t>
      </w:r>
      <w:hyperlink r:id="rId35" w:history="1">
        <w:r w:rsidRPr="00786164">
          <w:rPr>
            <w:sz w:val="28"/>
            <w:szCs w:val="28"/>
            <w:lang w:val="uk-UA"/>
          </w:rPr>
          <w:t>Cell. Mol. Biol.</w:t>
        </w:r>
      </w:hyperlink>
      <w:r w:rsidRPr="00786164">
        <w:rPr>
          <w:sz w:val="28"/>
          <w:szCs w:val="28"/>
          <w:lang w:val="uk-UA"/>
        </w:rPr>
        <w:t xml:space="preserve"> – 2005. – Vol. 51. – P. 531- 537.</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Resnick H.E. Metabolic syndrome in American Indians (Letter)</w:t>
      </w:r>
      <w:r>
        <w:rPr>
          <w:rStyle w:val="desc2"/>
          <w:rFonts w:ascii="Times New Roman" w:hAnsi="Times New Roman" w:cs="Times New Roman"/>
          <w:color w:val="auto"/>
          <w:sz w:val="28"/>
          <w:szCs w:val="28"/>
          <w:lang w:val="uk-UA"/>
        </w:rPr>
        <w:t>/</w:t>
      </w:r>
      <w:r w:rsidRPr="0071315A">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H.E.Resnick</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 xml:space="preserve"> // Diabetes Care – 2002. – Vol. 25. – P. 1246-1247 </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lastRenderedPageBreak/>
        <w:t xml:space="preserve"> Resnick H.E.Utility of a surrogate measure of insulin resistance in American Indians: the Strong Heart Study</w:t>
      </w:r>
      <w:r>
        <w:rPr>
          <w:rStyle w:val="desc2"/>
          <w:rFonts w:ascii="Times New Roman" w:hAnsi="Times New Roman" w:cs="Times New Roman"/>
          <w:color w:val="auto"/>
          <w:sz w:val="28"/>
          <w:szCs w:val="28"/>
          <w:lang w:val="uk-UA"/>
        </w:rPr>
        <w:t>/</w:t>
      </w:r>
      <w:r w:rsidRPr="00786164">
        <w:rPr>
          <w:rStyle w:val="desc2"/>
          <w:rFonts w:ascii="Times New Roman" w:hAnsi="Times New Roman" w:cs="Times New Roman"/>
          <w:color w:val="auto"/>
          <w:sz w:val="28"/>
          <w:szCs w:val="28"/>
          <w:lang w:val="uk-UA"/>
        </w:rPr>
        <w:t xml:space="preserve"> H.E.</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Resnick, R.N.</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Bergman, J.A.</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Henderson,</w:t>
      </w:r>
      <w:r w:rsidRPr="006A118A">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P. Nez-Henderson, B.V.</w:t>
      </w:r>
      <w:r>
        <w:rPr>
          <w:rStyle w:val="desc2"/>
          <w:rFonts w:ascii="Times New Roman" w:hAnsi="Times New Roman" w:cs="Times New Roman"/>
          <w:color w:val="auto"/>
          <w:sz w:val="28"/>
          <w:szCs w:val="28"/>
          <w:lang w:val="uk-UA"/>
        </w:rPr>
        <w:t xml:space="preserve"> </w:t>
      </w:r>
      <w:r w:rsidRPr="00786164">
        <w:rPr>
          <w:rStyle w:val="desc2"/>
          <w:rFonts w:ascii="Times New Roman" w:hAnsi="Times New Roman" w:cs="Times New Roman"/>
          <w:color w:val="auto"/>
          <w:sz w:val="28"/>
          <w:szCs w:val="28"/>
          <w:lang w:val="uk-UA"/>
        </w:rPr>
        <w:t xml:space="preserve">Howard // Ethnicity Dis. – 2002. – Vol. 12. – P. 523-529 </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I</w:t>
      </w:r>
      <w:r w:rsidRPr="00571194">
        <w:rPr>
          <w:szCs w:val="28"/>
          <w:lang w:val="uk-UA"/>
        </w:rPr>
        <w:t xml:space="preserve"> </w:t>
      </w:r>
      <w:r w:rsidRPr="00786164">
        <w:rPr>
          <w:szCs w:val="28"/>
          <w:lang w:val="uk-UA"/>
        </w:rPr>
        <w:t>Resnick H</w:t>
      </w:r>
      <w:r>
        <w:rPr>
          <w:szCs w:val="28"/>
          <w:lang w:val="uk-UA"/>
        </w:rPr>
        <w:t>.</w:t>
      </w:r>
      <w:r w:rsidRPr="00786164">
        <w:rPr>
          <w:szCs w:val="28"/>
          <w:lang w:val="uk-UA"/>
        </w:rPr>
        <w:t>E</w:t>
      </w:r>
      <w:r>
        <w:rPr>
          <w:szCs w:val="28"/>
          <w:lang w:val="uk-UA"/>
        </w:rPr>
        <w:t>.</w:t>
      </w:r>
      <w:r w:rsidRPr="00786164">
        <w:rPr>
          <w:szCs w:val="28"/>
          <w:lang w:val="uk-UA"/>
        </w:rPr>
        <w:t xml:space="preserve"> nsulin resistance, the metabolic syndrome, and risk of incident cardiovascular disease in nondiabetic American Indians: The Strong Heart Study</w:t>
      </w:r>
      <w:r>
        <w:rPr>
          <w:szCs w:val="28"/>
          <w:lang w:val="uk-UA"/>
        </w:rPr>
        <w:t>/</w:t>
      </w:r>
      <w:r w:rsidRPr="00786164">
        <w:rPr>
          <w:szCs w:val="28"/>
          <w:lang w:val="uk-UA"/>
        </w:rPr>
        <w:t xml:space="preserve"> H</w:t>
      </w:r>
      <w:r>
        <w:rPr>
          <w:szCs w:val="28"/>
          <w:lang w:val="uk-UA"/>
        </w:rPr>
        <w:t>.</w:t>
      </w:r>
      <w:r w:rsidRPr="00786164">
        <w:rPr>
          <w:szCs w:val="28"/>
          <w:lang w:val="uk-UA"/>
        </w:rPr>
        <w:t>E</w:t>
      </w:r>
      <w:r>
        <w:rPr>
          <w:szCs w:val="28"/>
          <w:lang w:val="uk-UA"/>
        </w:rPr>
        <w:t>.</w:t>
      </w:r>
      <w:r w:rsidRPr="00786164">
        <w:rPr>
          <w:szCs w:val="28"/>
          <w:lang w:val="uk-UA"/>
        </w:rPr>
        <w:t xml:space="preserve"> Resnick, K</w:t>
      </w:r>
      <w:r>
        <w:rPr>
          <w:szCs w:val="28"/>
          <w:lang w:val="uk-UA"/>
        </w:rPr>
        <w:t>.</w:t>
      </w:r>
      <w:r w:rsidRPr="00786164">
        <w:rPr>
          <w:szCs w:val="28"/>
          <w:lang w:val="uk-UA"/>
        </w:rPr>
        <w:t xml:space="preserve"> Jones, G</w:t>
      </w:r>
      <w:r>
        <w:rPr>
          <w:szCs w:val="28"/>
          <w:lang w:val="uk-UA"/>
        </w:rPr>
        <w:t>.</w:t>
      </w:r>
      <w:r w:rsidRPr="00786164">
        <w:rPr>
          <w:szCs w:val="28"/>
          <w:lang w:val="uk-UA"/>
        </w:rPr>
        <w:t xml:space="preserve"> Ruotolo, at all. // Diabetes Care. – 2003. – Vol. 26. – P. 861- 868.</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Richey J.M.</w:t>
      </w:r>
      <w:r>
        <w:rPr>
          <w:szCs w:val="28"/>
          <w:lang w:val="uk-UA"/>
        </w:rPr>
        <w:t xml:space="preserve"> </w:t>
      </w:r>
      <w:r w:rsidRPr="00786164">
        <w:rPr>
          <w:szCs w:val="28"/>
          <w:lang w:val="uk-UA"/>
        </w:rPr>
        <w:t xml:space="preserve">Angiotensin II induces </w:t>
      </w:r>
      <w:r w:rsidRPr="00786164">
        <w:rPr>
          <w:rStyle w:val="aff6"/>
          <w:b w:val="0"/>
          <w:bCs w:val="0"/>
          <w:shd w:val="clear" w:color="auto" w:fill="FFFFFF"/>
          <w:lang w:val="uk-UA"/>
        </w:rPr>
        <w:t>insulin</w:t>
      </w:r>
      <w:r w:rsidRPr="00786164">
        <w:rPr>
          <w:szCs w:val="28"/>
          <w:lang w:val="uk-UA"/>
        </w:rPr>
        <w:t xml:space="preserve"> </w:t>
      </w:r>
      <w:r w:rsidRPr="00786164">
        <w:rPr>
          <w:rStyle w:val="aff6"/>
          <w:b w:val="0"/>
          <w:bCs w:val="0"/>
          <w:shd w:val="clear" w:color="auto" w:fill="FFFFFF"/>
          <w:lang w:val="uk-UA"/>
        </w:rPr>
        <w:t>resistance</w:t>
      </w:r>
      <w:r w:rsidRPr="00786164">
        <w:rPr>
          <w:szCs w:val="28"/>
          <w:lang w:val="uk-UA"/>
        </w:rPr>
        <w:t xml:space="preserve"> independent of changes in interstitial </w:t>
      </w:r>
      <w:r w:rsidRPr="00786164">
        <w:rPr>
          <w:rStyle w:val="aff6"/>
          <w:b w:val="0"/>
          <w:bCs w:val="0"/>
          <w:shd w:val="clear" w:color="auto" w:fill="FFFFFF"/>
          <w:lang w:val="uk-UA"/>
        </w:rPr>
        <w:t>insulin</w:t>
      </w:r>
      <w:r>
        <w:rPr>
          <w:rStyle w:val="aff6"/>
          <w:b w:val="0"/>
          <w:bCs w:val="0"/>
          <w:shd w:val="clear" w:color="auto" w:fill="FFFFFF"/>
          <w:lang w:val="uk-UA"/>
        </w:rPr>
        <w:t>/</w:t>
      </w:r>
      <w:r w:rsidRPr="00786164">
        <w:rPr>
          <w:szCs w:val="28"/>
          <w:lang w:val="uk-UA"/>
        </w:rPr>
        <w:t xml:space="preserve"> J.M.</w:t>
      </w:r>
      <w:r>
        <w:rPr>
          <w:szCs w:val="28"/>
          <w:lang w:val="uk-UA"/>
        </w:rPr>
        <w:t xml:space="preserve"> </w:t>
      </w:r>
      <w:r w:rsidRPr="00786164">
        <w:rPr>
          <w:szCs w:val="28"/>
          <w:lang w:val="uk-UA"/>
        </w:rPr>
        <w:t>Richey, M.</w:t>
      </w:r>
      <w:r>
        <w:rPr>
          <w:szCs w:val="28"/>
          <w:lang w:val="uk-UA"/>
        </w:rPr>
        <w:t xml:space="preserve"> </w:t>
      </w:r>
      <w:r w:rsidRPr="00786164">
        <w:rPr>
          <w:szCs w:val="28"/>
          <w:lang w:val="uk-UA"/>
        </w:rPr>
        <w:t>Ader, D.</w:t>
      </w:r>
      <w:r>
        <w:rPr>
          <w:szCs w:val="28"/>
          <w:lang w:val="uk-UA"/>
        </w:rPr>
        <w:t xml:space="preserve"> </w:t>
      </w:r>
      <w:r w:rsidRPr="00786164">
        <w:rPr>
          <w:szCs w:val="28"/>
          <w:lang w:val="uk-UA"/>
        </w:rPr>
        <w:t>Moore, R.N.</w:t>
      </w:r>
      <w:r>
        <w:rPr>
          <w:szCs w:val="28"/>
          <w:lang w:val="uk-UA"/>
        </w:rPr>
        <w:t xml:space="preserve"> </w:t>
      </w:r>
      <w:r w:rsidRPr="00786164">
        <w:rPr>
          <w:szCs w:val="28"/>
          <w:lang w:val="uk-UA"/>
        </w:rPr>
        <w:t>Bergman // Am. J. Physiol. – 1999. – Vol. 277. – P. E920–E926.</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626376">
        <w:rPr>
          <w:szCs w:val="28"/>
          <w:lang w:val="uk-UA"/>
        </w:rPr>
        <w:t>Rippin J.</w:t>
      </w:r>
      <w:r>
        <w:rPr>
          <w:szCs w:val="28"/>
          <w:lang w:val="uk-UA"/>
        </w:rPr>
        <w:t xml:space="preserve"> </w:t>
      </w:r>
      <w:r w:rsidRPr="00786164">
        <w:rPr>
          <w:szCs w:val="28"/>
          <w:lang w:val="uk-UA"/>
        </w:rPr>
        <w:t>Rationale and design of diabetics exposed to telmisartan and enalapril (DETAIL) study</w:t>
      </w:r>
      <w:r>
        <w:rPr>
          <w:szCs w:val="28"/>
          <w:lang w:val="uk-UA"/>
        </w:rPr>
        <w:t>/</w:t>
      </w:r>
      <w:r w:rsidRPr="00786164">
        <w:rPr>
          <w:szCs w:val="28"/>
          <w:lang w:val="uk-UA"/>
        </w:rPr>
        <w:t xml:space="preserve"> </w:t>
      </w:r>
      <w:r w:rsidRPr="00626376">
        <w:rPr>
          <w:szCs w:val="28"/>
          <w:lang w:val="uk-UA"/>
        </w:rPr>
        <w:t>J.</w:t>
      </w:r>
      <w:r>
        <w:rPr>
          <w:szCs w:val="28"/>
          <w:lang w:val="uk-UA"/>
        </w:rPr>
        <w:t xml:space="preserve"> </w:t>
      </w:r>
      <w:hyperlink r:id="rId36" w:history="1">
        <w:r w:rsidRPr="00626376">
          <w:rPr>
            <w:rStyle w:val="afb"/>
            <w:lang w:val="uk-UA"/>
          </w:rPr>
          <w:t>Rippin, S.C.</w:t>
        </w:r>
        <w:r>
          <w:rPr>
            <w:rStyle w:val="afb"/>
            <w:lang w:val="uk-UA"/>
          </w:rPr>
          <w:t xml:space="preserve"> </w:t>
        </w:r>
        <w:r w:rsidRPr="00626376">
          <w:rPr>
            <w:rStyle w:val="afb"/>
            <w:lang w:val="uk-UA"/>
          </w:rPr>
          <w:t>Bain, A.H.</w:t>
        </w:r>
        <w:r>
          <w:rPr>
            <w:rStyle w:val="afb"/>
            <w:lang w:val="uk-UA"/>
          </w:rPr>
          <w:t xml:space="preserve"> </w:t>
        </w:r>
        <w:r w:rsidRPr="00626376">
          <w:rPr>
            <w:rStyle w:val="afb"/>
            <w:lang w:val="uk-UA"/>
          </w:rPr>
          <w:t xml:space="preserve">Barnett </w:t>
        </w:r>
      </w:hyperlink>
      <w:r w:rsidRPr="00786164">
        <w:rPr>
          <w:szCs w:val="28"/>
          <w:lang w:val="uk-UA"/>
        </w:rPr>
        <w:t xml:space="preserve"> // J. Diabetes Complications. – 2002. – Vol. 16. – P. 195-200</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Rizos E.</w:t>
      </w:r>
      <w:r>
        <w:rPr>
          <w:sz w:val="28"/>
          <w:szCs w:val="28"/>
          <w:lang w:val="uk-UA"/>
        </w:rPr>
        <w:t xml:space="preserve"> </w:t>
      </w:r>
      <w:r w:rsidRPr="00786164">
        <w:rPr>
          <w:sz w:val="28"/>
          <w:szCs w:val="28"/>
          <w:lang w:val="uk-UA"/>
        </w:rPr>
        <w:t>The combination of nebivolol plus pravastatin is associated with a more beneficial metabolic profile compared to that atenolol plus pravastatin in hypertensive patients with dyslipidemia: a pilot study</w:t>
      </w:r>
      <w:r>
        <w:rPr>
          <w:sz w:val="28"/>
          <w:szCs w:val="28"/>
          <w:lang w:val="uk-UA"/>
        </w:rPr>
        <w:t xml:space="preserve">/ </w:t>
      </w:r>
      <w:r w:rsidRPr="00786164">
        <w:rPr>
          <w:sz w:val="28"/>
          <w:szCs w:val="28"/>
          <w:lang w:val="uk-UA"/>
        </w:rPr>
        <w:t>E.</w:t>
      </w:r>
      <w:r>
        <w:rPr>
          <w:sz w:val="28"/>
          <w:szCs w:val="28"/>
          <w:lang w:val="uk-UA"/>
        </w:rPr>
        <w:t xml:space="preserve"> </w:t>
      </w:r>
      <w:r w:rsidRPr="00786164">
        <w:rPr>
          <w:sz w:val="28"/>
          <w:szCs w:val="28"/>
          <w:lang w:val="uk-UA"/>
        </w:rPr>
        <w:t>Rizos, E.</w:t>
      </w:r>
      <w:r>
        <w:rPr>
          <w:sz w:val="28"/>
          <w:szCs w:val="28"/>
          <w:lang w:val="uk-UA"/>
        </w:rPr>
        <w:t xml:space="preserve"> </w:t>
      </w:r>
      <w:r w:rsidRPr="00786164">
        <w:rPr>
          <w:sz w:val="28"/>
          <w:szCs w:val="28"/>
          <w:lang w:val="uk-UA"/>
        </w:rPr>
        <w:t>Bairaktari, A.</w:t>
      </w:r>
      <w:r>
        <w:rPr>
          <w:sz w:val="28"/>
          <w:szCs w:val="28"/>
          <w:lang w:val="uk-UA"/>
        </w:rPr>
        <w:t xml:space="preserve"> </w:t>
      </w:r>
      <w:r w:rsidRPr="00786164">
        <w:rPr>
          <w:sz w:val="28"/>
          <w:szCs w:val="28"/>
          <w:lang w:val="uk-UA"/>
        </w:rPr>
        <w:t>Kostoula, et al.. // J. Cardiovasc. Pharmacol. Ther. – 2003. – Vol. 8. – P. 127 – 134.</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pacing w:val="-3"/>
          <w:sz w:val="28"/>
          <w:szCs w:val="28"/>
          <w:lang w:val="uk-UA"/>
        </w:rPr>
        <w:t>Rosano G.M.</w:t>
      </w:r>
      <w:r>
        <w:rPr>
          <w:spacing w:val="-3"/>
          <w:sz w:val="28"/>
          <w:szCs w:val="28"/>
          <w:lang w:val="uk-UA"/>
        </w:rPr>
        <w:t xml:space="preserve"> </w:t>
      </w:r>
      <w:r w:rsidRPr="00786164">
        <w:rPr>
          <w:spacing w:val="-3"/>
          <w:sz w:val="28"/>
          <w:szCs w:val="28"/>
          <w:lang w:val="uk-UA"/>
        </w:rPr>
        <w:t>Comparative effect of telmisartan and losartan on glucose metabolism in hypertensive patients with the metabolic syndrome</w:t>
      </w:r>
      <w:r>
        <w:rPr>
          <w:spacing w:val="-3"/>
          <w:sz w:val="28"/>
          <w:szCs w:val="28"/>
          <w:lang w:val="uk-UA"/>
        </w:rPr>
        <w:t>/</w:t>
      </w:r>
      <w:r w:rsidRPr="00786164">
        <w:rPr>
          <w:spacing w:val="-3"/>
          <w:sz w:val="28"/>
          <w:szCs w:val="28"/>
          <w:lang w:val="uk-UA"/>
        </w:rPr>
        <w:t xml:space="preserve"> G.M.Rosano, C.</w:t>
      </w:r>
      <w:r>
        <w:rPr>
          <w:spacing w:val="-3"/>
          <w:sz w:val="28"/>
          <w:szCs w:val="28"/>
          <w:lang w:val="uk-UA"/>
        </w:rPr>
        <w:t xml:space="preserve"> </w:t>
      </w:r>
      <w:r w:rsidRPr="00786164">
        <w:rPr>
          <w:spacing w:val="-3"/>
          <w:sz w:val="28"/>
          <w:szCs w:val="28"/>
          <w:lang w:val="uk-UA"/>
        </w:rPr>
        <w:t>Vitale, C.</w:t>
      </w:r>
      <w:r>
        <w:rPr>
          <w:spacing w:val="-3"/>
          <w:sz w:val="28"/>
          <w:szCs w:val="28"/>
          <w:lang w:val="uk-UA"/>
        </w:rPr>
        <w:t xml:space="preserve"> </w:t>
      </w:r>
      <w:r w:rsidRPr="00786164">
        <w:rPr>
          <w:spacing w:val="-3"/>
          <w:sz w:val="28"/>
          <w:szCs w:val="28"/>
          <w:lang w:val="uk-UA"/>
        </w:rPr>
        <w:t>Castiglioni, et all. // Circulation. – 2004. – Vol. 110. – Suppl.№ 17. – P. 606. (abstr.2818)</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Rosei E.A.</w:t>
      </w:r>
      <w:r>
        <w:rPr>
          <w:sz w:val="28"/>
          <w:szCs w:val="28"/>
          <w:lang w:val="uk-UA"/>
        </w:rPr>
        <w:t xml:space="preserve"> </w:t>
      </w:r>
      <w:r w:rsidRPr="00786164">
        <w:rPr>
          <w:sz w:val="28"/>
          <w:szCs w:val="28"/>
          <w:lang w:val="uk-UA"/>
        </w:rPr>
        <w:t>Metabolic profile of nebivolol, a beta-adrenoreceptor antagonist with unique characteristics</w:t>
      </w:r>
      <w:r>
        <w:rPr>
          <w:spacing w:val="-3"/>
          <w:sz w:val="28"/>
          <w:szCs w:val="28"/>
          <w:lang w:val="uk-UA"/>
        </w:rPr>
        <w:t>/</w:t>
      </w:r>
      <w:r w:rsidRPr="00786164">
        <w:rPr>
          <w:sz w:val="28"/>
          <w:szCs w:val="28"/>
          <w:lang w:val="uk-UA"/>
        </w:rPr>
        <w:t xml:space="preserve"> E.A.Rosei, D. Rizzoni // Drugs. – 2007. – Vol. 67. – P. 1097 – 1107.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Scheen A.J. Prevention of type 2 diabetes mellitus through inhibition of the rennin-angiotensin system</w:t>
      </w:r>
      <w:r>
        <w:rPr>
          <w:sz w:val="28"/>
          <w:szCs w:val="28"/>
          <w:lang w:val="uk-UA"/>
        </w:rPr>
        <w:t>/</w:t>
      </w:r>
      <w:r w:rsidRPr="00A56E17">
        <w:rPr>
          <w:sz w:val="28"/>
          <w:szCs w:val="28"/>
          <w:lang w:val="uk-UA"/>
        </w:rPr>
        <w:t xml:space="preserve"> </w:t>
      </w:r>
      <w:r w:rsidRPr="00786164">
        <w:rPr>
          <w:sz w:val="28"/>
          <w:szCs w:val="28"/>
          <w:lang w:val="uk-UA"/>
        </w:rPr>
        <w:t>A.J.  Scheen // Drugs – 2004. – Vol. 64. – P. 2537 – 2565.</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pacing w:val="-3"/>
          <w:sz w:val="28"/>
          <w:szCs w:val="28"/>
          <w:lang w:val="uk-UA"/>
        </w:rPr>
        <w:lastRenderedPageBreak/>
        <w:t>Schupp M</w:t>
      </w:r>
      <w:r>
        <w:rPr>
          <w:spacing w:val="-3"/>
          <w:sz w:val="28"/>
          <w:szCs w:val="28"/>
          <w:lang w:val="uk-UA"/>
        </w:rPr>
        <w:t>.</w:t>
      </w:r>
      <w:r w:rsidRPr="00786164">
        <w:rPr>
          <w:spacing w:val="-3"/>
          <w:sz w:val="28"/>
          <w:szCs w:val="28"/>
          <w:lang w:val="uk-UA"/>
        </w:rPr>
        <w:t xml:space="preserve"> Angiotensin type I receptor blockers induce proliferator-activated receptor-</w:t>
      </w:r>
      <w:r w:rsidRPr="00786164">
        <w:rPr>
          <w:spacing w:val="-3"/>
          <w:sz w:val="28"/>
          <w:szCs w:val="28"/>
          <w:lang w:val="uk-UA"/>
        </w:rPr>
        <w:sym w:font="Symbol" w:char="F067"/>
      </w:r>
      <w:r w:rsidRPr="00786164">
        <w:rPr>
          <w:spacing w:val="-3"/>
          <w:sz w:val="28"/>
          <w:szCs w:val="28"/>
          <w:lang w:val="uk-UA"/>
        </w:rPr>
        <w:t xml:space="preserve"> activity</w:t>
      </w:r>
      <w:r>
        <w:rPr>
          <w:spacing w:val="-3"/>
          <w:sz w:val="28"/>
          <w:szCs w:val="28"/>
          <w:lang w:val="uk-UA"/>
        </w:rPr>
        <w:t>/</w:t>
      </w:r>
      <w:r w:rsidRPr="00786164">
        <w:rPr>
          <w:spacing w:val="-3"/>
          <w:sz w:val="28"/>
          <w:szCs w:val="28"/>
          <w:lang w:val="uk-UA"/>
        </w:rPr>
        <w:t xml:space="preserve"> M</w:t>
      </w:r>
      <w:r>
        <w:rPr>
          <w:spacing w:val="-3"/>
          <w:sz w:val="28"/>
          <w:szCs w:val="28"/>
          <w:lang w:val="uk-UA"/>
        </w:rPr>
        <w:t>.</w:t>
      </w:r>
      <w:r w:rsidRPr="00786164">
        <w:rPr>
          <w:spacing w:val="-3"/>
          <w:sz w:val="28"/>
          <w:szCs w:val="28"/>
          <w:lang w:val="uk-UA"/>
        </w:rPr>
        <w:t xml:space="preserve"> Schupp, J</w:t>
      </w:r>
      <w:r>
        <w:rPr>
          <w:spacing w:val="-3"/>
          <w:sz w:val="28"/>
          <w:szCs w:val="28"/>
          <w:lang w:val="uk-UA"/>
        </w:rPr>
        <w:t>.</w:t>
      </w:r>
      <w:r w:rsidRPr="00786164">
        <w:rPr>
          <w:spacing w:val="-3"/>
          <w:sz w:val="28"/>
          <w:szCs w:val="28"/>
          <w:lang w:val="uk-UA"/>
        </w:rPr>
        <w:t xml:space="preserve"> Jance, R</w:t>
      </w:r>
      <w:r>
        <w:rPr>
          <w:spacing w:val="-3"/>
          <w:sz w:val="28"/>
          <w:szCs w:val="28"/>
          <w:lang w:val="uk-UA"/>
        </w:rPr>
        <w:t>.</w:t>
      </w:r>
      <w:r w:rsidRPr="00786164">
        <w:rPr>
          <w:spacing w:val="-3"/>
          <w:sz w:val="28"/>
          <w:szCs w:val="28"/>
          <w:lang w:val="uk-UA"/>
        </w:rPr>
        <w:t xml:space="preserve"> Clasen, et all. // Circulation. – 2004. – Vol. 109. – p. 2054-2057.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Shorr R. I. Antihypertensives and the risk of serious hypoglycemia in older persons using insulin or sulfoniylureas</w:t>
      </w:r>
      <w:r>
        <w:rPr>
          <w:sz w:val="28"/>
          <w:szCs w:val="28"/>
          <w:lang w:val="uk-UA"/>
        </w:rPr>
        <w:t>/</w:t>
      </w:r>
      <w:r w:rsidRPr="00786164">
        <w:rPr>
          <w:sz w:val="28"/>
          <w:szCs w:val="28"/>
          <w:lang w:val="uk-UA"/>
        </w:rPr>
        <w:t xml:space="preserve"> R. I. Shorr et al.. // JAMA – 1997. – Vol. 278. – P. 40.</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8E4B1D">
        <w:rPr>
          <w:sz w:val="28"/>
          <w:szCs w:val="28"/>
          <w:lang w:val="uk-UA"/>
        </w:rPr>
        <w:t>Shu C</w:t>
      </w:r>
      <w:r>
        <w:rPr>
          <w:sz w:val="28"/>
          <w:szCs w:val="28"/>
          <w:lang w:val="uk-UA"/>
        </w:rPr>
        <w:t>.</w:t>
      </w:r>
      <w:r w:rsidRPr="008E4B1D">
        <w:rPr>
          <w:sz w:val="28"/>
          <w:szCs w:val="28"/>
          <w:lang w:val="uk-UA"/>
        </w:rPr>
        <w:t xml:space="preserve"> </w:t>
      </w:r>
      <w:r w:rsidRPr="00786164">
        <w:rPr>
          <w:sz w:val="28"/>
          <w:szCs w:val="28"/>
          <w:lang w:val="uk-UA"/>
        </w:rPr>
        <w:t>Mechanism of intestinal absorption and renal reabsorption of an orally active ace inhibitor: uptake and transport of fosinopril in cell cultures</w:t>
      </w:r>
      <w:r>
        <w:rPr>
          <w:sz w:val="28"/>
          <w:szCs w:val="28"/>
          <w:lang w:val="uk-UA"/>
        </w:rPr>
        <w:t>/</w:t>
      </w:r>
      <w:r w:rsidRPr="00786164">
        <w:rPr>
          <w:sz w:val="28"/>
          <w:szCs w:val="28"/>
          <w:lang w:val="uk-UA"/>
        </w:rPr>
        <w:t xml:space="preserve"> </w:t>
      </w:r>
      <w:r w:rsidRPr="008E4B1D">
        <w:rPr>
          <w:sz w:val="28"/>
          <w:szCs w:val="28"/>
          <w:lang w:val="uk-UA"/>
        </w:rPr>
        <w:t>C.</w:t>
      </w:r>
      <w:r>
        <w:rPr>
          <w:sz w:val="28"/>
          <w:szCs w:val="28"/>
          <w:lang w:val="uk-UA"/>
        </w:rPr>
        <w:t xml:space="preserve"> </w:t>
      </w:r>
      <w:hyperlink r:id="rId37" w:history="1">
        <w:r w:rsidRPr="008E4B1D">
          <w:rPr>
            <w:rStyle w:val="afb"/>
            <w:lang w:val="uk-UA"/>
          </w:rPr>
          <w:t>Shu, H.</w:t>
        </w:r>
        <w:r>
          <w:rPr>
            <w:rStyle w:val="afb"/>
            <w:lang w:val="uk-UA"/>
          </w:rPr>
          <w:t xml:space="preserve"> </w:t>
        </w:r>
        <w:r w:rsidRPr="008E4B1D">
          <w:rPr>
            <w:rStyle w:val="afb"/>
            <w:lang w:val="uk-UA"/>
          </w:rPr>
          <w:t>Shen, U.</w:t>
        </w:r>
        <w:r>
          <w:rPr>
            <w:rStyle w:val="afb"/>
            <w:lang w:val="uk-UA"/>
          </w:rPr>
          <w:t xml:space="preserve"> </w:t>
        </w:r>
        <w:r w:rsidRPr="008E4B1D">
          <w:rPr>
            <w:rStyle w:val="afb"/>
            <w:lang w:val="uk-UA"/>
          </w:rPr>
          <w:t>Hopfer, D.E.</w:t>
        </w:r>
        <w:r>
          <w:rPr>
            <w:rStyle w:val="afb"/>
            <w:lang w:val="uk-UA"/>
          </w:rPr>
          <w:t xml:space="preserve"> </w:t>
        </w:r>
        <w:r w:rsidRPr="008E4B1D">
          <w:rPr>
            <w:rStyle w:val="afb"/>
            <w:lang w:val="uk-UA"/>
          </w:rPr>
          <w:t xml:space="preserve">Smith </w:t>
        </w:r>
      </w:hyperlink>
      <w:r w:rsidRPr="00786164">
        <w:rPr>
          <w:sz w:val="28"/>
          <w:szCs w:val="28"/>
          <w:lang w:val="uk-UA"/>
        </w:rPr>
        <w:t xml:space="preserve"> // Drug Metab. Dispos. – 2001. – Vol. 29. – P. 1307-1315</w:t>
      </w:r>
    </w:p>
    <w:p w:rsidR="00A75BF2" w:rsidRPr="00786164" w:rsidRDefault="00A75BF2" w:rsidP="000C0BB6">
      <w:pPr>
        <w:numPr>
          <w:ilvl w:val="0"/>
          <w:numId w:val="69"/>
        </w:numPr>
        <w:suppressAutoHyphens w:val="0"/>
        <w:spacing w:line="360" w:lineRule="auto"/>
        <w:ind w:left="644" w:hanging="284"/>
        <w:jc w:val="both"/>
        <w:rPr>
          <w:sz w:val="28"/>
          <w:szCs w:val="28"/>
          <w:lang w:val="uk-UA"/>
        </w:rPr>
      </w:pPr>
      <w:hyperlink r:id="rId38" w:history="1">
        <w:r w:rsidRPr="00327FDE">
          <w:rPr>
            <w:rStyle w:val="afb"/>
            <w:lang w:val="uk-UA"/>
          </w:rPr>
          <w:t>Sowers JR.</w:t>
        </w:r>
      </w:hyperlink>
      <w:r w:rsidRPr="00786164">
        <w:rPr>
          <w:sz w:val="28"/>
          <w:szCs w:val="28"/>
          <w:lang w:val="uk-UA"/>
        </w:rPr>
        <w:t xml:space="preserve"> Comorbidity of hypertension and diabetes: the fosinopril versus amlodipine cardiovascular events trial (FACET)</w:t>
      </w:r>
      <w:r>
        <w:rPr>
          <w:sz w:val="28"/>
          <w:szCs w:val="28"/>
          <w:lang w:val="uk-UA"/>
        </w:rPr>
        <w:t>/</w:t>
      </w:r>
      <w:r w:rsidRPr="00964122">
        <w:rPr>
          <w:lang w:val="en-GB"/>
        </w:rPr>
        <w:t xml:space="preserve"> </w:t>
      </w:r>
      <w:r w:rsidRPr="00964122">
        <w:rPr>
          <w:sz w:val="28"/>
          <w:szCs w:val="28"/>
          <w:lang w:val="uk-UA"/>
        </w:rPr>
        <w:t xml:space="preserve">JR. </w:t>
      </w:r>
      <w:hyperlink r:id="rId39" w:history="1">
        <w:r w:rsidRPr="00327FDE">
          <w:rPr>
            <w:rStyle w:val="afb"/>
            <w:lang w:val="uk-UA"/>
          </w:rPr>
          <w:t>Sowers</w:t>
        </w:r>
      </w:hyperlink>
      <w:r w:rsidRPr="00786164">
        <w:rPr>
          <w:sz w:val="28"/>
          <w:szCs w:val="28"/>
          <w:lang w:val="uk-UA"/>
        </w:rPr>
        <w:t xml:space="preserve"> // Am. J. Cardiol. – 1998. – Vol. 82. – P. 15R-19R</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Steinberg H.O</w:t>
      </w:r>
      <w:r>
        <w:rPr>
          <w:sz w:val="28"/>
          <w:szCs w:val="28"/>
          <w:lang w:val="uk-UA"/>
        </w:rPr>
        <w:t>.</w:t>
      </w:r>
      <w:r w:rsidRPr="00786164">
        <w:rPr>
          <w:sz w:val="28"/>
          <w:szCs w:val="28"/>
          <w:lang w:val="uk-UA"/>
        </w:rPr>
        <w:t xml:space="preserve"> Elevated circulating free fatty acid levels impair endothelium-dependent vasodilation</w:t>
      </w:r>
      <w:r>
        <w:rPr>
          <w:sz w:val="28"/>
          <w:szCs w:val="28"/>
          <w:lang w:val="uk-UA"/>
        </w:rPr>
        <w:t>/</w:t>
      </w:r>
      <w:r w:rsidRPr="00786164">
        <w:rPr>
          <w:sz w:val="28"/>
          <w:szCs w:val="28"/>
          <w:lang w:val="uk-UA"/>
        </w:rPr>
        <w:t xml:space="preserve"> H.O. Steinberg et al. // J. Clin. Invest. – 1997. – Vol. 100. – P. 1230-1239.</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Stewart M.W.</w:t>
      </w:r>
      <w:r>
        <w:rPr>
          <w:sz w:val="28"/>
          <w:szCs w:val="28"/>
          <w:lang w:val="uk-UA"/>
        </w:rPr>
        <w:t xml:space="preserve"> </w:t>
      </w:r>
      <w:r w:rsidRPr="00786164">
        <w:rPr>
          <w:sz w:val="28"/>
          <w:szCs w:val="28"/>
          <w:lang w:val="uk-UA"/>
        </w:rPr>
        <w:t>Fasting insulin is a poor marker of insulin resistance in normoglycaemic women</w:t>
      </w:r>
      <w:r>
        <w:rPr>
          <w:sz w:val="28"/>
          <w:szCs w:val="28"/>
          <w:lang w:val="uk-UA"/>
        </w:rPr>
        <w:t>/</w:t>
      </w:r>
      <w:r w:rsidRPr="00786164">
        <w:rPr>
          <w:sz w:val="28"/>
          <w:szCs w:val="28"/>
          <w:lang w:val="uk-UA"/>
        </w:rPr>
        <w:t xml:space="preserve"> M.W.Stewart, N.Unwin, D.B.Humphriss et al. // Diabet. Med. – 1995. – Vol. 12. – P. 27</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Stoschitzky K.</w:t>
      </w:r>
      <w:r>
        <w:rPr>
          <w:sz w:val="28"/>
          <w:szCs w:val="28"/>
          <w:lang w:val="uk-UA"/>
        </w:rPr>
        <w:t xml:space="preserve"> </w:t>
      </w:r>
      <w:r w:rsidRPr="00786164">
        <w:rPr>
          <w:sz w:val="28"/>
          <w:szCs w:val="28"/>
          <w:lang w:val="uk-UA"/>
        </w:rPr>
        <w:t>Comparing beta blocking effects of bisop</w:t>
      </w:r>
      <w:r>
        <w:rPr>
          <w:sz w:val="28"/>
          <w:szCs w:val="28"/>
          <w:lang w:val="uk-UA"/>
        </w:rPr>
        <w:t xml:space="preserve">rolol, carvedilol and nebivolol/ </w:t>
      </w:r>
      <w:r w:rsidRPr="00786164">
        <w:rPr>
          <w:sz w:val="28"/>
          <w:szCs w:val="28"/>
          <w:lang w:val="uk-UA"/>
        </w:rPr>
        <w:t>K.</w:t>
      </w:r>
      <w:r>
        <w:rPr>
          <w:sz w:val="28"/>
          <w:szCs w:val="28"/>
          <w:lang w:val="uk-UA"/>
        </w:rPr>
        <w:t xml:space="preserve"> </w:t>
      </w:r>
      <w:r w:rsidRPr="00786164">
        <w:rPr>
          <w:sz w:val="28"/>
          <w:szCs w:val="28"/>
          <w:lang w:val="uk-UA"/>
        </w:rPr>
        <w:t>Stoschitzky, G.</w:t>
      </w:r>
      <w:r>
        <w:rPr>
          <w:sz w:val="28"/>
          <w:szCs w:val="28"/>
          <w:lang w:val="uk-UA"/>
        </w:rPr>
        <w:t xml:space="preserve"> </w:t>
      </w:r>
      <w:r w:rsidRPr="00786164">
        <w:rPr>
          <w:sz w:val="28"/>
          <w:szCs w:val="28"/>
          <w:lang w:val="uk-UA"/>
        </w:rPr>
        <w:t>Stoschitzky, H.</w:t>
      </w:r>
      <w:r>
        <w:rPr>
          <w:sz w:val="28"/>
          <w:szCs w:val="28"/>
          <w:lang w:val="uk-UA"/>
        </w:rPr>
        <w:t xml:space="preserve"> </w:t>
      </w:r>
      <w:r w:rsidRPr="00786164">
        <w:rPr>
          <w:sz w:val="28"/>
          <w:szCs w:val="28"/>
          <w:lang w:val="uk-UA"/>
        </w:rPr>
        <w:t>Brussee, et al. // Cardiology – 2006. – Vol. 106. – P. 199 – 206.</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rStyle w:val="aff6"/>
          <w:b w:val="0"/>
          <w:bCs w:val="0"/>
          <w:lang w:val="uk-UA"/>
        </w:rPr>
        <w:t>Suzuki H</w:t>
      </w:r>
      <w:r>
        <w:rPr>
          <w:rStyle w:val="aff6"/>
          <w:b w:val="0"/>
          <w:bCs w:val="0"/>
          <w:lang w:val="uk-UA"/>
        </w:rPr>
        <w:t>.</w:t>
      </w:r>
      <w:r w:rsidRPr="00786164">
        <w:rPr>
          <w:szCs w:val="28"/>
          <w:lang w:val="uk-UA"/>
        </w:rPr>
        <w:t xml:space="preserve"> Factors Responsible for Development From Normal Glucose Tolerance to Isola</w:t>
      </w:r>
      <w:r>
        <w:rPr>
          <w:szCs w:val="28"/>
          <w:lang w:val="uk-UA"/>
        </w:rPr>
        <w:t>ted Postchallenge Hyperglycemia</w:t>
      </w:r>
      <w:r w:rsidRPr="00786164">
        <w:rPr>
          <w:szCs w:val="28"/>
          <w:lang w:val="uk-UA"/>
        </w:rPr>
        <w:t>/</w:t>
      </w:r>
      <w:r>
        <w:rPr>
          <w:szCs w:val="28"/>
          <w:lang w:val="uk-UA"/>
        </w:rPr>
        <w:t xml:space="preserve"> </w:t>
      </w:r>
      <w:r w:rsidRPr="00786164">
        <w:rPr>
          <w:rStyle w:val="aff6"/>
          <w:b w:val="0"/>
          <w:bCs w:val="0"/>
          <w:lang w:val="uk-UA"/>
        </w:rPr>
        <w:t>H</w:t>
      </w:r>
      <w:r>
        <w:rPr>
          <w:rStyle w:val="aff6"/>
          <w:b w:val="0"/>
          <w:bCs w:val="0"/>
          <w:lang w:val="uk-UA"/>
        </w:rPr>
        <w:t xml:space="preserve">. </w:t>
      </w:r>
      <w:r w:rsidRPr="00786164">
        <w:rPr>
          <w:rStyle w:val="aff6"/>
          <w:b w:val="0"/>
          <w:bCs w:val="0"/>
          <w:lang w:val="uk-UA"/>
        </w:rPr>
        <w:t>Suzuki, M</w:t>
      </w:r>
      <w:r>
        <w:rPr>
          <w:rStyle w:val="aff6"/>
          <w:b w:val="0"/>
          <w:bCs w:val="0"/>
          <w:lang w:val="uk-UA"/>
        </w:rPr>
        <w:t xml:space="preserve">. </w:t>
      </w:r>
      <w:r w:rsidRPr="00786164">
        <w:rPr>
          <w:rStyle w:val="aff6"/>
          <w:b w:val="0"/>
          <w:bCs w:val="0"/>
          <w:lang w:val="uk-UA"/>
        </w:rPr>
        <w:t>Fukushima, M</w:t>
      </w:r>
      <w:r>
        <w:rPr>
          <w:rStyle w:val="aff6"/>
          <w:b w:val="0"/>
          <w:bCs w:val="0"/>
          <w:lang w:val="uk-UA"/>
        </w:rPr>
        <w:t xml:space="preserve">. </w:t>
      </w:r>
      <w:r w:rsidRPr="00786164">
        <w:rPr>
          <w:rStyle w:val="aff6"/>
          <w:b w:val="0"/>
          <w:bCs w:val="0"/>
          <w:lang w:val="uk-UA"/>
        </w:rPr>
        <w:t xml:space="preserve">Usami, at all. </w:t>
      </w:r>
      <w:r w:rsidRPr="00786164">
        <w:rPr>
          <w:szCs w:val="28"/>
          <w:lang w:val="uk-UA"/>
        </w:rPr>
        <w:t>/ Diabetes Care. – 2003. – Vol. 26. – P. 1211-1215</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szCs w:val="28"/>
          <w:lang w:val="uk-UA"/>
        </w:rPr>
        <w:t>Suzuki M</w:t>
      </w:r>
      <w:r>
        <w:rPr>
          <w:szCs w:val="28"/>
          <w:lang w:val="uk-UA"/>
        </w:rPr>
        <w:t>.</w:t>
      </w:r>
      <w:r w:rsidRPr="00786164">
        <w:rPr>
          <w:szCs w:val="28"/>
          <w:lang w:val="uk-UA"/>
        </w:rPr>
        <w:t xml:space="preserve"> Association of </w:t>
      </w:r>
      <w:r w:rsidRPr="00786164">
        <w:rPr>
          <w:rStyle w:val="aff6"/>
          <w:b w:val="0"/>
          <w:bCs w:val="0"/>
          <w:shd w:val="clear" w:color="auto" w:fill="FFFFFF"/>
          <w:lang w:val="uk-UA"/>
        </w:rPr>
        <w:t>insulin</w:t>
      </w:r>
      <w:r w:rsidRPr="00786164">
        <w:rPr>
          <w:szCs w:val="28"/>
          <w:lang w:val="uk-UA"/>
        </w:rPr>
        <w:t xml:space="preserve"> </w:t>
      </w:r>
      <w:r w:rsidRPr="00786164">
        <w:rPr>
          <w:rStyle w:val="aff6"/>
          <w:b w:val="0"/>
          <w:bCs w:val="0"/>
          <w:shd w:val="clear" w:color="auto" w:fill="FFFFFF"/>
          <w:lang w:val="uk-UA"/>
        </w:rPr>
        <w:t>resistance</w:t>
      </w:r>
      <w:r w:rsidRPr="00786164">
        <w:rPr>
          <w:szCs w:val="28"/>
          <w:lang w:val="uk-UA"/>
        </w:rPr>
        <w:t xml:space="preserve"> with salt sensitivity and nocturnal fall of blood pressure</w:t>
      </w:r>
      <w:r>
        <w:rPr>
          <w:szCs w:val="28"/>
          <w:lang w:val="uk-UA"/>
        </w:rPr>
        <w:t>/</w:t>
      </w:r>
      <w:r w:rsidRPr="00786164">
        <w:rPr>
          <w:szCs w:val="28"/>
          <w:lang w:val="uk-UA"/>
        </w:rPr>
        <w:t xml:space="preserve"> M</w:t>
      </w:r>
      <w:r>
        <w:rPr>
          <w:szCs w:val="28"/>
          <w:lang w:val="uk-UA"/>
        </w:rPr>
        <w:t xml:space="preserve">. </w:t>
      </w:r>
      <w:r w:rsidRPr="00786164">
        <w:rPr>
          <w:szCs w:val="28"/>
          <w:lang w:val="uk-UA"/>
        </w:rPr>
        <w:t>Suzuki, Y</w:t>
      </w:r>
      <w:r>
        <w:rPr>
          <w:szCs w:val="28"/>
          <w:lang w:val="uk-UA"/>
        </w:rPr>
        <w:t xml:space="preserve">. </w:t>
      </w:r>
      <w:r w:rsidRPr="00786164">
        <w:rPr>
          <w:szCs w:val="28"/>
          <w:lang w:val="uk-UA"/>
        </w:rPr>
        <w:t>Kimura, M</w:t>
      </w:r>
      <w:r>
        <w:rPr>
          <w:szCs w:val="28"/>
          <w:lang w:val="uk-UA"/>
        </w:rPr>
        <w:t xml:space="preserve">. </w:t>
      </w:r>
      <w:r w:rsidRPr="00786164">
        <w:rPr>
          <w:szCs w:val="28"/>
          <w:lang w:val="uk-UA"/>
        </w:rPr>
        <w:t>Tsushima, Y. Harano // Hypertension.</w:t>
      </w:r>
      <w:r w:rsidRPr="00786164">
        <w:rPr>
          <w:i/>
          <w:iCs/>
          <w:szCs w:val="28"/>
          <w:lang w:val="uk-UA"/>
        </w:rPr>
        <w:t xml:space="preserve"> </w:t>
      </w:r>
      <w:r w:rsidRPr="00786164">
        <w:rPr>
          <w:szCs w:val="28"/>
          <w:lang w:val="uk-UA"/>
        </w:rPr>
        <w:t>– 2000. – Vol. 35. – P. 864–868.</w:t>
      </w:r>
    </w:p>
    <w:p w:rsidR="00A75BF2" w:rsidRPr="00786164" w:rsidRDefault="00A75BF2" w:rsidP="000C0BB6">
      <w:pPr>
        <w:pStyle w:val="afffffffff1"/>
        <w:numPr>
          <w:ilvl w:val="0"/>
          <w:numId w:val="69"/>
        </w:numPr>
        <w:suppressAutoHyphens w:val="0"/>
        <w:spacing w:before="100" w:beforeAutospacing="1" w:after="100" w:afterAutospacing="1" w:line="360" w:lineRule="auto"/>
        <w:ind w:left="644" w:hanging="284"/>
        <w:jc w:val="both"/>
        <w:rPr>
          <w:bCs/>
          <w:sz w:val="28"/>
          <w:szCs w:val="28"/>
          <w:lang w:val="uk-UA"/>
        </w:rPr>
      </w:pPr>
      <w:r w:rsidRPr="00786164">
        <w:rPr>
          <w:bCs/>
          <w:sz w:val="28"/>
          <w:szCs w:val="28"/>
          <w:lang w:val="uk-UA"/>
        </w:rPr>
        <w:t>Tata P.</w:t>
      </w:r>
      <w:r>
        <w:rPr>
          <w:bCs/>
          <w:sz w:val="28"/>
          <w:szCs w:val="28"/>
          <w:lang w:val="uk-UA"/>
        </w:rPr>
        <w:t xml:space="preserve"> </w:t>
      </w:r>
      <w:r w:rsidRPr="00786164">
        <w:rPr>
          <w:bCs/>
          <w:sz w:val="28"/>
          <w:szCs w:val="28"/>
          <w:lang w:val="uk-UA"/>
        </w:rPr>
        <w:t>Outcomes results of the Fosinipril versus Amlodipine Cardiovascular Event Trial (FACET) in patients with hypertension and NIDDM</w:t>
      </w:r>
      <w:r>
        <w:rPr>
          <w:bCs/>
          <w:sz w:val="28"/>
          <w:szCs w:val="28"/>
          <w:lang w:val="uk-UA"/>
        </w:rPr>
        <w:t>/</w:t>
      </w:r>
      <w:r w:rsidRPr="00786164">
        <w:rPr>
          <w:bCs/>
          <w:sz w:val="28"/>
          <w:szCs w:val="28"/>
          <w:lang w:val="uk-UA"/>
        </w:rPr>
        <w:t xml:space="preserve"> </w:t>
      </w:r>
      <w:r w:rsidRPr="00786164">
        <w:rPr>
          <w:bCs/>
          <w:sz w:val="28"/>
          <w:szCs w:val="28"/>
          <w:lang w:val="uk-UA"/>
        </w:rPr>
        <w:lastRenderedPageBreak/>
        <w:t>P.</w:t>
      </w:r>
      <w:r>
        <w:rPr>
          <w:bCs/>
          <w:sz w:val="28"/>
          <w:szCs w:val="28"/>
          <w:lang w:val="uk-UA"/>
        </w:rPr>
        <w:t xml:space="preserve"> </w:t>
      </w:r>
      <w:r w:rsidRPr="00786164">
        <w:rPr>
          <w:bCs/>
          <w:sz w:val="28"/>
          <w:szCs w:val="28"/>
          <w:lang w:val="uk-UA"/>
        </w:rPr>
        <w:t>Tata, M.</w:t>
      </w:r>
      <w:r>
        <w:rPr>
          <w:bCs/>
          <w:sz w:val="28"/>
          <w:szCs w:val="28"/>
          <w:lang w:val="uk-UA"/>
        </w:rPr>
        <w:t xml:space="preserve"> </w:t>
      </w:r>
      <w:r w:rsidRPr="00786164">
        <w:rPr>
          <w:bCs/>
          <w:sz w:val="28"/>
          <w:szCs w:val="28"/>
          <w:lang w:val="uk-UA"/>
        </w:rPr>
        <w:t>Pahor, R.P.</w:t>
      </w:r>
      <w:r>
        <w:rPr>
          <w:bCs/>
          <w:sz w:val="28"/>
          <w:szCs w:val="28"/>
          <w:lang w:val="uk-UA"/>
        </w:rPr>
        <w:t xml:space="preserve"> </w:t>
      </w:r>
      <w:r w:rsidRPr="00786164">
        <w:rPr>
          <w:bCs/>
          <w:sz w:val="28"/>
          <w:szCs w:val="28"/>
          <w:lang w:val="uk-UA"/>
        </w:rPr>
        <w:t xml:space="preserve">Byington et al. // Diabetes Care.- 1998.- Vol. 21. – P. 597-603 </w:t>
      </w:r>
    </w:p>
    <w:p w:rsidR="00A75BF2"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sidRPr="00786164">
        <w:rPr>
          <w:rStyle w:val="desc2"/>
          <w:rFonts w:ascii="Times New Roman" w:hAnsi="Times New Roman" w:cs="Times New Roman"/>
          <w:color w:val="auto"/>
          <w:sz w:val="28"/>
          <w:szCs w:val="28"/>
          <w:lang w:val="uk-UA"/>
        </w:rPr>
        <w:t xml:space="preserve">The Expert Committee on the Diagnosis and Classification of Diabetes Mellitus: Report of the Expert Committee on the Diagnosis and Classification of Diabetes Mellitus // Diabetes Care – 1997. – Vol. 20. – P. 1183-1197 </w:t>
      </w:r>
    </w:p>
    <w:p w:rsidR="00A75BF2" w:rsidRPr="00786164" w:rsidRDefault="00A75BF2" w:rsidP="000C0BB6">
      <w:pPr>
        <w:numPr>
          <w:ilvl w:val="0"/>
          <w:numId w:val="69"/>
        </w:numPr>
        <w:suppressAutoHyphens w:val="0"/>
        <w:spacing w:line="360" w:lineRule="auto"/>
        <w:ind w:left="644" w:hanging="284"/>
        <w:jc w:val="both"/>
        <w:rPr>
          <w:rStyle w:val="desc2"/>
          <w:rFonts w:ascii="Times New Roman" w:hAnsi="Times New Roman" w:cs="Times New Roman"/>
          <w:color w:val="auto"/>
          <w:sz w:val="28"/>
          <w:szCs w:val="28"/>
          <w:lang w:val="uk-UA"/>
        </w:rPr>
      </w:pPr>
      <w:r>
        <w:rPr>
          <w:rStyle w:val="desc2"/>
          <w:rFonts w:ascii="Times New Roman" w:hAnsi="Times New Roman" w:cs="Times New Roman"/>
          <w:color w:val="auto"/>
          <w:sz w:val="28"/>
          <w:szCs w:val="28"/>
          <w:lang w:val="en-US"/>
        </w:rPr>
        <w:t>The Metabolic Syndrome and Total and Cardiovascular Disease Mortality in Middle-aged Men / H.M. Lakka, D.E. Laaksonen, T.A. Lakka et.all.// - 2002. – V.288. – P. 2709 - 2716</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rStyle w:val="aff6"/>
          <w:b w:val="0"/>
          <w:bCs w:val="0"/>
          <w:lang w:val="uk-UA"/>
        </w:rPr>
        <w:t>Tripathy D</w:t>
      </w:r>
      <w:r>
        <w:rPr>
          <w:rStyle w:val="aff6"/>
          <w:b w:val="0"/>
          <w:bCs w:val="0"/>
          <w:lang w:val="uk-UA"/>
        </w:rPr>
        <w:t>.</w:t>
      </w:r>
      <w:r w:rsidRPr="00786164">
        <w:rPr>
          <w:szCs w:val="28"/>
          <w:lang w:val="uk-UA"/>
        </w:rPr>
        <w:t xml:space="preserve"> Importance of Obtaining Independent Measures of </w:t>
      </w:r>
      <w:r w:rsidRPr="00786164">
        <w:rPr>
          <w:rStyle w:val="aff6"/>
          <w:b w:val="0"/>
          <w:bCs w:val="0"/>
          <w:shd w:val="clear" w:color="auto" w:fill="FFFFFF"/>
          <w:lang w:val="uk-UA"/>
        </w:rPr>
        <w:t>Insulin</w:t>
      </w:r>
      <w:r w:rsidRPr="00786164">
        <w:rPr>
          <w:szCs w:val="28"/>
          <w:lang w:val="uk-UA"/>
        </w:rPr>
        <w:t xml:space="preserve"> Secretion and </w:t>
      </w:r>
      <w:r w:rsidRPr="00786164">
        <w:rPr>
          <w:rStyle w:val="aff6"/>
          <w:b w:val="0"/>
          <w:bCs w:val="0"/>
          <w:shd w:val="clear" w:color="auto" w:fill="FFFFFF"/>
          <w:lang w:val="uk-UA"/>
        </w:rPr>
        <w:t>Insulin</w:t>
      </w:r>
      <w:r w:rsidRPr="00786164">
        <w:rPr>
          <w:szCs w:val="28"/>
          <w:lang w:val="uk-UA"/>
        </w:rPr>
        <w:t xml:space="preserve"> Sensitivity During the Same Test. Results with the Botnia clamp</w:t>
      </w:r>
      <w:r>
        <w:rPr>
          <w:szCs w:val="28"/>
          <w:lang w:val="uk-UA"/>
        </w:rPr>
        <w:t>/</w:t>
      </w:r>
      <w:r w:rsidRPr="00786164">
        <w:rPr>
          <w:rStyle w:val="aff6"/>
          <w:b w:val="0"/>
          <w:bCs w:val="0"/>
          <w:lang w:val="uk-UA"/>
        </w:rPr>
        <w:t xml:space="preserve"> D</w:t>
      </w:r>
      <w:r>
        <w:rPr>
          <w:rStyle w:val="aff6"/>
          <w:b w:val="0"/>
          <w:bCs w:val="0"/>
          <w:lang w:val="uk-UA"/>
        </w:rPr>
        <w:t>.</w:t>
      </w:r>
      <w:r w:rsidRPr="00786164">
        <w:rPr>
          <w:rStyle w:val="aff6"/>
          <w:b w:val="0"/>
          <w:bCs w:val="0"/>
          <w:lang w:val="uk-UA"/>
        </w:rPr>
        <w:t xml:space="preserve"> Tripathy, Y</w:t>
      </w:r>
      <w:r>
        <w:rPr>
          <w:rStyle w:val="aff6"/>
          <w:b w:val="0"/>
          <w:bCs w:val="0"/>
          <w:lang w:val="uk-UA"/>
        </w:rPr>
        <w:t>.</w:t>
      </w:r>
      <w:r w:rsidRPr="00786164">
        <w:rPr>
          <w:rStyle w:val="aff6"/>
          <w:b w:val="0"/>
          <w:bCs w:val="0"/>
          <w:lang w:val="uk-UA"/>
        </w:rPr>
        <w:t xml:space="preserve"> Wessman, M</w:t>
      </w:r>
      <w:r>
        <w:rPr>
          <w:rStyle w:val="aff6"/>
          <w:b w:val="0"/>
          <w:bCs w:val="0"/>
          <w:lang w:val="uk-UA"/>
        </w:rPr>
        <w:t>.</w:t>
      </w:r>
      <w:r w:rsidRPr="00786164">
        <w:rPr>
          <w:rStyle w:val="aff6"/>
          <w:b w:val="0"/>
          <w:bCs w:val="0"/>
          <w:lang w:val="uk-UA"/>
        </w:rPr>
        <w:t xml:space="preserve"> Gullström, at all. </w:t>
      </w:r>
      <w:r w:rsidRPr="00786164">
        <w:rPr>
          <w:szCs w:val="28"/>
          <w:lang w:val="uk-UA"/>
        </w:rPr>
        <w:t>// Diabetes Care. – 2003. – Vol. 26. – P.1395-1401</w:t>
      </w:r>
    </w:p>
    <w:p w:rsidR="00A75BF2" w:rsidRPr="00786164" w:rsidRDefault="00A75BF2" w:rsidP="000C0BB6">
      <w:pPr>
        <w:pStyle w:val="affffffffb"/>
        <w:numPr>
          <w:ilvl w:val="0"/>
          <w:numId w:val="69"/>
        </w:numPr>
        <w:suppressAutoHyphens w:val="0"/>
        <w:spacing w:after="0" w:line="360" w:lineRule="auto"/>
        <w:ind w:left="644" w:hanging="284"/>
        <w:jc w:val="both"/>
        <w:rPr>
          <w:szCs w:val="28"/>
          <w:lang w:val="uk-UA"/>
        </w:rPr>
      </w:pPr>
      <w:r w:rsidRPr="00786164">
        <w:rPr>
          <w:rStyle w:val="aff6"/>
          <w:b w:val="0"/>
          <w:bCs w:val="0"/>
          <w:lang w:val="uk-UA"/>
        </w:rPr>
        <w:t>Tschritter O</w:t>
      </w:r>
      <w:r>
        <w:rPr>
          <w:rStyle w:val="aff6"/>
          <w:b w:val="0"/>
          <w:bCs w:val="0"/>
          <w:lang w:val="uk-UA"/>
        </w:rPr>
        <w:t>.</w:t>
      </w:r>
      <w:r w:rsidRPr="00786164">
        <w:rPr>
          <w:szCs w:val="28"/>
          <w:lang w:val="uk-UA"/>
        </w:rPr>
        <w:t xml:space="preserve"> Assessing the Shape of the Glucose Curve During an Oral Glucose Tolerance Test</w:t>
      </w:r>
      <w:r>
        <w:rPr>
          <w:szCs w:val="28"/>
          <w:lang w:val="uk-UA"/>
        </w:rPr>
        <w:t>/</w:t>
      </w:r>
      <w:r w:rsidRPr="00786164">
        <w:rPr>
          <w:szCs w:val="28"/>
          <w:lang w:val="uk-UA"/>
        </w:rPr>
        <w:t xml:space="preserve"> </w:t>
      </w:r>
      <w:r w:rsidRPr="00786164">
        <w:rPr>
          <w:rStyle w:val="aff6"/>
          <w:b w:val="0"/>
          <w:bCs w:val="0"/>
          <w:lang w:val="uk-UA"/>
        </w:rPr>
        <w:t>O</w:t>
      </w:r>
      <w:r>
        <w:rPr>
          <w:rStyle w:val="aff6"/>
          <w:b w:val="0"/>
          <w:bCs w:val="0"/>
          <w:lang w:val="uk-UA"/>
        </w:rPr>
        <w:t xml:space="preserve">. </w:t>
      </w:r>
      <w:r w:rsidRPr="00786164">
        <w:rPr>
          <w:rStyle w:val="aff6"/>
          <w:b w:val="0"/>
          <w:bCs w:val="0"/>
          <w:lang w:val="uk-UA"/>
        </w:rPr>
        <w:t>Tschritter, A</w:t>
      </w:r>
      <w:r>
        <w:rPr>
          <w:rStyle w:val="aff6"/>
          <w:b w:val="0"/>
          <w:bCs w:val="0"/>
          <w:lang w:val="uk-UA"/>
        </w:rPr>
        <w:t xml:space="preserve">. </w:t>
      </w:r>
      <w:r w:rsidRPr="00786164">
        <w:rPr>
          <w:rStyle w:val="aff6"/>
          <w:b w:val="0"/>
          <w:bCs w:val="0"/>
          <w:lang w:val="uk-UA"/>
        </w:rPr>
        <w:t>Fritsche, F</w:t>
      </w:r>
      <w:r>
        <w:rPr>
          <w:rStyle w:val="aff6"/>
          <w:b w:val="0"/>
          <w:bCs w:val="0"/>
          <w:lang w:val="uk-UA"/>
        </w:rPr>
        <w:t xml:space="preserve">. </w:t>
      </w:r>
      <w:r w:rsidRPr="00786164">
        <w:rPr>
          <w:rStyle w:val="aff6"/>
          <w:b w:val="0"/>
          <w:bCs w:val="0"/>
          <w:lang w:val="uk-UA"/>
        </w:rPr>
        <w:t xml:space="preserve">Shirkavand, at all. </w:t>
      </w:r>
      <w:r w:rsidRPr="00786164">
        <w:rPr>
          <w:szCs w:val="28"/>
          <w:lang w:val="uk-UA"/>
        </w:rPr>
        <w:t>// Diabetes Care. – 2003. – vol. 26. – P. 1026-1033.</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UK Prospective Diabetes Study Group. Efficacy of atenolol and captopril in reducing risk of macrovascular and microvascular complications in type 2 diabetes: UKPDS 39. // Br. Med. J. – 1998. – Vol. 317. – P. 713.</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UK Prospective Diabetes Study Group. Tight blood pressure control and risk of macrovascular and microvascular complications in type 2 diabetes: UKPDS 38. // Br. Med. J. – 1998. – Vol. 317. – P. 703.</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Van Nueten L.</w:t>
      </w:r>
      <w:r>
        <w:rPr>
          <w:sz w:val="28"/>
          <w:szCs w:val="28"/>
          <w:lang w:val="uk-UA"/>
        </w:rPr>
        <w:t xml:space="preserve"> </w:t>
      </w:r>
      <w:r w:rsidRPr="00786164">
        <w:rPr>
          <w:sz w:val="28"/>
          <w:szCs w:val="28"/>
          <w:lang w:val="uk-UA"/>
        </w:rPr>
        <w:t>Nebivolol: comparison of the effects of dl-nebivolol, d-nebivolol, l-nebivolol, atenolol, and placebo onexercise-induced increases in heart rate and systolic b</w:t>
      </w:r>
      <w:r>
        <w:rPr>
          <w:sz w:val="28"/>
          <w:szCs w:val="28"/>
          <w:lang w:val="uk-UA"/>
        </w:rPr>
        <w:t xml:space="preserve">lood pressure/ </w:t>
      </w:r>
      <w:r w:rsidRPr="00786164">
        <w:rPr>
          <w:sz w:val="28"/>
          <w:szCs w:val="28"/>
          <w:lang w:val="uk-UA"/>
        </w:rPr>
        <w:t>L.Van Nueten, J.</w:t>
      </w:r>
      <w:r>
        <w:rPr>
          <w:sz w:val="28"/>
          <w:szCs w:val="28"/>
          <w:lang w:val="uk-UA"/>
        </w:rPr>
        <w:t xml:space="preserve"> </w:t>
      </w:r>
      <w:r w:rsidRPr="00786164">
        <w:rPr>
          <w:sz w:val="28"/>
          <w:szCs w:val="28"/>
          <w:lang w:val="uk-UA"/>
        </w:rPr>
        <w:t>De Cree // Cardiovasc. Drugs. Ther. – 1998. – Vol. 12. – P. 339 – 344.</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Van Nueten L.</w:t>
      </w:r>
      <w:r>
        <w:rPr>
          <w:sz w:val="28"/>
          <w:szCs w:val="28"/>
          <w:lang w:val="uk-UA"/>
        </w:rPr>
        <w:t xml:space="preserve"> </w:t>
      </w:r>
      <w:r w:rsidRPr="00786164">
        <w:rPr>
          <w:sz w:val="28"/>
          <w:szCs w:val="28"/>
          <w:lang w:val="uk-UA"/>
        </w:rPr>
        <w:t xml:space="preserve">Nebivolol vs atenolol and placebo in essential hypertension: </w:t>
      </w:r>
      <w:r>
        <w:rPr>
          <w:sz w:val="28"/>
          <w:szCs w:val="28"/>
          <w:lang w:val="uk-UA"/>
        </w:rPr>
        <w:t xml:space="preserve">a double-blind randomized trial/ </w:t>
      </w:r>
      <w:r w:rsidRPr="00786164">
        <w:rPr>
          <w:sz w:val="28"/>
          <w:szCs w:val="28"/>
          <w:lang w:val="uk-UA"/>
        </w:rPr>
        <w:t>L.</w:t>
      </w:r>
      <w:r>
        <w:rPr>
          <w:sz w:val="28"/>
          <w:szCs w:val="28"/>
          <w:lang w:val="uk-UA"/>
        </w:rPr>
        <w:t xml:space="preserve"> </w:t>
      </w:r>
      <w:r w:rsidRPr="00786164">
        <w:rPr>
          <w:sz w:val="28"/>
          <w:szCs w:val="28"/>
          <w:lang w:val="uk-UA"/>
        </w:rPr>
        <w:t>Van Nueten, F.R.</w:t>
      </w:r>
      <w:r>
        <w:rPr>
          <w:sz w:val="28"/>
          <w:szCs w:val="28"/>
          <w:lang w:val="uk-UA"/>
        </w:rPr>
        <w:t xml:space="preserve"> </w:t>
      </w:r>
      <w:r w:rsidRPr="00786164">
        <w:rPr>
          <w:sz w:val="28"/>
          <w:szCs w:val="28"/>
          <w:lang w:val="uk-UA"/>
        </w:rPr>
        <w:t>Taylor, J.I. Robertson // J. Hum. Hypertens. – 1998. – Vol. 12. – P. 135 – 140.</w:t>
      </w:r>
    </w:p>
    <w:p w:rsidR="00A75BF2" w:rsidRPr="00786164" w:rsidRDefault="00A75BF2" w:rsidP="000C0BB6">
      <w:pPr>
        <w:numPr>
          <w:ilvl w:val="0"/>
          <w:numId w:val="69"/>
        </w:numPr>
        <w:suppressAutoHyphens w:val="0"/>
        <w:spacing w:line="360" w:lineRule="auto"/>
        <w:ind w:left="644" w:hanging="284"/>
        <w:jc w:val="both"/>
        <w:rPr>
          <w:spacing w:val="-3"/>
          <w:sz w:val="28"/>
          <w:szCs w:val="28"/>
          <w:lang w:val="uk-UA"/>
        </w:rPr>
      </w:pPr>
      <w:r w:rsidRPr="00786164">
        <w:rPr>
          <w:sz w:val="28"/>
          <w:szCs w:val="28"/>
          <w:lang w:val="uk-UA"/>
        </w:rPr>
        <w:t>Velliquette R</w:t>
      </w:r>
      <w:r>
        <w:rPr>
          <w:sz w:val="28"/>
          <w:szCs w:val="28"/>
          <w:lang w:val="uk-UA"/>
        </w:rPr>
        <w:t>.</w:t>
      </w:r>
      <w:r w:rsidRPr="00786164">
        <w:rPr>
          <w:sz w:val="28"/>
          <w:szCs w:val="28"/>
          <w:lang w:val="uk-UA"/>
        </w:rPr>
        <w:t>A</w:t>
      </w:r>
      <w:r>
        <w:rPr>
          <w:sz w:val="28"/>
          <w:szCs w:val="28"/>
          <w:lang w:val="uk-UA"/>
        </w:rPr>
        <w:t>.</w:t>
      </w:r>
      <w:r w:rsidRPr="00786164">
        <w:rPr>
          <w:sz w:val="28"/>
          <w:szCs w:val="28"/>
          <w:lang w:val="uk-UA"/>
        </w:rPr>
        <w:t xml:space="preserve"> Contrasting metabolic effects of antihypertensive agents</w:t>
      </w:r>
      <w:r>
        <w:rPr>
          <w:sz w:val="28"/>
          <w:szCs w:val="28"/>
          <w:lang w:val="uk-UA"/>
        </w:rPr>
        <w:t>/</w:t>
      </w:r>
      <w:r w:rsidRPr="00786164">
        <w:rPr>
          <w:sz w:val="28"/>
          <w:szCs w:val="28"/>
          <w:lang w:val="uk-UA"/>
        </w:rPr>
        <w:t xml:space="preserve"> R</w:t>
      </w:r>
      <w:r>
        <w:rPr>
          <w:sz w:val="28"/>
          <w:szCs w:val="28"/>
          <w:lang w:val="uk-UA"/>
        </w:rPr>
        <w:t>.</w:t>
      </w:r>
      <w:r w:rsidRPr="00786164">
        <w:rPr>
          <w:sz w:val="28"/>
          <w:szCs w:val="28"/>
          <w:lang w:val="uk-UA"/>
        </w:rPr>
        <w:t>A</w:t>
      </w:r>
      <w:r>
        <w:rPr>
          <w:sz w:val="28"/>
          <w:szCs w:val="28"/>
          <w:lang w:val="uk-UA"/>
        </w:rPr>
        <w:t xml:space="preserve">. </w:t>
      </w:r>
      <w:r w:rsidRPr="00786164">
        <w:rPr>
          <w:sz w:val="28"/>
          <w:szCs w:val="28"/>
          <w:lang w:val="uk-UA"/>
        </w:rPr>
        <w:t>Velliquette, P. Ernsberger // J. Pharmacol. Exp. Ther. – 2003. – Vol. 307. – P. 1104-1111.</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lastRenderedPageBreak/>
        <w:t>Venkant Narayan K.M. The metabolic syndrome: some second thoughts?</w:t>
      </w:r>
      <w:r>
        <w:rPr>
          <w:sz w:val="28"/>
          <w:szCs w:val="28"/>
          <w:lang w:val="uk-UA"/>
        </w:rPr>
        <w:t>/</w:t>
      </w:r>
      <w:r w:rsidRPr="006C6CD4">
        <w:rPr>
          <w:sz w:val="28"/>
          <w:szCs w:val="28"/>
          <w:lang w:val="uk-UA"/>
        </w:rPr>
        <w:t xml:space="preserve"> </w:t>
      </w:r>
      <w:r w:rsidRPr="00786164">
        <w:rPr>
          <w:sz w:val="28"/>
          <w:szCs w:val="28"/>
          <w:lang w:val="uk-UA"/>
        </w:rPr>
        <w:t xml:space="preserve">K.M. Venkant Narayan // Clinical Diabetes – 2006. – Vol. 24. – P. 38 – 39. </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Wang T</w:t>
      </w:r>
      <w:r>
        <w:rPr>
          <w:sz w:val="28"/>
          <w:szCs w:val="28"/>
          <w:lang w:val="uk-UA"/>
        </w:rPr>
        <w:t>.</w:t>
      </w:r>
      <w:r w:rsidRPr="00786164">
        <w:rPr>
          <w:sz w:val="28"/>
          <w:szCs w:val="28"/>
          <w:lang w:val="uk-UA"/>
        </w:rPr>
        <w:t>D</w:t>
      </w:r>
      <w:r>
        <w:rPr>
          <w:sz w:val="28"/>
          <w:szCs w:val="28"/>
          <w:lang w:val="uk-UA"/>
        </w:rPr>
        <w:t>.</w:t>
      </w:r>
      <w:r w:rsidRPr="00786164">
        <w:rPr>
          <w:sz w:val="28"/>
          <w:szCs w:val="28"/>
          <w:lang w:val="uk-UA"/>
        </w:rPr>
        <w:t xml:space="preserve"> Effects of risiglitazone on endothelial function, C-reactive protein, and components of the metabolic syndrome in nondiabetic patients with the metabolic syndrome</w:t>
      </w:r>
      <w:r>
        <w:rPr>
          <w:sz w:val="28"/>
          <w:szCs w:val="28"/>
          <w:lang w:val="uk-UA"/>
        </w:rPr>
        <w:t>/</w:t>
      </w:r>
      <w:r w:rsidRPr="00786164">
        <w:rPr>
          <w:sz w:val="28"/>
          <w:szCs w:val="28"/>
          <w:lang w:val="uk-UA"/>
        </w:rPr>
        <w:t xml:space="preserve"> T</w:t>
      </w:r>
      <w:r>
        <w:rPr>
          <w:sz w:val="28"/>
          <w:szCs w:val="28"/>
          <w:lang w:val="uk-UA"/>
        </w:rPr>
        <w:t>.</w:t>
      </w:r>
      <w:r w:rsidRPr="00786164">
        <w:rPr>
          <w:sz w:val="28"/>
          <w:szCs w:val="28"/>
          <w:lang w:val="uk-UA"/>
        </w:rPr>
        <w:t>D</w:t>
      </w:r>
      <w:r>
        <w:rPr>
          <w:sz w:val="28"/>
          <w:szCs w:val="28"/>
          <w:lang w:val="uk-UA"/>
        </w:rPr>
        <w:t xml:space="preserve">. </w:t>
      </w:r>
      <w:r w:rsidRPr="00786164">
        <w:rPr>
          <w:sz w:val="28"/>
          <w:szCs w:val="28"/>
          <w:lang w:val="uk-UA"/>
        </w:rPr>
        <w:t>Wang, W</w:t>
      </w:r>
      <w:r>
        <w:rPr>
          <w:sz w:val="28"/>
          <w:szCs w:val="28"/>
          <w:lang w:val="uk-UA"/>
        </w:rPr>
        <w:t>.</w:t>
      </w:r>
      <w:r w:rsidRPr="00786164">
        <w:rPr>
          <w:sz w:val="28"/>
          <w:szCs w:val="28"/>
          <w:lang w:val="uk-UA"/>
        </w:rPr>
        <w:t>J</w:t>
      </w:r>
      <w:r>
        <w:rPr>
          <w:sz w:val="28"/>
          <w:szCs w:val="28"/>
          <w:lang w:val="uk-UA"/>
        </w:rPr>
        <w:t>.</w:t>
      </w:r>
      <w:r w:rsidRPr="00786164">
        <w:rPr>
          <w:sz w:val="28"/>
          <w:szCs w:val="28"/>
          <w:lang w:val="uk-UA"/>
        </w:rPr>
        <w:t xml:space="preserve"> Chen, J</w:t>
      </w:r>
      <w:r>
        <w:rPr>
          <w:sz w:val="28"/>
          <w:szCs w:val="28"/>
          <w:lang w:val="uk-UA"/>
        </w:rPr>
        <w:t>.</w:t>
      </w:r>
      <w:r w:rsidRPr="00786164">
        <w:rPr>
          <w:sz w:val="28"/>
          <w:szCs w:val="28"/>
          <w:lang w:val="uk-UA"/>
        </w:rPr>
        <w:t>W</w:t>
      </w:r>
      <w:r>
        <w:rPr>
          <w:sz w:val="28"/>
          <w:szCs w:val="28"/>
          <w:lang w:val="uk-UA"/>
        </w:rPr>
        <w:t>.</w:t>
      </w:r>
      <w:r w:rsidRPr="00786164">
        <w:rPr>
          <w:sz w:val="28"/>
          <w:szCs w:val="28"/>
          <w:lang w:val="uk-UA"/>
        </w:rPr>
        <w:t xml:space="preserve"> Lin et all. // Am. J. Cardiol. – 2004. – Vol. 93. – P. 362-365.</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Wang T</w:t>
      </w:r>
      <w:r>
        <w:rPr>
          <w:sz w:val="28"/>
          <w:szCs w:val="28"/>
          <w:lang w:val="uk-UA"/>
        </w:rPr>
        <w:t>.</w:t>
      </w:r>
      <w:r w:rsidRPr="00786164">
        <w:rPr>
          <w:sz w:val="28"/>
          <w:szCs w:val="28"/>
          <w:lang w:val="uk-UA"/>
        </w:rPr>
        <w:t>D</w:t>
      </w:r>
      <w:r>
        <w:rPr>
          <w:sz w:val="28"/>
          <w:szCs w:val="28"/>
          <w:lang w:val="uk-UA"/>
        </w:rPr>
        <w:t>.</w:t>
      </w:r>
      <w:r w:rsidRPr="00786164">
        <w:rPr>
          <w:sz w:val="28"/>
          <w:szCs w:val="28"/>
          <w:lang w:val="uk-UA"/>
        </w:rPr>
        <w:t xml:space="preserve"> Effects of risiglitazone on endothelial function, C-reactive protein, and components of the metabolic syndrome in nondiabetic patients with the metabolic syndrome</w:t>
      </w:r>
      <w:r>
        <w:rPr>
          <w:sz w:val="28"/>
          <w:szCs w:val="28"/>
          <w:lang w:val="uk-UA"/>
        </w:rPr>
        <w:t>/</w:t>
      </w:r>
      <w:r w:rsidRPr="00786164">
        <w:rPr>
          <w:sz w:val="28"/>
          <w:szCs w:val="28"/>
          <w:lang w:val="uk-UA"/>
        </w:rPr>
        <w:t xml:space="preserve"> T</w:t>
      </w:r>
      <w:r>
        <w:rPr>
          <w:sz w:val="28"/>
          <w:szCs w:val="28"/>
          <w:lang w:val="uk-UA"/>
        </w:rPr>
        <w:t>.</w:t>
      </w:r>
      <w:r w:rsidRPr="00786164">
        <w:rPr>
          <w:sz w:val="28"/>
          <w:szCs w:val="28"/>
          <w:lang w:val="uk-UA"/>
        </w:rPr>
        <w:t>D</w:t>
      </w:r>
      <w:r>
        <w:rPr>
          <w:sz w:val="28"/>
          <w:szCs w:val="28"/>
          <w:lang w:val="uk-UA"/>
        </w:rPr>
        <w:t>.</w:t>
      </w:r>
      <w:r w:rsidRPr="00786164">
        <w:rPr>
          <w:sz w:val="28"/>
          <w:szCs w:val="28"/>
          <w:lang w:val="uk-UA"/>
        </w:rPr>
        <w:t>Wang, W</w:t>
      </w:r>
      <w:r>
        <w:rPr>
          <w:sz w:val="28"/>
          <w:szCs w:val="28"/>
          <w:lang w:val="uk-UA"/>
        </w:rPr>
        <w:t>.</w:t>
      </w:r>
      <w:r w:rsidRPr="00786164">
        <w:rPr>
          <w:sz w:val="28"/>
          <w:szCs w:val="28"/>
          <w:lang w:val="uk-UA"/>
        </w:rPr>
        <w:t>J</w:t>
      </w:r>
      <w:r>
        <w:rPr>
          <w:sz w:val="28"/>
          <w:szCs w:val="28"/>
          <w:lang w:val="uk-UA"/>
        </w:rPr>
        <w:t xml:space="preserve">. </w:t>
      </w:r>
      <w:r w:rsidRPr="00786164">
        <w:rPr>
          <w:sz w:val="28"/>
          <w:szCs w:val="28"/>
          <w:lang w:val="uk-UA"/>
        </w:rPr>
        <w:t>Chen, J</w:t>
      </w:r>
      <w:r>
        <w:rPr>
          <w:sz w:val="28"/>
          <w:szCs w:val="28"/>
          <w:lang w:val="uk-UA"/>
        </w:rPr>
        <w:t>.</w:t>
      </w:r>
      <w:r w:rsidRPr="00786164">
        <w:rPr>
          <w:sz w:val="28"/>
          <w:szCs w:val="28"/>
          <w:lang w:val="uk-UA"/>
        </w:rPr>
        <w:t>W</w:t>
      </w:r>
      <w:r>
        <w:rPr>
          <w:sz w:val="28"/>
          <w:szCs w:val="28"/>
          <w:lang w:val="uk-UA"/>
        </w:rPr>
        <w:t>.</w:t>
      </w:r>
      <w:r w:rsidRPr="00786164">
        <w:rPr>
          <w:sz w:val="28"/>
          <w:szCs w:val="28"/>
          <w:lang w:val="uk-UA"/>
        </w:rPr>
        <w:t>Lin et all. // Am. J. Cardiol. – 2004. – Vol. 93. – P. 362-365.</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Welborn T.A.</w:t>
      </w:r>
      <w:r>
        <w:rPr>
          <w:sz w:val="28"/>
          <w:szCs w:val="28"/>
          <w:lang w:val="uk-UA"/>
        </w:rPr>
        <w:t xml:space="preserve"> </w:t>
      </w:r>
      <w:r w:rsidRPr="00786164">
        <w:rPr>
          <w:sz w:val="28"/>
          <w:szCs w:val="28"/>
          <w:lang w:val="uk-UA"/>
        </w:rPr>
        <w:t>Serum insulin is a risk marker for coronary heart disease mortality in men but not in women</w:t>
      </w:r>
      <w:r>
        <w:rPr>
          <w:sz w:val="28"/>
          <w:szCs w:val="28"/>
          <w:lang w:val="uk-UA"/>
        </w:rPr>
        <w:t>/</w:t>
      </w:r>
      <w:r w:rsidRPr="00786164">
        <w:rPr>
          <w:sz w:val="28"/>
          <w:szCs w:val="28"/>
          <w:lang w:val="uk-UA"/>
        </w:rPr>
        <w:t xml:space="preserve"> T.A.</w:t>
      </w:r>
      <w:r>
        <w:rPr>
          <w:sz w:val="28"/>
          <w:szCs w:val="28"/>
          <w:lang w:val="uk-UA"/>
        </w:rPr>
        <w:t xml:space="preserve"> </w:t>
      </w:r>
      <w:r w:rsidRPr="00786164">
        <w:rPr>
          <w:sz w:val="28"/>
          <w:szCs w:val="28"/>
          <w:lang w:val="uk-UA"/>
        </w:rPr>
        <w:t>Welborn, M.W.</w:t>
      </w:r>
      <w:r>
        <w:rPr>
          <w:sz w:val="28"/>
          <w:szCs w:val="28"/>
          <w:lang w:val="uk-UA"/>
        </w:rPr>
        <w:t xml:space="preserve"> </w:t>
      </w:r>
      <w:r w:rsidRPr="00786164">
        <w:rPr>
          <w:sz w:val="28"/>
          <w:szCs w:val="28"/>
          <w:lang w:val="uk-UA"/>
        </w:rPr>
        <w:t>Knuiman, N.</w:t>
      </w:r>
      <w:r>
        <w:rPr>
          <w:sz w:val="28"/>
          <w:szCs w:val="28"/>
          <w:lang w:val="uk-UA"/>
        </w:rPr>
        <w:t xml:space="preserve"> </w:t>
      </w:r>
      <w:r w:rsidRPr="00786164">
        <w:rPr>
          <w:sz w:val="28"/>
          <w:szCs w:val="28"/>
          <w:lang w:val="uk-UA"/>
        </w:rPr>
        <w:t>Ward et al. // Diabetes Res. Clin. Pract. – 1994. – Vol. 26. – P. 51-59.</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Yki-Jarvinen H.</w:t>
      </w:r>
      <w:r>
        <w:rPr>
          <w:sz w:val="28"/>
          <w:szCs w:val="28"/>
          <w:lang w:val="uk-UA"/>
        </w:rPr>
        <w:t xml:space="preserve"> </w:t>
      </w:r>
      <w:r w:rsidRPr="00786164">
        <w:rPr>
          <w:sz w:val="28"/>
          <w:szCs w:val="28"/>
          <w:lang w:val="uk-UA"/>
        </w:rPr>
        <w:t>Insulin binding and action in adipocytes in vitro in relation to insulin action in vivo in young and middle-aged subjects</w:t>
      </w:r>
      <w:r>
        <w:rPr>
          <w:sz w:val="28"/>
          <w:szCs w:val="28"/>
          <w:lang w:val="uk-UA"/>
        </w:rPr>
        <w:t>/</w:t>
      </w:r>
      <w:r w:rsidRPr="00786164">
        <w:rPr>
          <w:sz w:val="28"/>
          <w:szCs w:val="28"/>
          <w:lang w:val="uk-UA"/>
        </w:rPr>
        <w:t xml:space="preserve"> H.</w:t>
      </w:r>
      <w:r>
        <w:rPr>
          <w:sz w:val="28"/>
          <w:szCs w:val="28"/>
          <w:lang w:val="uk-UA"/>
        </w:rPr>
        <w:t xml:space="preserve"> </w:t>
      </w:r>
      <w:r w:rsidRPr="00786164">
        <w:rPr>
          <w:sz w:val="28"/>
          <w:szCs w:val="28"/>
          <w:lang w:val="uk-UA"/>
        </w:rPr>
        <w:t>Yki-Jarvinen, T.</w:t>
      </w:r>
      <w:r>
        <w:rPr>
          <w:sz w:val="28"/>
          <w:szCs w:val="28"/>
          <w:lang w:val="uk-UA"/>
        </w:rPr>
        <w:t xml:space="preserve"> </w:t>
      </w:r>
      <w:r w:rsidRPr="00786164">
        <w:rPr>
          <w:sz w:val="28"/>
          <w:szCs w:val="28"/>
          <w:lang w:val="uk-UA"/>
        </w:rPr>
        <w:t>Kiviluoto, E.A.</w:t>
      </w:r>
      <w:r>
        <w:rPr>
          <w:sz w:val="28"/>
          <w:szCs w:val="28"/>
          <w:lang w:val="uk-UA"/>
        </w:rPr>
        <w:t xml:space="preserve"> </w:t>
      </w:r>
      <w:r w:rsidRPr="00786164">
        <w:rPr>
          <w:sz w:val="28"/>
          <w:szCs w:val="28"/>
          <w:lang w:val="uk-UA"/>
        </w:rPr>
        <w:t>Nikkila // Acta Endocrinol. – 1986. – Vol. 113. – P. 88-92.</w:t>
      </w:r>
    </w:p>
    <w:p w:rsidR="00A75BF2" w:rsidRPr="00786164" w:rsidRDefault="00A75BF2" w:rsidP="000C0BB6">
      <w:pPr>
        <w:numPr>
          <w:ilvl w:val="0"/>
          <w:numId w:val="69"/>
        </w:numPr>
        <w:suppressAutoHyphens w:val="0"/>
        <w:spacing w:line="360" w:lineRule="auto"/>
        <w:ind w:left="644" w:hanging="284"/>
        <w:jc w:val="both"/>
        <w:rPr>
          <w:sz w:val="28"/>
          <w:szCs w:val="28"/>
          <w:lang w:val="uk-UA"/>
        </w:rPr>
      </w:pPr>
      <w:r w:rsidRPr="00786164">
        <w:rPr>
          <w:sz w:val="28"/>
          <w:szCs w:val="28"/>
          <w:lang w:val="uk-UA"/>
        </w:rPr>
        <w:t>Yusuf S.</w:t>
      </w:r>
      <w:r>
        <w:rPr>
          <w:sz w:val="28"/>
          <w:szCs w:val="28"/>
          <w:lang w:val="uk-UA"/>
        </w:rPr>
        <w:t xml:space="preserve"> </w:t>
      </w:r>
      <w:r w:rsidRPr="00786164">
        <w:rPr>
          <w:sz w:val="28"/>
          <w:szCs w:val="28"/>
          <w:lang w:val="uk-UA"/>
        </w:rPr>
        <w:t>Effects of an angiotensin-converting-enzyme inhibitor, ramipril, on cardiovascular events in high-risk patients. The Heart Outcomes Prevention Evaluation Study Investigators</w:t>
      </w:r>
      <w:r>
        <w:rPr>
          <w:sz w:val="28"/>
          <w:szCs w:val="28"/>
          <w:lang w:val="uk-UA"/>
        </w:rPr>
        <w:t>/</w:t>
      </w:r>
      <w:r w:rsidRPr="00786164">
        <w:rPr>
          <w:sz w:val="28"/>
          <w:szCs w:val="28"/>
          <w:lang w:val="uk-UA"/>
        </w:rPr>
        <w:t xml:space="preserve"> S.</w:t>
      </w:r>
      <w:r>
        <w:rPr>
          <w:sz w:val="28"/>
          <w:szCs w:val="28"/>
          <w:lang w:val="uk-UA"/>
        </w:rPr>
        <w:t xml:space="preserve"> </w:t>
      </w:r>
      <w:r w:rsidRPr="00786164">
        <w:rPr>
          <w:sz w:val="28"/>
          <w:szCs w:val="28"/>
          <w:lang w:val="uk-UA"/>
        </w:rPr>
        <w:t xml:space="preserve">Yusuf et al. // N. Engl. J. Med. – 2000. – Vol. 342. – P.145-153. </w:t>
      </w:r>
    </w:p>
    <w:p w:rsidR="00A75BF2" w:rsidRPr="00786164" w:rsidRDefault="00A75BF2" w:rsidP="000C0BB6">
      <w:pPr>
        <w:pStyle w:val="afffffffff1"/>
        <w:numPr>
          <w:ilvl w:val="0"/>
          <w:numId w:val="69"/>
        </w:numPr>
        <w:suppressAutoHyphens w:val="0"/>
        <w:spacing w:before="100" w:beforeAutospacing="1" w:after="100" w:afterAutospacing="1" w:line="360" w:lineRule="auto"/>
        <w:ind w:left="644" w:hanging="284"/>
        <w:jc w:val="both"/>
        <w:rPr>
          <w:sz w:val="28"/>
          <w:szCs w:val="28"/>
          <w:lang w:val="uk-UA"/>
        </w:rPr>
      </w:pPr>
      <w:r w:rsidRPr="00786164">
        <w:rPr>
          <w:sz w:val="28"/>
          <w:szCs w:val="28"/>
          <w:lang w:val="uk-UA"/>
        </w:rPr>
        <w:t>Zancetti A.</w:t>
      </w:r>
      <w:r>
        <w:rPr>
          <w:sz w:val="28"/>
          <w:szCs w:val="28"/>
          <w:lang w:val="uk-UA"/>
        </w:rPr>
        <w:t xml:space="preserve"> О</w:t>
      </w:r>
      <w:r w:rsidRPr="00786164">
        <w:rPr>
          <w:sz w:val="28"/>
          <w:szCs w:val="28"/>
          <w:lang w:val="uk-UA"/>
        </w:rPr>
        <w:t>n behalf of PHYLLYS Investigators. Different effects of antihypertensive regimens based on fosinopril or hydrochlorthiazide with or without lipid lowering with pravastatin on progression of asymptomatic carotid atherosclerosis. Princioal results of PHYLLIS – a randomized double-blind trial</w:t>
      </w:r>
      <w:r>
        <w:rPr>
          <w:sz w:val="28"/>
          <w:szCs w:val="28"/>
          <w:lang w:val="uk-UA"/>
        </w:rPr>
        <w:t xml:space="preserve">/ </w:t>
      </w:r>
      <w:r w:rsidRPr="00786164">
        <w:rPr>
          <w:sz w:val="28"/>
          <w:szCs w:val="28"/>
          <w:lang w:val="uk-UA"/>
        </w:rPr>
        <w:t>A.</w:t>
      </w:r>
      <w:r>
        <w:rPr>
          <w:sz w:val="28"/>
          <w:szCs w:val="28"/>
          <w:lang w:val="uk-UA"/>
        </w:rPr>
        <w:t xml:space="preserve"> </w:t>
      </w:r>
      <w:r w:rsidRPr="00786164">
        <w:rPr>
          <w:sz w:val="28"/>
          <w:szCs w:val="28"/>
          <w:lang w:val="uk-UA"/>
        </w:rPr>
        <w:t>Zancetti, G.</w:t>
      </w:r>
      <w:r>
        <w:rPr>
          <w:sz w:val="28"/>
          <w:szCs w:val="28"/>
          <w:lang w:val="uk-UA"/>
        </w:rPr>
        <w:t xml:space="preserve"> </w:t>
      </w:r>
      <w:r w:rsidRPr="00786164">
        <w:rPr>
          <w:sz w:val="28"/>
          <w:szCs w:val="28"/>
          <w:lang w:val="uk-UA"/>
        </w:rPr>
        <w:t>Crepaldi, G.</w:t>
      </w:r>
      <w:r>
        <w:rPr>
          <w:sz w:val="28"/>
          <w:szCs w:val="28"/>
          <w:lang w:val="uk-UA"/>
        </w:rPr>
        <w:t xml:space="preserve"> </w:t>
      </w:r>
      <w:r w:rsidRPr="00786164">
        <w:rPr>
          <w:sz w:val="28"/>
          <w:szCs w:val="28"/>
          <w:lang w:val="uk-UA"/>
        </w:rPr>
        <w:t>Bond et al. // Stroke. – 2004. – Vol. 35. – P. 2807-2812</w:t>
      </w:r>
    </w:p>
    <w:p w:rsidR="00A75BF2" w:rsidRPr="00786164" w:rsidRDefault="00A75BF2" w:rsidP="000C0BB6">
      <w:pPr>
        <w:pStyle w:val="afffffffff1"/>
        <w:numPr>
          <w:ilvl w:val="0"/>
          <w:numId w:val="69"/>
        </w:numPr>
        <w:suppressAutoHyphens w:val="0"/>
        <w:spacing w:before="100" w:beforeAutospacing="1" w:after="100" w:afterAutospacing="1" w:line="360" w:lineRule="auto"/>
        <w:ind w:left="644" w:hanging="284"/>
        <w:jc w:val="both"/>
        <w:rPr>
          <w:sz w:val="28"/>
          <w:szCs w:val="28"/>
          <w:lang w:val="uk-UA"/>
        </w:rPr>
      </w:pPr>
      <w:r w:rsidRPr="00F97CCD">
        <w:rPr>
          <w:sz w:val="28"/>
          <w:szCs w:val="28"/>
          <w:lang w:val="uk-UA"/>
        </w:rPr>
        <w:t>Zanchetti A</w:t>
      </w:r>
      <w:r>
        <w:rPr>
          <w:sz w:val="28"/>
          <w:szCs w:val="28"/>
          <w:lang w:val="uk-UA"/>
        </w:rPr>
        <w:t>.</w:t>
      </w:r>
      <w:r w:rsidRPr="00F97CCD">
        <w:rPr>
          <w:sz w:val="28"/>
          <w:szCs w:val="28"/>
          <w:lang w:val="uk-UA"/>
        </w:rPr>
        <w:t xml:space="preserve"> </w:t>
      </w:r>
      <w:r w:rsidRPr="00786164">
        <w:rPr>
          <w:sz w:val="28"/>
          <w:szCs w:val="28"/>
          <w:lang w:val="uk-UA"/>
        </w:rPr>
        <w:t>Systolic and pulse blood pressures (but not diastolic blood pressure and serum cholesterol) are associated with alterations in carotid intima-media thickness in the moderately hypercholesterolaemic hypertensive patients of the Plaque Hypertension Lipid Lowering Italian Study. PHYLLIS study group</w:t>
      </w:r>
      <w:r>
        <w:rPr>
          <w:sz w:val="28"/>
          <w:szCs w:val="28"/>
          <w:lang w:val="uk-UA"/>
        </w:rPr>
        <w:t xml:space="preserve">/ </w:t>
      </w:r>
      <w:r w:rsidRPr="00511039">
        <w:rPr>
          <w:sz w:val="28"/>
          <w:szCs w:val="28"/>
          <w:lang w:val="uk-UA"/>
        </w:rPr>
        <w:t>A.</w:t>
      </w:r>
      <w:r>
        <w:rPr>
          <w:sz w:val="28"/>
          <w:szCs w:val="28"/>
          <w:lang w:val="uk-UA"/>
        </w:rPr>
        <w:t xml:space="preserve"> </w:t>
      </w:r>
      <w:hyperlink r:id="rId40" w:history="1">
        <w:r w:rsidRPr="00F97CCD">
          <w:rPr>
            <w:rStyle w:val="afb"/>
            <w:color w:val="auto"/>
            <w:lang w:val="uk-UA"/>
          </w:rPr>
          <w:t xml:space="preserve">Zanchetti, </w:t>
        </w:r>
        <w:r w:rsidRPr="00511039">
          <w:rPr>
            <w:rStyle w:val="afb"/>
            <w:color w:val="auto"/>
            <w:lang w:val="uk-UA"/>
          </w:rPr>
          <w:t>G.</w:t>
        </w:r>
        <w:r>
          <w:rPr>
            <w:rStyle w:val="afb"/>
            <w:color w:val="auto"/>
            <w:lang w:val="uk-UA"/>
          </w:rPr>
          <w:t xml:space="preserve"> </w:t>
        </w:r>
        <w:r w:rsidRPr="00F97CCD">
          <w:rPr>
            <w:rStyle w:val="afb"/>
            <w:color w:val="auto"/>
            <w:lang w:val="uk-UA"/>
          </w:rPr>
          <w:t xml:space="preserve">Crepaldi, </w:t>
        </w:r>
        <w:r w:rsidRPr="00511039">
          <w:rPr>
            <w:rStyle w:val="afb"/>
            <w:color w:val="auto"/>
            <w:lang w:val="uk-UA"/>
          </w:rPr>
          <w:t>M.G.</w:t>
        </w:r>
        <w:r w:rsidRPr="00F97CCD">
          <w:rPr>
            <w:rStyle w:val="afb"/>
            <w:color w:val="auto"/>
            <w:lang w:val="uk-UA"/>
          </w:rPr>
          <w:t xml:space="preserve">Bond, </w:t>
        </w:r>
        <w:r w:rsidRPr="00511039">
          <w:rPr>
            <w:rStyle w:val="afb"/>
            <w:color w:val="auto"/>
            <w:lang w:val="uk-UA"/>
          </w:rPr>
          <w:t>G.V.</w:t>
        </w:r>
        <w:r>
          <w:rPr>
            <w:rStyle w:val="afb"/>
            <w:color w:val="auto"/>
            <w:lang w:val="uk-UA"/>
          </w:rPr>
          <w:t xml:space="preserve"> </w:t>
        </w:r>
        <w:r w:rsidRPr="00F97CCD">
          <w:rPr>
            <w:rStyle w:val="afb"/>
            <w:color w:val="auto"/>
            <w:lang w:val="uk-UA"/>
          </w:rPr>
          <w:t xml:space="preserve">Gallus, </w:t>
        </w:r>
        <w:r w:rsidRPr="00511039">
          <w:rPr>
            <w:rStyle w:val="afb"/>
            <w:color w:val="auto"/>
            <w:lang w:val="uk-UA"/>
          </w:rPr>
          <w:t>F.</w:t>
        </w:r>
        <w:r>
          <w:rPr>
            <w:rStyle w:val="afb"/>
            <w:color w:val="auto"/>
            <w:lang w:val="uk-UA"/>
          </w:rPr>
          <w:t xml:space="preserve"> </w:t>
        </w:r>
        <w:r w:rsidRPr="00F97CCD">
          <w:rPr>
            <w:rStyle w:val="afb"/>
            <w:color w:val="auto"/>
            <w:lang w:val="uk-UA"/>
          </w:rPr>
          <w:t xml:space="preserve">Veglia, </w:t>
        </w:r>
        <w:r w:rsidRPr="00511039">
          <w:rPr>
            <w:rStyle w:val="afb"/>
            <w:color w:val="auto"/>
            <w:lang w:val="uk-UA"/>
          </w:rPr>
          <w:t>A.</w:t>
        </w:r>
        <w:r>
          <w:rPr>
            <w:rStyle w:val="afb"/>
            <w:color w:val="auto"/>
            <w:lang w:val="uk-UA"/>
          </w:rPr>
          <w:t xml:space="preserve"> </w:t>
        </w:r>
        <w:r w:rsidRPr="00F97CCD">
          <w:rPr>
            <w:rStyle w:val="afb"/>
            <w:color w:val="auto"/>
            <w:lang w:val="uk-UA"/>
          </w:rPr>
          <w:t xml:space="preserve">Ventura, </w:t>
        </w:r>
        <w:r w:rsidRPr="00511039">
          <w:rPr>
            <w:rStyle w:val="afb"/>
            <w:color w:val="auto"/>
            <w:lang w:val="uk-UA"/>
          </w:rPr>
          <w:t>G.</w:t>
        </w:r>
        <w:r w:rsidRPr="00F97CCD">
          <w:rPr>
            <w:rStyle w:val="afb"/>
            <w:color w:val="auto"/>
            <w:lang w:val="uk-UA"/>
          </w:rPr>
          <w:t xml:space="preserve">Mancia, </w:t>
        </w:r>
        <w:r w:rsidRPr="00511039">
          <w:rPr>
            <w:rStyle w:val="afb"/>
            <w:color w:val="auto"/>
            <w:lang w:val="uk-UA"/>
          </w:rPr>
          <w:t>G.</w:t>
        </w:r>
        <w:r w:rsidRPr="00F97CCD">
          <w:rPr>
            <w:rStyle w:val="afb"/>
            <w:color w:val="auto"/>
            <w:lang w:val="uk-UA"/>
          </w:rPr>
          <w:t xml:space="preserve">Baggio, </w:t>
        </w:r>
        <w:r w:rsidRPr="00511039">
          <w:rPr>
            <w:rStyle w:val="afb"/>
            <w:color w:val="auto"/>
            <w:lang w:val="uk-UA"/>
          </w:rPr>
          <w:t>L.</w:t>
        </w:r>
        <w:r>
          <w:rPr>
            <w:rStyle w:val="afb"/>
            <w:color w:val="auto"/>
            <w:lang w:val="uk-UA"/>
          </w:rPr>
          <w:t xml:space="preserve"> </w:t>
        </w:r>
        <w:r w:rsidRPr="00F97CCD">
          <w:rPr>
            <w:rStyle w:val="afb"/>
            <w:color w:val="auto"/>
            <w:lang w:val="uk-UA"/>
          </w:rPr>
          <w:lastRenderedPageBreak/>
          <w:t xml:space="preserve">Sampieri, </w:t>
        </w:r>
        <w:r w:rsidRPr="00511039">
          <w:rPr>
            <w:rStyle w:val="afb"/>
            <w:color w:val="auto"/>
            <w:lang w:val="uk-UA"/>
          </w:rPr>
          <w:t>P.</w:t>
        </w:r>
        <w:r>
          <w:rPr>
            <w:rStyle w:val="afb"/>
            <w:color w:val="auto"/>
            <w:lang w:val="uk-UA"/>
          </w:rPr>
          <w:t xml:space="preserve"> </w:t>
        </w:r>
        <w:r w:rsidRPr="00F97CCD">
          <w:rPr>
            <w:rStyle w:val="afb"/>
            <w:color w:val="auto"/>
            <w:lang w:val="uk-UA"/>
          </w:rPr>
          <w:t xml:space="preserve">Rubba, </w:t>
        </w:r>
        <w:r w:rsidRPr="00511039">
          <w:rPr>
            <w:rStyle w:val="afb"/>
            <w:color w:val="auto"/>
            <w:lang w:val="uk-UA"/>
          </w:rPr>
          <w:t>S.</w:t>
        </w:r>
        <w:r>
          <w:rPr>
            <w:rStyle w:val="afb"/>
            <w:color w:val="auto"/>
            <w:lang w:val="uk-UA"/>
          </w:rPr>
          <w:t xml:space="preserve"> </w:t>
        </w:r>
        <w:r w:rsidRPr="00F97CCD">
          <w:rPr>
            <w:rStyle w:val="afb"/>
            <w:color w:val="auto"/>
            <w:lang w:val="uk-UA"/>
          </w:rPr>
          <w:t xml:space="preserve">Collatina, </w:t>
        </w:r>
        <w:r w:rsidRPr="00511039">
          <w:rPr>
            <w:rStyle w:val="afb"/>
            <w:color w:val="auto"/>
            <w:lang w:val="uk-UA"/>
          </w:rPr>
          <w:t>E.</w:t>
        </w:r>
        <w:r>
          <w:rPr>
            <w:rStyle w:val="afb"/>
            <w:color w:val="auto"/>
            <w:lang w:val="uk-UA"/>
          </w:rPr>
          <w:t xml:space="preserve"> </w:t>
        </w:r>
        <w:r w:rsidRPr="00F97CCD">
          <w:rPr>
            <w:rStyle w:val="afb"/>
            <w:color w:val="auto"/>
            <w:lang w:val="uk-UA"/>
          </w:rPr>
          <w:t xml:space="preserve">Serrotti </w:t>
        </w:r>
      </w:hyperlink>
      <w:r w:rsidRPr="00F97CCD">
        <w:rPr>
          <w:sz w:val="28"/>
          <w:szCs w:val="28"/>
          <w:lang w:val="uk-UA"/>
        </w:rPr>
        <w:t xml:space="preserve"> </w:t>
      </w:r>
      <w:r w:rsidRPr="00786164">
        <w:rPr>
          <w:sz w:val="28"/>
          <w:szCs w:val="28"/>
          <w:lang w:val="uk-UA"/>
        </w:rPr>
        <w:t>// J. Hypertens. – 2001. – Vol. 19. – P. 79-88</w:t>
      </w:r>
    </w:p>
    <w:p w:rsidR="00A75BF2" w:rsidRPr="00786164" w:rsidRDefault="00A75BF2" w:rsidP="000C0BB6">
      <w:pPr>
        <w:numPr>
          <w:ilvl w:val="0"/>
          <w:numId w:val="69"/>
        </w:numPr>
        <w:suppressAutoHyphens w:val="0"/>
        <w:spacing w:line="360" w:lineRule="auto"/>
        <w:ind w:left="644" w:hanging="284"/>
        <w:jc w:val="both"/>
        <w:rPr>
          <w:lang w:val="uk-UA"/>
        </w:rPr>
      </w:pPr>
      <w:r w:rsidRPr="00786164">
        <w:rPr>
          <w:sz w:val="28"/>
          <w:szCs w:val="28"/>
          <w:lang w:val="uk-UA"/>
        </w:rPr>
        <w:t>Zannad F</w:t>
      </w:r>
      <w:r>
        <w:rPr>
          <w:sz w:val="28"/>
          <w:szCs w:val="28"/>
          <w:lang w:val="en-US"/>
        </w:rPr>
        <w:t>.</w:t>
      </w:r>
      <w:r w:rsidRPr="00786164">
        <w:rPr>
          <w:sz w:val="28"/>
          <w:szCs w:val="28"/>
          <w:lang w:val="uk-UA"/>
        </w:rPr>
        <w:t xml:space="preserve"> FOSIDIAL: a randomised placebo controlled trial of the effects of </w:t>
      </w:r>
      <w:r w:rsidRPr="00786164">
        <w:rPr>
          <w:rStyle w:val="hilight1"/>
          <w:b w:val="0"/>
          <w:bCs w:val="0"/>
          <w:sz w:val="28"/>
          <w:szCs w:val="28"/>
          <w:lang w:val="uk-UA"/>
        </w:rPr>
        <w:t>fosinopril</w:t>
      </w:r>
      <w:r w:rsidRPr="00786164">
        <w:rPr>
          <w:b/>
          <w:sz w:val="28"/>
          <w:szCs w:val="28"/>
          <w:lang w:val="uk-UA"/>
        </w:rPr>
        <w:t xml:space="preserve"> </w:t>
      </w:r>
      <w:r w:rsidRPr="00786164">
        <w:rPr>
          <w:sz w:val="28"/>
          <w:szCs w:val="28"/>
          <w:lang w:val="uk-UA"/>
        </w:rPr>
        <w:t>on cardiovascular morbidity and mortality in haemodialysis patients. Study design and patients' baseline characteristics</w:t>
      </w:r>
      <w:r>
        <w:rPr>
          <w:sz w:val="28"/>
          <w:szCs w:val="28"/>
          <w:lang w:val="en-US"/>
        </w:rPr>
        <w:t>/</w:t>
      </w:r>
      <w:r w:rsidRPr="00786164">
        <w:rPr>
          <w:sz w:val="28"/>
          <w:szCs w:val="28"/>
          <w:lang w:val="uk-UA"/>
        </w:rPr>
        <w:t xml:space="preserve"> F Zannad, M Kessler, JP Grünfeld, C.Thuilliez // Fundam. Clin. Pharmacol. – 2002. – Vol. 16. – P. 353-360</w:t>
      </w:r>
    </w:p>
    <w:p w:rsidR="0068362D" w:rsidRPr="00031E5A" w:rsidRDefault="0068362D" w:rsidP="00EF68DA">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41" w:history="1">
        <w:r w:rsidRPr="004F739D">
          <w:rPr>
            <w:rStyle w:val="afb"/>
            <w:color w:val="0070C0"/>
            <w:lang w:val="en-US"/>
          </w:rPr>
          <w:t>http</w:t>
        </w:r>
        <w:r w:rsidRPr="00031E5A">
          <w:rPr>
            <w:rStyle w:val="afb"/>
            <w:color w:val="0070C0"/>
          </w:rPr>
          <w:t>://</w:t>
        </w:r>
        <w:r w:rsidRPr="004F739D">
          <w:rPr>
            <w:rStyle w:val="afb"/>
            <w:color w:val="0070C0"/>
            <w:lang w:val="en-US"/>
          </w:rPr>
          <w:t>www</w:t>
        </w:r>
        <w:r w:rsidRPr="00031E5A">
          <w:rPr>
            <w:rStyle w:val="afb"/>
            <w:color w:val="0070C0"/>
          </w:rPr>
          <w:t>.</w:t>
        </w:r>
        <w:r w:rsidRPr="004F739D">
          <w:rPr>
            <w:rStyle w:val="afb"/>
            <w:color w:val="0070C0"/>
            <w:lang w:val="en-US"/>
          </w:rPr>
          <w:t>mydisser</w:t>
        </w:r>
        <w:r w:rsidRPr="00031E5A">
          <w:rPr>
            <w:rStyle w:val="afb"/>
            <w:color w:val="0070C0"/>
          </w:rPr>
          <w:t>.</w:t>
        </w:r>
        <w:r w:rsidRPr="004F739D">
          <w:rPr>
            <w:rStyle w:val="afb"/>
            <w:color w:val="0070C0"/>
            <w:lang w:val="en-US"/>
          </w:rPr>
          <w:t>com</w:t>
        </w:r>
        <w:r w:rsidRPr="00031E5A">
          <w:rPr>
            <w:rStyle w:val="afb"/>
            <w:color w:val="0070C0"/>
          </w:rPr>
          <w:t>/</w:t>
        </w:r>
        <w:r w:rsidRPr="004F739D">
          <w:rPr>
            <w:rStyle w:val="afb"/>
            <w:color w:val="0070C0"/>
            <w:lang w:val="en-US"/>
          </w:rPr>
          <w:t>search</w:t>
        </w:r>
        <w:r w:rsidRPr="00031E5A">
          <w:rPr>
            <w:rStyle w:val="afb"/>
            <w:color w:val="0070C0"/>
          </w:rPr>
          <w:t>.</w:t>
        </w:r>
        <w:r w:rsidRPr="004F739D">
          <w:rPr>
            <w:rStyle w:val="afb"/>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4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BB6" w:rsidRDefault="000C0BB6">
      <w:r>
        <w:separator/>
      </w:r>
    </w:p>
  </w:endnote>
  <w:endnote w:type="continuationSeparator" w:id="0">
    <w:p w:rsidR="000C0BB6" w:rsidRDefault="000C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BB6" w:rsidRDefault="000C0BB6">
      <w:r>
        <w:separator/>
      </w:r>
    </w:p>
  </w:footnote>
  <w:footnote w:type="continuationSeparator" w:id="0">
    <w:p w:rsidR="000C0BB6" w:rsidRDefault="000C0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2A1606B"/>
    <w:multiLevelType w:val="hybridMultilevel"/>
    <w:tmpl w:val="A47E1868"/>
    <w:lvl w:ilvl="0" w:tplc="7B62C55A">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5965583"/>
    <w:multiLevelType w:val="singleLevel"/>
    <w:tmpl w:val="0D00238A"/>
    <w:lvl w:ilvl="0">
      <w:start w:val="1"/>
      <w:numFmt w:val="decimal"/>
      <w:lvlText w:val="3.%1."/>
      <w:lvlJc w:val="left"/>
      <w:pPr>
        <w:tabs>
          <w:tab w:val="num" w:pos="0"/>
        </w:tabs>
        <w:ind w:left="0" w:firstLine="0"/>
      </w:pPr>
      <w:rPr>
        <w:rFonts w:ascii="Times New Roman" w:hAnsi="Times New Roman" w:cs="Times New Roman" w:hint="default"/>
        <w:lang w:val="ru-RU"/>
      </w:r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9854A79"/>
    <w:multiLevelType w:val="singleLevel"/>
    <w:tmpl w:val="79E242D4"/>
    <w:lvl w:ilvl="0">
      <w:start w:val="1"/>
      <w:numFmt w:val="decimal"/>
      <w:lvlText w:val="2.%1."/>
      <w:legacy w:legacy="1" w:legacySpace="0" w:legacyIndent="792"/>
      <w:lvlJc w:val="left"/>
      <w:rPr>
        <w:rFonts w:ascii="Times New Roman" w:hAnsi="Times New Roman" w:cs="Times New Roman" w:hint="default"/>
      </w:rPr>
    </w:lvl>
  </w:abstractNum>
  <w:abstractNum w:abstractNumId="56">
    <w:nsid w:val="4A932654"/>
    <w:multiLevelType w:val="hybridMultilevel"/>
    <w:tmpl w:val="026C2E48"/>
    <w:lvl w:ilvl="0" w:tplc="1E7A76AE">
      <w:start w:val="1"/>
      <w:numFmt w:val="decimal"/>
      <w:lvlText w:val="%1."/>
      <w:lvlJc w:val="left"/>
      <w:pPr>
        <w:tabs>
          <w:tab w:val="num" w:pos="735"/>
        </w:tabs>
        <w:ind w:left="735" w:hanging="37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6E07B51"/>
    <w:multiLevelType w:val="multilevel"/>
    <w:tmpl w:val="5AB2EB72"/>
    <w:lvl w:ilvl="0">
      <w:start w:val="1"/>
      <w:numFmt w:val="decimal"/>
      <w:pStyle w:val="af3"/>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6">
    <w:nsid w:val="6B7F2F5B"/>
    <w:multiLevelType w:val="hybridMultilevel"/>
    <w:tmpl w:val="28F45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F473DAF"/>
    <w:multiLevelType w:val="multilevel"/>
    <w:tmpl w:val="3C8C43DA"/>
    <w:lvl w:ilvl="0">
      <w:start w:val="3"/>
      <w:numFmt w:val="decimal"/>
      <w:lvlText w:val="%1"/>
      <w:lvlJc w:val="left"/>
      <w:pPr>
        <w:tabs>
          <w:tab w:val="num" w:pos="360"/>
        </w:tabs>
        <w:ind w:left="360" w:hanging="360"/>
      </w:pPr>
      <w:rPr>
        <w:rFonts w:hint="default"/>
        <w:color w:val="auto"/>
      </w:rPr>
    </w:lvl>
    <w:lvl w:ilvl="1">
      <w:start w:val="4"/>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8">
    <w:nsid w:val="795D4A30"/>
    <w:multiLevelType w:val="hybridMultilevel"/>
    <w:tmpl w:val="7B0E4A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47"/>
  </w:num>
  <w:num w:numId="47">
    <w:abstractNumId w:val="54"/>
  </w:num>
  <w:num w:numId="48">
    <w:abstractNumId w:val="58"/>
  </w:num>
  <w:num w:numId="49">
    <w:abstractNumId w:val="64"/>
  </w:num>
  <w:num w:numId="50">
    <w:abstractNumId w:val="45"/>
  </w:num>
  <w:num w:numId="51">
    <w:abstractNumId w:val="61"/>
  </w:num>
  <w:num w:numId="52">
    <w:abstractNumId w:val="50"/>
  </w:num>
  <w:num w:numId="53">
    <w:abstractNumId w:val="46"/>
  </w:num>
  <w:num w:numId="54">
    <w:abstractNumId w:val="53"/>
  </w:num>
  <w:num w:numId="55">
    <w:abstractNumId w:val="44"/>
  </w:num>
  <w:num w:numId="56">
    <w:abstractNumId w:val="43"/>
  </w:num>
  <w:num w:numId="57">
    <w:abstractNumId w:val="62"/>
  </w:num>
  <w:num w:numId="58">
    <w:abstractNumId w:val="59"/>
  </w:num>
  <w:num w:numId="59">
    <w:abstractNumId w:val="60"/>
  </w:num>
  <w:num w:numId="60">
    <w:abstractNumId w:val="63"/>
  </w:num>
  <w:num w:numId="61">
    <w:abstractNumId w:val="51"/>
  </w:num>
  <w:num w:numId="62">
    <w:abstractNumId w:val="65"/>
  </w:num>
  <w:num w:numId="63">
    <w:abstractNumId w:val="55"/>
  </w:num>
  <w:num w:numId="64">
    <w:abstractNumId w:val="52"/>
  </w:num>
  <w:num w:numId="65">
    <w:abstractNumId w:val="68"/>
  </w:num>
  <w:num w:numId="66">
    <w:abstractNumId w:val="67"/>
  </w:num>
  <w:num w:numId="67">
    <w:abstractNumId w:val="49"/>
  </w:num>
  <w:num w:numId="68">
    <w:abstractNumId w:val="66"/>
  </w:num>
  <w:num w:numId="69">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B6"/>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10D"/>
    <w:rsid w:val="00715410"/>
    <w:rsid w:val="0071543A"/>
    <w:rsid w:val="007156F6"/>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PageNumber">
    <w:name w:val="Page Number"/>
    <w:basedOn w:val="3f3f3f3f3f3f3f3f3f3f3f3f3f3f3f3f3f3f3f"/>
    <w:rsid w:val="00B14A23"/>
    <w:rPr>
      <w:rFonts w:cs="Tahoma"/>
    </w:rPr>
  </w:style>
  <w:style w:type="paragraph" w:customStyle="1" w:styleId="Myusual">
    <w:name w:val="My_usual"/>
    <w:basedOn w:val="af4"/>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4"/>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5"/>
    <w:rsid w:val="00A809A4"/>
    <w:rPr>
      <w:rFonts w:ascii="Times New Roman" w:eastAsia="Times New Roman" w:hAnsi="Times New Roman"/>
      <w:sz w:val="24"/>
      <w:szCs w:val="24"/>
    </w:rPr>
  </w:style>
  <w:style w:type="paragraph" w:customStyle="1" w:styleId="MyCAP">
    <w:name w:val="My_CAP"/>
    <w:basedOn w:val="af4"/>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5"/>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4"/>
    <w:next w:val="af4"/>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4"/>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4"/>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4"/>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4"/>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5"/>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PageNumber">
    <w:name w:val="Page Number"/>
    <w:basedOn w:val="3f3f3f3f3f3f3f3f3f3f3f3f3f3f3f3f3f3f3f"/>
    <w:rsid w:val="00B14A23"/>
    <w:rPr>
      <w:rFonts w:cs="Tahoma"/>
    </w:rPr>
  </w:style>
  <w:style w:type="paragraph" w:customStyle="1" w:styleId="Myusual">
    <w:name w:val="My_usual"/>
    <w:basedOn w:val="af4"/>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4"/>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5"/>
    <w:rsid w:val="00A809A4"/>
    <w:rPr>
      <w:rFonts w:ascii="Times New Roman" w:eastAsia="Times New Roman" w:hAnsi="Times New Roman"/>
      <w:sz w:val="24"/>
      <w:szCs w:val="24"/>
    </w:rPr>
  </w:style>
  <w:style w:type="paragraph" w:customStyle="1" w:styleId="MyCAP">
    <w:name w:val="My_CAP"/>
    <w:basedOn w:val="af4"/>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5"/>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4"/>
    <w:next w:val="af4"/>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4"/>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4"/>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4"/>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4"/>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5"/>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cmd=Retrieve&amp;db=pubmed&amp;dopt=Abstract&amp;list_uids=11854791" TargetMode="External"/><Relationship Id="rId18" Type="http://schemas.openxmlformats.org/officeDocument/2006/relationships/image" Target="media/image1.png"/><Relationship Id="rId26" Type="http://schemas.openxmlformats.org/officeDocument/2006/relationships/hyperlink" Target="http://www.ncbi.nlm.nih.gov/entrez/query.fcgi?cmd=Retrieve&amp;db=pubmed&amp;dopt=Abstract&amp;list_uids=10200870" TargetMode="External"/><Relationship Id="rId39" Type="http://schemas.openxmlformats.org/officeDocument/2006/relationships/hyperlink" Target="http://www.ncbi.nlm.nih.gov/entrez/query.fcgi?cmd=Retrieve&amp;db=pubmed&amp;dopt=Abstract&amp;list_uids=9822138" TargetMode="External"/><Relationship Id="rId3" Type="http://schemas.openxmlformats.org/officeDocument/2006/relationships/styles" Target="styles.xml"/><Relationship Id="rId21" Type="http://schemas.openxmlformats.org/officeDocument/2006/relationships/hyperlink" Target="http://www.ncbi.nlm.nih.gov/entrez/query.fcgi?db=pubmed&amp;cmd=Search&amp;itool=pubmed_AbstractPlus&amp;term=%22Nuttall+SL%22%5BAuthor%5D" TargetMode="External"/><Relationship Id="rId34" Type="http://schemas.openxmlformats.org/officeDocument/2006/relationships/hyperlink" Target="http://www.ncbi.nlm.nih.gov/entrez/query.fcgi?db=pubmed&amp;cmd=Search&amp;itool=pubmed_AbstractPlus&amp;term=%22Miatello+RM%22%5BAuthor%5D"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cbi.nlm.nih.gov:80/entrez/query.fcgi?cmd=Retrieve&amp;db=PubMed&amp;list_uids=12450074&amp;dopt=Abstract" TargetMode="External"/><Relationship Id="rId17" Type="http://schemas.openxmlformats.org/officeDocument/2006/relationships/hyperlink" Target="http://www.ncbi.nlm.nih.gov:80/entrez/query.fcgi?cmd=Retrieve&amp;db=PubMed&amp;list_uids=12126264&amp;dopt=Abstract" TargetMode="External"/><Relationship Id="rId25" Type="http://schemas.openxmlformats.org/officeDocument/2006/relationships/hyperlink" Target="javascript:AL_get(this,%20'jour',%20'J%20Clin%20Pharm%20Ther.');" TargetMode="External"/><Relationship Id="rId33" Type="http://schemas.openxmlformats.org/officeDocument/2006/relationships/hyperlink" Target="http://www.ncbi.nlm.nih.gov/entrez/query.fcgi?db=pubmed&amp;cmd=Search&amp;itool=pubmed_AbstractPlus&amp;term=%22Lama+C%22%5BAuthor%5D" TargetMode="External"/><Relationship Id="rId38" Type="http://schemas.openxmlformats.org/officeDocument/2006/relationships/hyperlink" Target="http://www.ncbi.nlm.nih.gov/entrez/query.fcgi?cmd=Retrieve&amp;db=pubmed&amp;dopt=Abstract&amp;list_uids=9822138" TargetMode="External"/><Relationship Id="rId2" Type="http://schemas.openxmlformats.org/officeDocument/2006/relationships/numbering" Target="numbering.xml"/><Relationship Id="rId16" Type="http://schemas.openxmlformats.org/officeDocument/2006/relationships/hyperlink" Target="http://www.ncbi.nlm.nih.gov/entrez/query.fcgi?cmd=Retrieve&amp;db=pubmed&amp;dopt=Abstract&amp;list_uids=12460699" TargetMode="External"/><Relationship Id="rId20" Type="http://schemas.openxmlformats.org/officeDocument/2006/relationships/hyperlink" Target="http://www.ncbi.nlm.nih.gov/entrez/query.fcgi?cmd=Retrieve&amp;db=pubmed&amp;dopt=Abstract&amp;list_uids=11593109" TargetMode="External"/><Relationship Id="rId29" Type="http://schemas.openxmlformats.org/officeDocument/2006/relationships/hyperlink" Target="http://www.ncbi.nlm.nih.gov/entrez/query.fcgi?db=pubmed&amp;cmd=Search&amp;itool=pubmed_AbstractPlus&amp;term=%22Renna+N%22%5BAuthor%5D" TargetMode="External"/><Relationship Id="rId41"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80/entrez/query.fcgi?cmd=Retrieve&amp;db=PubMed&amp;list_uids=12147926&amp;dopt=Abstract" TargetMode="External"/><Relationship Id="rId24" Type="http://schemas.openxmlformats.org/officeDocument/2006/relationships/hyperlink" Target="http://www.ncbi.nlm.nih.gov/entrez/query.fcgi?db=pubmed&amp;cmd=Search&amp;itool=pubmed_AbstractPlus&amp;term=%22Kendall+MJ%22%5BAuthor%5D" TargetMode="External"/><Relationship Id="rId32" Type="http://schemas.openxmlformats.org/officeDocument/2006/relationships/hyperlink" Target="http://www.ncbi.nlm.nih.gov/entrez/query.fcgi?db=pubmed&amp;cmd=Search&amp;itool=pubmed_AbstractPlus&amp;term=%22Gonzalez+S%22%5BAuthor%5D" TargetMode="External"/><Relationship Id="rId37" Type="http://schemas.openxmlformats.org/officeDocument/2006/relationships/hyperlink" Target="http://www.ncbi.nlm.nih.gov/entrez/query.fcgi?cmd=Retrieve&amp;db=pubmed&amp;dopt=Abstract&amp;list_uids=11560874" TargetMode="External"/><Relationship Id="rId40" Type="http://schemas.openxmlformats.org/officeDocument/2006/relationships/hyperlink" Target="http://www.ncbi.nlm.nih.gov/entrez/query.fcgi?cmd=Retrieve&amp;db=pubmed&amp;dopt=Abstract&amp;list_uids=11204308" TargetMode="External"/><Relationship Id="rId5" Type="http://schemas.openxmlformats.org/officeDocument/2006/relationships/settings" Target="settings.xml"/><Relationship Id="rId15" Type="http://schemas.openxmlformats.org/officeDocument/2006/relationships/hyperlink" Target="http://www.ncbi.nlm.nih.gov/entrez/query.fcgi?cmd=Retrieve&amp;db=pubmed&amp;dopt=Abstract&amp;list_uids=11563407" TargetMode="External"/><Relationship Id="rId23" Type="http://schemas.openxmlformats.org/officeDocument/2006/relationships/hyperlink" Target="http://www.ncbi.nlm.nih.gov/entrez/query.fcgi?db=pubmed&amp;cmd=Search&amp;itool=pubmed_AbstractPlus&amp;term=%22Routledge+HC%22%5BAuthor%5D" TargetMode="External"/><Relationship Id="rId28" Type="http://schemas.openxmlformats.org/officeDocument/2006/relationships/hyperlink" Target="http://www.ncbi.nlm.nih.gov/entrez/query.fcgi?db=pubmed&amp;cmd=Search&amp;itool=pubmed_AbstractPlus&amp;term=%22Renna+N%22%5BAuthor%5D" TargetMode="External"/><Relationship Id="rId36" Type="http://schemas.openxmlformats.org/officeDocument/2006/relationships/hyperlink" Target="http://www.ncbi.nlm.nih.gov:80/entrez/query.fcgi?cmd=Retrieve&amp;db=PubMed&amp;list_uids=12015188&amp;dopt=Abstract" TargetMode="External"/><Relationship Id="rId10" Type="http://schemas.openxmlformats.org/officeDocument/2006/relationships/hyperlink" Target="http://www.ncbi.nlm.nih.gov:80/entrez/query.fcgi?cmd=Retrieve&amp;db=PubMed&amp;list_uids=12147926&amp;dopt=Abstract" TargetMode="External"/><Relationship Id="rId19" Type="http://schemas.openxmlformats.org/officeDocument/2006/relationships/image" Target="http://jcem.endojournals.org/math/large/ggr.gif" TargetMode="External"/><Relationship Id="rId31" Type="http://schemas.openxmlformats.org/officeDocument/2006/relationships/hyperlink" Target="http://www.ncbi.nlm.nih.gov/entrez/query.fcgi?db=pubmed&amp;cmd=Search&amp;itool=pubmed_AbstractPlus&amp;term=%22Cruzado+M%22%5BAuthor%5D"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cmd=Retrieve&amp;db=pubmed&amp;dopt=Abstract&amp;list_uids=10980214" TargetMode="External"/><Relationship Id="rId22" Type="http://schemas.openxmlformats.org/officeDocument/2006/relationships/hyperlink" Target="http://www.ncbi.nlm.nih.gov/entrez/query.fcgi?db=pubmed&amp;cmd=Search&amp;itool=pubmed_AbstractPlus&amp;term=%22Nuttall+SL%22%5BAuthor%5D" TargetMode="External"/><Relationship Id="rId27" Type="http://schemas.openxmlformats.org/officeDocument/2006/relationships/hyperlink" Target="http://www.ncbi.nlm.nih.gov/entrez/query.fcgi?cmd=Retrieve&amp;db=pubmed&amp;dopt=Abstract&amp;list_uids=10080455" TargetMode="External"/><Relationship Id="rId30" Type="http://schemas.openxmlformats.org/officeDocument/2006/relationships/hyperlink" Target="http://www.ncbi.nlm.nih.gov/entrez/query.fcgi?db=pubmed&amp;cmd=Search&amp;itool=pubmed_AbstractPlus&amp;term=%22Risler+N%22%5BAuthor%5D" TargetMode="External"/><Relationship Id="rId35" Type="http://schemas.openxmlformats.org/officeDocument/2006/relationships/hyperlink" Target="javascript:AL_get(this,%20'jour',%20'Cell%20Mol%20Biol%20(Noisy-le-gran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B8AB1-1A58-4597-8C88-B033F4E3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5314</TotalTime>
  <Pages>41</Pages>
  <Words>11774</Words>
  <Characters>67114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871</cp:revision>
  <cp:lastPrinted>2009-02-06T08:36:00Z</cp:lastPrinted>
  <dcterms:created xsi:type="dcterms:W3CDTF">2015-03-22T11:10:00Z</dcterms:created>
  <dcterms:modified xsi:type="dcterms:W3CDTF">2015-09-04T13:10:00Z</dcterms:modified>
</cp:coreProperties>
</file>